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D9A7" w14:textId="3AF162DB" w:rsidR="0075123F" w:rsidRPr="0002273F" w:rsidRDefault="00E401AC" w:rsidP="00F51B35">
      <w:pPr>
        <w:spacing w:after="0" w:line="276" w:lineRule="auto"/>
        <w:jc w:val="center"/>
        <w:rPr>
          <w:rFonts w:ascii="Times New Roman" w:hAnsi="Times New Roman" w:cs="Times New Roman"/>
        </w:rPr>
      </w:pPr>
      <w:bookmarkStart w:id="0" w:name="_Hlk178941116"/>
      <w:r w:rsidRPr="00E401AC">
        <w:rPr>
          <w:rFonts w:ascii="Times New Roman" w:hAnsi="Times New Roman" w:cs="Times New Roman"/>
          <w:b/>
          <w:bCs/>
          <w:sz w:val="24"/>
          <w:szCs w:val="24"/>
        </w:rPr>
        <w:t xml:space="preserve">Mindfulness training alters brain network dynamics and </w:t>
      </w:r>
      <w:r w:rsidR="00DF3C58">
        <w:rPr>
          <w:rFonts w:ascii="Times New Roman" w:hAnsi="Times New Roman" w:cs="Times New Roman"/>
          <w:b/>
          <w:bCs/>
          <w:sz w:val="24"/>
          <w:szCs w:val="24"/>
        </w:rPr>
        <w:t>decouple</w:t>
      </w:r>
      <w:r w:rsidRPr="00E401AC">
        <w:rPr>
          <w:rFonts w:ascii="Times New Roman" w:hAnsi="Times New Roman" w:cs="Times New Roman"/>
          <w:b/>
          <w:bCs/>
          <w:sz w:val="24"/>
          <w:szCs w:val="24"/>
        </w:rPr>
        <w:t xml:space="preserve">s brain-symptom </w:t>
      </w:r>
      <w:r w:rsidR="00DF3C58">
        <w:rPr>
          <w:rFonts w:ascii="Times New Roman" w:hAnsi="Times New Roman" w:cs="Times New Roman"/>
          <w:b/>
          <w:bCs/>
          <w:sz w:val="24"/>
          <w:szCs w:val="24"/>
        </w:rPr>
        <w:t>associations</w:t>
      </w:r>
      <w:r w:rsidRPr="00E401AC">
        <w:rPr>
          <w:rFonts w:ascii="Times New Roman" w:hAnsi="Times New Roman" w:cs="Times New Roman"/>
          <w:b/>
          <w:bCs/>
          <w:sz w:val="24"/>
          <w:szCs w:val="24"/>
        </w:rPr>
        <w:t xml:space="preserve"> in young adolescents</w:t>
      </w:r>
      <w:r w:rsidR="004A5267">
        <w:rPr>
          <w:rFonts w:ascii="Times New Roman" w:hAnsi="Times New Roman" w:cs="Times New Roman"/>
          <w:b/>
          <w:bCs/>
          <w:sz w:val="24"/>
          <w:szCs w:val="24"/>
        </w:rPr>
        <w:t>.</w:t>
      </w:r>
    </w:p>
    <w:tbl>
      <w:tblPr>
        <w:tblStyle w:val="TableGrid"/>
        <w:tblpPr w:leftFromText="180" w:rightFromText="180" w:vertAnchor="page" w:horzAnchor="margin" w:tblpXSpec="center" w:tblpY="3041"/>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5954"/>
      </w:tblGrid>
      <w:tr w:rsidR="006B4136" w:rsidRPr="0002273F" w14:paraId="079DCBE6" w14:textId="77777777" w:rsidTr="00CB2F6C">
        <w:trPr>
          <w:trHeight w:val="6511"/>
        </w:trPr>
        <w:tc>
          <w:tcPr>
            <w:tcW w:w="2405" w:type="dxa"/>
            <w:vAlign w:val="center"/>
          </w:tcPr>
          <w:p w14:paraId="1A0AB1EA" w14:textId="77777777" w:rsidR="006B4136" w:rsidRPr="0002273F" w:rsidRDefault="006B4136" w:rsidP="00F51B35">
            <w:pPr>
              <w:spacing w:line="276" w:lineRule="auto"/>
              <w:rPr>
                <w:rFonts w:ascii="Times New Roman" w:hAnsi="Times New Roman" w:cs="Times New Roman"/>
                <w:b/>
                <w:bCs/>
                <w:sz w:val="24"/>
                <w:szCs w:val="24"/>
              </w:rPr>
            </w:pPr>
            <w:r w:rsidRPr="0002273F">
              <w:rPr>
                <w:rFonts w:ascii="Times New Roman" w:hAnsi="Times New Roman" w:cs="Times New Roman"/>
                <w:b/>
                <w:bCs/>
                <w:sz w:val="24"/>
                <w:szCs w:val="24"/>
              </w:rPr>
              <w:t>Authors</w:t>
            </w:r>
          </w:p>
        </w:tc>
        <w:tc>
          <w:tcPr>
            <w:tcW w:w="5954" w:type="dxa"/>
            <w:vAlign w:val="center"/>
          </w:tcPr>
          <w:p w14:paraId="3CF6D1BA" w14:textId="5579102A" w:rsidR="00632E33" w:rsidRPr="0002273F" w:rsidRDefault="00632E33" w:rsidP="00F51B35">
            <w:pPr>
              <w:spacing w:line="276" w:lineRule="auto"/>
              <w:rPr>
                <w:rFonts w:ascii="Times New Roman" w:hAnsi="Times New Roman" w:cs="Times New Roman"/>
              </w:rPr>
            </w:pPr>
            <w:r w:rsidRPr="0002273F">
              <w:rPr>
                <w:rFonts w:ascii="Times New Roman" w:hAnsi="Times New Roman" w:cs="Times New Roman"/>
              </w:rPr>
              <w:t>Julian Gaviria</w:t>
            </w:r>
            <w:r w:rsidR="00D45E6E">
              <w:rPr>
                <w:rFonts w:ascii="Times New Roman" w:hAnsi="Times New Roman" w:cs="Times New Roman"/>
              </w:rPr>
              <w:t xml:space="preserve"> Lopez</w:t>
            </w:r>
            <w:r w:rsidRPr="0002273F">
              <w:rPr>
                <w:rFonts w:ascii="Times New Roman" w:hAnsi="Times New Roman" w:cs="Times New Roman"/>
              </w:rPr>
              <w:t xml:space="preserve"> *</w:t>
            </w:r>
            <w:r w:rsidRPr="0002273F">
              <w:rPr>
                <w:rFonts w:ascii="Times New Roman" w:hAnsi="Times New Roman" w:cs="Times New Roman"/>
                <w:vertAlign w:val="superscript"/>
              </w:rPr>
              <w:t>a, b, c, d</w:t>
            </w:r>
            <w:r w:rsidRPr="0002273F">
              <w:rPr>
                <w:rFonts w:ascii="Times New Roman" w:hAnsi="Times New Roman" w:cs="Times New Roman"/>
              </w:rPr>
              <w:t>. ORCID ID: 0000-0002-4266-1371</w:t>
            </w:r>
          </w:p>
          <w:p w14:paraId="63D894CD" w14:textId="77777777" w:rsidR="00632E33" w:rsidRDefault="00632E33" w:rsidP="00F51B35">
            <w:pPr>
              <w:spacing w:line="276" w:lineRule="auto"/>
              <w:rPr>
                <w:rFonts w:ascii="Times New Roman" w:eastAsiaTheme="minorEastAsia" w:hAnsi="Times New Roman" w:cs="Times New Roman"/>
              </w:rPr>
            </w:pPr>
            <w:r w:rsidRPr="0002273F">
              <w:rPr>
                <w:rFonts w:ascii="Times New Roman" w:eastAsiaTheme="minorEastAsia" w:hAnsi="Times New Roman" w:cs="Times New Roman"/>
              </w:rPr>
              <w:t xml:space="preserve">Zeynep Celen </w:t>
            </w:r>
            <w:r w:rsidRPr="0002273F">
              <w:rPr>
                <w:rFonts w:ascii="Times New Roman" w:eastAsiaTheme="minorEastAsia" w:hAnsi="Times New Roman" w:cs="Times New Roman"/>
                <w:vertAlign w:val="superscript"/>
              </w:rPr>
              <w:t>d</w:t>
            </w:r>
            <w:r w:rsidRPr="0002273F">
              <w:rPr>
                <w:rFonts w:ascii="Times New Roman" w:eastAsiaTheme="minorEastAsia" w:hAnsi="Times New Roman" w:cs="Times New Roman"/>
              </w:rPr>
              <w:t>. ORCID ID: 0000-0000-0002-1227-6587</w:t>
            </w:r>
          </w:p>
          <w:p w14:paraId="67502A1B" w14:textId="37F610BD" w:rsidR="00D23CA4" w:rsidRPr="0002273F" w:rsidRDefault="00F262AC" w:rsidP="00F51B35">
            <w:pPr>
              <w:spacing w:line="276" w:lineRule="auto"/>
              <w:rPr>
                <w:rFonts w:ascii="Times New Roman" w:eastAsiaTheme="minorEastAsia" w:hAnsi="Times New Roman" w:cs="Times New Roman"/>
              </w:rPr>
            </w:pPr>
            <w:r w:rsidRPr="00F262AC">
              <w:rPr>
                <w:rFonts w:ascii="Times New Roman" w:eastAsiaTheme="minorEastAsia" w:hAnsi="Times New Roman" w:cs="Times New Roman"/>
              </w:rPr>
              <w:t>Zoé Schilliger</w:t>
            </w:r>
            <w:r w:rsidR="0088475F">
              <w:rPr>
                <w:rFonts w:ascii="Times New Roman" w:eastAsiaTheme="minorEastAsia" w:hAnsi="Times New Roman" w:cs="Times New Roman"/>
              </w:rPr>
              <w:t xml:space="preserve"> </w:t>
            </w:r>
            <w:r w:rsidR="0088475F" w:rsidRPr="0002273F">
              <w:rPr>
                <w:rFonts w:ascii="Times New Roman" w:eastAsiaTheme="minorEastAsia" w:hAnsi="Times New Roman" w:cs="Times New Roman"/>
                <w:vertAlign w:val="superscript"/>
              </w:rPr>
              <w:t>h, i</w:t>
            </w:r>
            <w:r>
              <w:rPr>
                <w:rFonts w:ascii="Times New Roman" w:eastAsiaTheme="minorEastAsia" w:hAnsi="Times New Roman" w:cs="Times New Roman"/>
              </w:rPr>
              <w:t xml:space="preserve"> </w:t>
            </w:r>
            <w:r w:rsidR="00783AB1">
              <w:rPr>
                <w:rFonts w:ascii="Times New Roman" w:eastAsiaTheme="minorEastAsia" w:hAnsi="Times New Roman" w:cs="Times New Roman"/>
              </w:rPr>
              <w:t>ORCID</w:t>
            </w:r>
            <w:r>
              <w:rPr>
                <w:rFonts w:ascii="Times New Roman" w:eastAsiaTheme="minorEastAsia" w:hAnsi="Times New Roman" w:cs="Times New Roman"/>
              </w:rPr>
              <w:t xml:space="preserve"> </w:t>
            </w:r>
            <w:r w:rsidR="00783AB1">
              <w:rPr>
                <w:rFonts w:ascii="Times New Roman" w:eastAsiaTheme="minorEastAsia" w:hAnsi="Times New Roman" w:cs="Times New Roman"/>
              </w:rPr>
              <w:t xml:space="preserve">ID: </w:t>
            </w:r>
            <w:r w:rsidR="006E0A49" w:rsidRPr="006E0A49">
              <w:rPr>
                <w:rFonts w:ascii="Times New Roman" w:eastAsiaTheme="minorEastAsia" w:hAnsi="Times New Roman" w:cs="Times New Roman"/>
              </w:rPr>
              <w:t xml:space="preserve"> 0000-0003-2327-869X</w:t>
            </w:r>
          </w:p>
          <w:p w14:paraId="287E8603" w14:textId="6B04AAD2" w:rsidR="00632E33" w:rsidRPr="0002273F" w:rsidRDefault="00632E33" w:rsidP="00F51B35">
            <w:pPr>
              <w:spacing w:line="276" w:lineRule="auto"/>
              <w:rPr>
                <w:rFonts w:ascii="Times New Roman" w:eastAsiaTheme="minorEastAsia" w:hAnsi="Times New Roman" w:cs="Times New Roman"/>
              </w:rPr>
            </w:pPr>
            <w:r w:rsidRPr="0002273F">
              <w:rPr>
                <w:rFonts w:ascii="Times New Roman" w:eastAsiaTheme="minorEastAsia" w:hAnsi="Times New Roman" w:cs="Times New Roman"/>
              </w:rPr>
              <w:t>Lucas Peek</w:t>
            </w:r>
            <w:r w:rsidRPr="0002273F">
              <w:rPr>
                <w:rFonts w:ascii="Times New Roman" w:eastAsiaTheme="minorEastAsia" w:hAnsi="Times New Roman" w:cs="Times New Roman"/>
                <w:vertAlign w:val="superscript"/>
              </w:rPr>
              <w:t xml:space="preserve"> e</w:t>
            </w:r>
            <w:r w:rsidRPr="0002273F">
              <w:rPr>
                <w:rFonts w:ascii="Times New Roman" w:eastAsiaTheme="minorEastAsia" w:hAnsi="Times New Roman" w:cs="Times New Roman"/>
              </w:rPr>
              <w:t xml:space="preserve">. ORCID ID: </w:t>
            </w:r>
            <w:r w:rsidR="003513C8" w:rsidRPr="0002273F">
              <w:rPr>
                <w:rFonts w:ascii="Times New Roman" w:eastAsiaTheme="minorEastAsia" w:hAnsi="Times New Roman" w:cs="Times New Roman"/>
              </w:rPr>
              <w:t>0009-0007-6016-9317</w:t>
            </w:r>
          </w:p>
          <w:p w14:paraId="18E7E401" w14:textId="77777777" w:rsidR="00632E33" w:rsidRPr="0002273F" w:rsidRDefault="00632E33" w:rsidP="00F51B35">
            <w:pPr>
              <w:spacing w:line="276" w:lineRule="auto"/>
              <w:rPr>
                <w:rFonts w:ascii="Times New Roman" w:eastAsiaTheme="minorEastAsia" w:hAnsi="Times New Roman" w:cs="Times New Roman"/>
              </w:rPr>
            </w:pPr>
            <w:r w:rsidRPr="0002273F">
              <w:rPr>
                <w:rFonts w:ascii="Times New Roman" w:eastAsiaTheme="minorEastAsia" w:hAnsi="Times New Roman" w:cs="Times New Roman"/>
              </w:rPr>
              <w:t>Soraya Brosset</w:t>
            </w:r>
            <w:r w:rsidRPr="0002273F">
              <w:rPr>
                <w:rFonts w:ascii="Times New Roman" w:eastAsiaTheme="minorEastAsia" w:hAnsi="Times New Roman" w:cs="Times New Roman"/>
                <w:vertAlign w:val="superscript"/>
              </w:rPr>
              <w:t xml:space="preserve"> e</w:t>
            </w:r>
            <w:r w:rsidRPr="0002273F">
              <w:rPr>
                <w:rFonts w:ascii="Times New Roman" w:eastAsiaTheme="minorEastAsia" w:hAnsi="Times New Roman" w:cs="Times New Roman"/>
              </w:rPr>
              <w:t>. ORCID ID: 0000-0003-1449-442X</w:t>
            </w:r>
          </w:p>
          <w:p w14:paraId="35A1B533" w14:textId="77777777" w:rsidR="00632E33" w:rsidRPr="00BD2D7D" w:rsidRDefault="00632E33" w:rsidP="00F51B35">
            <w:pPr>
              <w:spacing w:line="276" w:lineRule="auto"/>
              <w:rPr>
                <w:rFonts w:ascii="Times New Roman" w:hAnsi="Times New Roman" w:cs="Times New Roman"/>
              </w:rPr>
            </w:pPr>
            <w:r w:rsidRPr="00BD2D7D">
              <w:rPr>
                <w:rFonts w:ascii="Times New Roman" w:hAnsi="Times New Roman" w:cs="Times New Roman"/>
              </w:rPr>
              <w:t>Dimitri Van De Ville</w:t>
            </w:r>
            <w:r w:rsidRPr="00BD2D7D">
              <w:rPr>
                <w:rFonts w:ascii="Times New Roman" w:hAnsi="Times New Roman" w:cs="Times New Roman"/>
                <w:vertAlign w:val="superscript"/>
              </w:rPr>
              <w:t xml:space="preserve"> f, g</w:t>
            </w:r>
            <w:r w:rsidRPr="00BD2D7D">
              <w:rPr>
                <w:rFonts w:ascii="Times New Roman" w:hAnsi="Times New Roman" w:cs="Times New Roman"/>
              </w:rPr>
              <w:t>. ORCID ID: 0000-0002-2879-3861</w:t>
            </w:r>
          </w:p>
          <w:p w14:paraId="1D930BB6" w14:textId="1EFFE109" w:rsidR="00A24232" w:rsidRPr="00BD2D7D" w:rsidRDefault="00A24232" w:rsidP="00A24232">
            <w:pPr>
              <w:spacing w:line="276" w:lineRule="auto"/>
              <w:rPr>
                <w:rFonts w:ascii="Times New Roman" w:eastAsiaTheme="minorEastAsia" w:hAnsi="Times New Roman" w:cs="Times New Roman"/>
              </w:rPr>
            </w:pPr>
            <w:r w:rsidRPr="00BD2D7D">
              <w:rPr>
                <w:rFonts w:ascii="Times New Roman" w:eastAsiaTheme="minorEastAsia" w:hAnsi="Times New Roman" w:cs="Times New Roman"/>
              </w:rPr>
              <w:t>Patrik Vuilleumier</w:t>
            </w:r>
            <w:r w:rsidRPr="00BD2D7D">
              <w:rPr>
                <w:rFonts w:ascii="Times New Roman" w:eastAsiaTheme="minorEastAsia" w:hAnsi="Times New Roman" w:cs="Times New Roman"/>
                <w:vertAlign w:val="superscript"/>
              </w:rPr>
              <w:t xml:space="preserve">  e</w:t>
            </w:r>
            <w:r w:rsidRPr="00BD2D7D">
              <w:rPr>
                <w:rFonts w:ascii="Times New Roman" w:eastAsiaTheme="minorEastAsia" w:hAnsi="Times New Roman" w:cs="Times New Roman"/>
              </w:rPr>
              <w:t>. ORCID ID: 0000-0002-8198-9214</w:t>
            </w:r>
          </w:p>
          <w:p w14:paraId="17B13434" w14:textId="7F6D9C2C" w:rsidR="00632E33" w:rsidRPr="0002273F" w:rsidRDefault="00632E33" w:rsidP="00F51B35">
            <w:pPr>
              <w:spacing w:line="276" w:lineRule="auto"/>
              <w:rPr>
                <w:rFonts w:ascii="Times New Roman" w:eastAsiaTheme="minorEastAsia" w:hAnsi="Times New Roman" w:cs="Times New Roman"/>
              </w:rPr>
            </w:pPr>
            <w:r w:rsidRPr="0002273F">
              <w:rPr>
                <w:rFonts w:ascii="Times New Roman" w:eastAsiaTheme="minorEastAsia" w:hAnsi="Times New Roman" w:cs="Times New Roman"/>
              </w:rPr>
              <w:t>Arnaud Merglen</w:t>
            </w:r>
            <w:r w:rsidR="003513C8" w:rsidRPr="0002273F">
              <w:rPr>
                <w:rFonts w:ascii="Times New Roman" w:eastAsiaTheme="minorEastAsia" w:hAnsi="Times New Roman" w:cs="Times New Roman"/>
              </w:rPr>
              <w:t xml:space="preserve"> </w:t>
            </w:r>
            <w:r w:rsidRPr="0002273F">
              <w:rPr>
                <w:rFonts w:ascii="Times New Roman" w:eastAsiaTheme="minorEastAsia" w:hAnsi="Times New Roman" w:cs="Times New Roman"/>
                <w:vertAlign w:val="superscript"/>
              </w:rPr>
              <w:t>j</w:t>
            </w:r>
            <w:r w:rsidRPr="0002273F">
              <w:rPr>
                <w:rFonts w:ascii="Times New Roman" w:eastAsiaTheme="minorEastAsia" w:hAnsi="Times New Roman" w:cs="Times New Roman"/>
              </w:rPr>
              <w:t xml:space="preserve">  ORCID ID: 0000-0001-5654-8428</w:t>
            </w:r>
          </w:p>
          <w:p w14:paraId="042C7E18" w14:textId="77777777" w:rsidR="00632E33" w:rsidRPr="0002273F" w:rsidRDefault="00632E33" w:rsidP="00F51B35">
            <w:pPr>
              <w:spacing w:line="276" w:lineRule="auto"/>
              <w:rPr>
                <w:rFonts w:ascii="Times New Roman" w:eastAsiaTheme="minorEastAsia" w:hAnsi="Times New Roman" w:cs="Times New Roman"/>
              </w:rPr>
            </w:pPr>
            <w:r w:rsidRPr="0002273F">
              <w:rPr>
                <w:rFonts w:ascii="Times New Roman" w:eastAsiaTheme="minorEastAsia" w:hAnsi="Times New Roman" w:cs="Times New Roman"/>
              </w:rPr>
              <w:t xml:space="preserve">Paul Klauser </w:t>
            </w:r>
            <w:r w:rsidRPr="0002273F">
              <w:rPr>
                <w:rFonts w:ascii="Times New Roman" w:eastAsiaTheme="minorEastAsia" w:hAnsi="Times New Roman" w:cs="Times New Roman"/>
                <w:vertAlign w:val="superscript"/>
              </w:rPr>
              <w:t>h, i</w:t>
            </w:r>
            <w:r w:rsidRPr="0002273F">
              <w:rPr>
                <w:rFonts w:ascii="Times New Roman" w:eastAsiaTheme="minorEastAsia" w:hAnsi="Times New Roman" w:cs="Times New Roman"/>
              </w:rPr>
              <w:t xml:space="preserve">  ORCID ID: </w:t>
            </w:r>
            <w:r w:rsidRPr="0002273F">
              <w:rPr>
                <w:rFonts w:ascii="Times New Roman" w:hAnsi="Times New Roman" w:cs="Times New Roman"/>
              </w:rPr>
              <w:t xml:space="preserve"> </w:t>
            </w:r>
            <w:r w:rsidRPr="0002273F">
              <w:rPr>
                <w:rFonts w:ascii="Times New Roman" w:eastAsiaTheme="minorEastAsia" w:hAnsi="Times New Roman" w:cs="Times New Roman"/>
              </w:rPr>
              <w:t>0000-0003-0284-4947</w:t>
            </w:r>
          </w:p>
          <w:p w14:paraId="39EE11F8" w14:textId="5BD25D32" w:rsidR="00632E33" w:rsidRPr="0002273F" w:rsidRDefault="00632E33" w:rsidP="00F51B35">
            <w:pPr>
              <w:spacing w:line="276" w:lineRule="auto"/>
              <w:rPr>
                <w:rFonts w:ascii="Times New Roman" w:hAnsi="Times New Roman" w:cs="Times New Roman"/>
                <w:lang w:val="fr-CH"/>
              </w:rPr>
            </w:pPr>
            <w:r w:rsidRPr="0002273F">
              <w:rPr>
                <w:rFonts w:ascii="Times New Roman" w:hAnsi="Times New Roman" w:cs="Times New Roman"/>
                <w:lang w:val="fr-CH"/>
              </w:rPr>
              <w:t>Camille Piguet</w:t>
            </w:r>
            <w:r w:rsidRPr="0002273F">
              <w:rPr>
                <w:rFonts w:ascii="Times New Roman" w:hAnsi="Times New Roman" w:cs="Times New Roman"/>
                <w:vertAlign w:val="superscript"/>
                <w:lang w:val="fr-CH"/>
              </w:rPr>
              <w:t xml:space="preserve"> d</w:t>
            </w:r>
            <w:r w:rsidRPr="0002273F">
              <w:rPr>
                <w:rFonts w:ascii="Times New Roman" w:hAnsi="Times New Roman" w:cs="Times New Roman"/>
                <w:lang w:val="fr-CH"/>
              </w:rPr>
              <w:t xml:space="preserve">. ORCID ID: </w:t>
            </w:r>
            <w:r w:rsidR="00472EC8" w:rsidRPr="00472EC8">
              <w:rPr>
                <w:rFonts w:ascii="Times New Roman" w:hAnsi="Times New Roman" w:cs="Times New Roman"/>
                <w:lang w:val="fr-CH"/>
              </w:rPr>
              <w:t>0000-0003-4317-0918</w:t>
            </w:r>
          </w:p>
          <w:p w14:paraId="5DDD3559" w14:textId="77777777" w:rsidR="00C75F24" w:rsidRPr="0002273F" w:rsidRDefault="00C75F24" w:rsidP="00F51B35">
            <w:pPr>
              <w:spacing w:line="276" w:lineRule="auto"/>
              <w:rPr>
                <w:rFonts w:ascii="Times New Roman" w:hAnsi="Times New Roman" w:cs="Times New Roman"/>
                <w:lang w:val="fr-CH"/>
              </w:rPr>
            </w:pPr>
          </w:p>
          <w:p w14:paraId="79ECAC60" w14:textId="77777777" w:rsidR="006B4136" w:rsidRPr="0002273F" w:rsidRDefault="006B4136" w:rsidP="00F51B35">
            <w:pPr>
              <w:spacing w:line="276" w:lineRule="auto"/>
              <w:rPr>
                <w:rFonts w:ascii="Times New Roman" w:hAnsi="Times New Roman" w:cs="Times New Roman"/>
              </w:rPr>
            </w:pPr>
            <w:r w:rsidRPr="0002273F">
              <w:rPr>
                <w:rFonts w:ascii="Times New Roman" w:hAnsi="Times New Roman" w:cs="Times New Roman"/>
                <w:vertAlign w:val="superscript"/>
              </w:rPr>
              <w:t xml:space="preserve">a </w:t>
            </w:r>
            <w:r w:rsidRPr="0002273F">
              <w:rPr>
                <w:rFonts w:ascii="Times New Roman" w:hAnsi="Times New Roman" w:cs="Times New Roman"/>
              </w:rPr>
              <w:t xml:space="preserve">Department of Psychiatry,  </w:t>
            </w:r>
            <w:r w:rsidRPr="0002273F">
              <w:rPr>
                <w:rFonts w:ascii="Times New Roman" w:hAnsi="Times New Roman" w:cs="Times New Roman"/>
                <w:vertAlign w:val="superscript"/>
              </w:rPr>
              <w:t xml:space="preserve">b </w:t>
            </w:r>
            <w:r w:rsidRPr="0002273F">
              <w:rPr>
                <w:rFonts w:ascii="Times New Roman" w:hAnsi="Times New Roman" w:cs="Times New Roman"/>
              </w:rPr>
              <w:t xml:space="preserve">Amsterdam Neuroscience, Amsterdam UMC; </w:t>
            </w:r>
            <w:r w:rsidRPr="0002273F">
              <w:rPr>
                <w:rFonts w:ascii="Times New Roman" w:hAnsi="Times New Roman" w:cs="Times New Roman"/>
                <w:vertAlign w:val="superscript"/>
              </w:rPr>
              <w:t xml:space="preserve"> c </w:t>
            </w:r>
            <w:r w:rsidRPr="0002273F">
              <w:rPr>
                <w:rFonts w:ascii="Times New Roman" w:hAnsi="Times New Roman" w:cs="Times New Roman"/>
              </w:rPr>
              <w:t xml:space="preserve">Vrije Universiteit, Amsterdam. The Netherlands. </w:t>
            </w:r>
            <w:r w:rsidRPr="0002273F">
              <w:rPr>
                <w:rFonts w:ascii="Times New Roman" w:hAnsi="Times New Roman" w:cs="Times New Roman"/>
                <w:vertAlign w:val="superscript"/>
              </w:rPr>
              <w:t xml:space="preserve">d </w:t>
            </w:r>
            <w:r w:rsidRPr="0002273F">
              <w:rPr>
                <w:rFonts w:ascii="Times New Roman" w:hAnsi="Times New Roman" w:cs="Times New Roman"/>
              </w:rPr>
              <w:t xml:space="preserve">Department of Psychiatry; </w:t>
            </w:r>
            <w:r w:rsidRPr="0002273F">
              <w:rPr>
                <w:rFonts w:ascii="Times New Roman" w:hAnsi="Times New Roman" w:cs="Times New Roman"/>
                <w:vertAlign w:val="superscript"/>
              </w:rPr>
              <w:t xml:space="preserve"> e </w:t>
            </w:r>
            <w:r w:rsidRPr="0002273F">
              <w:rPr>
                <w:rFonts w:ascii="Times New Roman" w:hAnsi="Times New Roman" w:cs="Times New Roman"/>
              </w:rPr>
              <w:t xml:space="preserve">Laboratory for Behavioral Neurology and Imaging of Cognition, department of Basic Neurosciences; </w:t>
            </w:r>
            <w:r w:rsidRPr="0002273F">
              <w:rPr>
                <w:rFonts w:ascii="Times New Roman" w:hAnsi="Times New Roman" w:cs="Times New Roman"/>
                <w:vertAlign w:val="superscript"/>
              </w:rPr>
              <w:t xml:space="preserve">f </w:t>
            </w:r>
            <w:r w:rsidRPr="0002273F">
              <w:rPr>
                <w:rFonts w:ascii="Times New Roman" w:hAnsi="Times New Roman" w:cs="Times New Roman"/>
              </w:rPr>
              <w:t xml:space="preserve">department of radiology and medical informatics, University of Geneva. </w:t>
            </w:r>
            <w:r w:rsidRPr="0002273F">
              <w:rPr>
                <w:rFonts w:ascii="Times New Roman" w:hAnsi="Times New Roman" w:cs="Times New Roman"/>
                <w:lang w:val="fr-CH"/>
              </w:rPr>
              <w:t xml:space="preserve">Switzerland; </w:t>
            </w:r>
            <w:r w:rsidRPr="0002273F">
              <w:rPr>
                <w:rFonts w:ascii="Times New Roman" w:hAnsi="Times New Roman" w:cs="Times New Roman"/>
                <w:vertAlign w:val="superscript"/>
                <w:lang w:val="fr-CH"/>
              </w:rPr>
              <w:t>g</w:t>
            </w:r>
            <w:r w:rsidRPr="0002273F">
              <w:rPr>
                <w:rFonts w:ascii="Times New Roman" w:hAnsi="Times New Roman" w:cs="Times New Roman"/>
                <w:lang w:val="fr-CH"/>
              </w:rPr>
              <w:t xml:space="preserve">Medical Image Processing Lab, Neuro-X Institute, Ecole polytechnique fédérale de Lausanne (EPFL). </w:t>
            </w:r>
            <w:r w:rsidRPr="0002273F">
              <w:rPr>
                <w:rFonts w:ascii="Times New Roman" w:hAnsi="Times New Roman" w:cs="Times New Roman"/>
              </w:rPr>
              <w:t>Switzerland</w:t>
            </w:r>
            <w:r w:rsidRPr="0002273F">
              <w:rPr>
                <w:rFonts w:ascii="Times New Roman" w:hAnsi="Times New Roman" w:cs="Times New Roman"/>
                <w:b/>
                <w:bCs/>
              </w:rPr>
              <w:t>;</w:t>
            </w:r>
            <w:r w:rsidRPr="0002273F">
              <w:rPr>
                <w:rFonts w:ascii="Times New Roman" w:hAnsi="Times New Roman" w:cs="Times New Roman"/>
                <w:vertAlign w:val="superscript"/>
              </w:rPr>
              <w:t xml:space="preserve"> </w:t>
            </w:r>
            <w:r w:rsidR="00FD1FF0" w:rsidRPr="0002273F">
              <w:rPr>
                <w:rFonts w:ascii="Times New Roman" w:hAnsi="Times New Roman" w:cs="Times New Roman"/>
                <w:vertAlign w:val="superscript"/>
              </w:rPr>
              <w:t>h</w:t>
            </w:r>
            <w:r w:rsidR="00FD1FF0" w:rsidRPr="0002273F">
              <w:rPr>
                <w:rFonts w:ascii="Times New Roman" w:hAnsi="Times New Roman" w:cs="Times New Roman"/>
              </w:rPr>
              <w:t xml:space="preserve">Center for psychiatric neuroscience, Department of psychiatry, Lausanne university hospital and University of Lausanne, Lausanne, Switzerland; </w:t>
            </w:r>
            <w:r w:rsidR="00FD1FF0" w:rsidRPr="0002273F">
              <w:rPr>
                <w:rFonts w:ascii="Times New Roman" w:hAnsi="Times New Roman" w:cs="Times New Roman"/>
                <w:vertAlign w:val="superscript"/>
              </w:rPr>
              <w:t xml:space="preserve"> i</w:t>
            </w:r>
            <w:r w:rsidR="00FD1FF0" w:rsidRPr="0002273F">
              <w:rPr>
                <w:rFonts w:ascii="Times New Roman" w:hAnsi="Times New Roman" w:cs="Times New Roman"/>
              </w:rPr>
              <w:t>Division of child and adolescent psychiatry, Department of psychiatry, Lausanne university hospital and University of Lausanne, Lausanne, Switzerland</w:t>
            </w:r>
          </w:p>
        </w:tc>
      </w:tr>
      <w:tr w:rsidR="006B4136" w:rsidRPr="00BD2D7D" w14:paraId="41FC6CF9" w14:textId="77777777" w:rsidTr="00CB2F6C">
        <w:trPr>
          <w:trHeight w:val="1020"/>
        </w:trPr>
        <w:tc>
          <w:tcPr>
            <w:tcW w:w="2405" w:type="dxa"/>
            <w:vAlign w:val="center"/>
          </w:tcPr>
          <w:p w14:paraId="4BA3F51F" w14:textId="77777777" w:rsidR="006B4136" w:rsidRPr="0002273F" w:rsidRDefault="006B4136" w:rsidP="00F51B35">
            <w:pPr>
              <w:spacing w:line="276" w:lineRule="auto"/>
              <w:rPr>
                <w:rFonts w:ascii="Times New Roman" w:hAnsi="Times New Roman" w:cs="Times New Roman"/>
                <w:b/>
                <w:bCs/>
                <w:sz w:val="23"/>
                <w:szCs w:val="23"/>
              </w:rPr>
            </w:pPr>
            <w:r w:rsidRPr="0002273F">
              <w:rPr>
                <w:rFonts w:ascii="Times New Roman" w:hAnsi="Times New Roman" w:cs="Times New Roman"/>
                <w:b/>
                <w:bCs/>
                <w:sz w:val="24"/>
                <w:szCs w:val="24"/>
              </w:rPr>
              <w:t>*Correspondence</w:t>
            </w:r>
          </w:p>
        </w:tc>
        <w:tc>
          <w:tcPr>
            <w:tcW w:w="5954" w:type="dxa"/>
            <w:vAlign w:val="center"/>
          </w:tcPr>
          <w:p w14:paraId="6BFF736F" w14:textId="589E1485" w:rsidR="006B4136" w:rsidRPr="0002273F" w:rsidRDefault="006B4136" w:rsidP="00F51B35">
            <w:pPr>
              <w:spacing w:line="276" w:lineRule="auto"/>
              <w:rPr>
                <w:rFonts w:ascii="Times New Roman" w:hAnsi="Times New Roman" w:cs="Times New Roman"/>
                <w:u w:val="single"/>
                <w:lang w:val="pt-BR"/>
              </w:rPr>
            </w:pPr>
            <w:r w:rsidRPr="0002273F">
              <w:rPr>
                <w:rFonts w:ascii="Times New Roman" w:hAnsi="Times New Roman" w:cs="Times New Roman"/>
                <w:lang w:val="pt-BR"/>
              </w:rPr>
              <w:t xml:space="preserve">Julian Gaviria.  </w:t>
            </w:r>
            <w:r w:rsidR="00957159" w:rsidRPr="0002273F">
              <w:rPr>
                <w:rFonts w:ascii="Times New Roman" w:hAnsi="Times New Roman" w:cs="Times New Roman"/>
                <w:lang w:val="pt-BR"/>
              </w:rPr>
              <w:t>E-mail:</w:t>
            </w:r>
            <w:r w:rsidRPr="0002273F">
              <w:rPr>
                <w:rFonts w:ascii="Times New Roman" w:hAnsi="Times New Roman" w:cs="Times New Roman"/>
                <w:lang w:val="pt-BR"/>
              </w:rPr>
              <w:t xml:space="preserve"> </w:t>
            </w:r>
            <w:r w:rsidR="005F3F24" w:rsidRPr="0002273F">
              <w:rPr>
                <w:rFonts w:ascii="Times New Roman" w:hAnsi="Times New Roman" w:cs="Times New Roman"/>
                <w:lang w:val="pt-BR"/>
              </w:rPr>
              <w:t>jualgalo</w:t>
            </w:r>
            <w:r w:rsidR="00DB7579" w:rsidRPr="0002273F">
              <w:rPr>
                <w:rFonts w:ascii="Times New Roman" w:hAnsi="Times New Roman" w:cs="Times New Roman"/>
                <w:lang w:val="pt-BR"/>
              </w:rPr>
              <w:t>@gmail.com</w:t>
            </w:r>
          </w:p>
        </w:tc>
      </w:tr>
      <w:tr w:rsidR="000F3057" w:rsidRPr="0002273F" w14:paraId="6FE7AD5B" w14:textId="77777777" w:rsidTr="00CB2F6C">
        <w:trPr>
          <w:trHeight w:val="1020"/>
        </w:trPr>
        <w:tc>
          <w:tcPr>
            <w:tcW w:w="2405" w:type="dxa"/>
            <w:vAlign w:val="center"/>
          </w:tcPr>
          <w:p w14:paraId="7D86B7E0" w14:textId="58B313A1" w:rsidR="000F3057" w:rsidRPr="0002273F" w:rsidRDefault="000F3057" w:rsidP="00F51B35">
            <w:pPr>
              <w:spacing w:line="276" w:lineRule="auto"/>
              <w:rPr>
                <w:rFonts w:ascii="Times New Roman" w:hAnsi="Times New Roman" w:cs="Times New Roman"/>
                <w:b/>
                <w:bCs/>
                <w:sz w:val="24"/>
                <w:szCs w:val="24"/>
              </w:rPr>
            </w:pPr>
            <w:r w:rsidRPr="0002273F">
              <w:rPr>
                <w:rFonts w:ascii="Times New Roman" w:hAnsi="Times New Roman" w:cs="Times New Roman"/>
                <w:b/>
                <w:bCs/>
                <w:sz w:val="24"/>
                <w:szCs w:val="24"/>
              </w:rPr>
              <w:t>Running title</w:t>
            </w:r>
          </w:p>
        </w:tc>
        <w:tc>
          <w:tcPr>
            <w:tcW w:w="5954" w:type="dxa"/>
            <w:vAlign w:val="center"/>
          </w:tcPr>
          <w:p w14:paraId="3449023D" w14:textId="6AA004E0" w:rsidR="000F3057" w:rsidRPr="0002273F" w:rsidRDefault="00613362" w:rsidP="00F51B35">
            <w:pPr>
              <w:spacing w:line="276" w:lineRule="auto"/>
              <w:rPr>
                <w:rFonts w:ascii="Times New Roman" w:hAnsi="Times New Roman" w:cs="Times New Roman"/>
              </w:rPr>
            </w:pPr>
            <w:r w:rsidRPr="0002273F">
              <w:rPr>
                <w:rFonts w:ascii="Times New Roman" w:hAnsi="Times New Roman" w:cs="Times New Roman"/>
              </w:rPr>
              <w:t>M</w:t>
            </w:r>
            <w:r w:rsidR="00FA7A79" w:rsidRPr="0002273F">
              <w:rPr>
                <w:rFonts w:ascii="Times New Roman" w:hAnsi="Times New Roman" w:cs="Times New Roman"/>
              </w:rPr>
              <w:t xml:space="preserve">indfulness </w:t>
            </w:r>
            <w:r w:rsidR="006D1039" w:rsidRPr="0002273F">
              <w:rPr>
                <w:rFonts w:ascii="Times New Roman" w:hAnsi="Times New Roman" w:cs="Times New Roman"/>
              </w:rPr>
              <w:t>impa</w:t>
            </w:r>
            <w:r w:rsidRPr="0002273F">
              <w:rPr>
                <w:rFonts w:ascii="Times New Roman" w:hAnsi="Times New Roman" w:cs="Times New Roman"/>
              </w:rPr>
              <w:t>ct</w:t>
            </w:r>
            <w:r w:rsidR="006D1039" w:rsidRPr="0002273F">
              <w:rPr>
                <w:rFonts w:ascii="Times New Roman" w:hAnsi="Times New Roman" w:cs="Times New Roman"/>
              </w:rPr>
              <w:t>s</w:t>
            </w:r>
            <w:r w:rsidR="00FA7A79" w:rsidRPr="0002273F">
              <w:rPr>
                <w:rFonts w:ascii="Times New Roman" w:hAnsi="Times New Roman" w:cs="Times New Roman"/>
              </w:rPr>
              <w:t xml:space="preserve"> </w:t>
            </w:r>
            <w:r w:rsidR="00120595" w:rsidRPr="0002273F">
              <w:rPr>
                <w:rFonts w:ascii="Times New Roman" w:hAnsi="Times New Roman" w:cs="Times New Roman"/>
              </w:rPr>
              <w:t>the adolescent brain</w:t>
            </w:r>
            <w:r w:rsidR="00CA2B4C" w:rsidRPr="0002273F">
              <w:rPr>
                <w:rFonts w:ascii="Times New Roman" w:hAnsi="Times New Roman" w:cs="Times New Roman"/>
              </w:rPr>
              <w:t xml:space="preserve"> </w:t>
            </w:r>
          </w:p>
        </w:tc>
      </w:tr>
      <w:tr w:rsidR="00FE6C3D" w:rsidRPr="0002273F" w14:paraId="5B24AF26" w14:textId="77777777" w:rsidTr="00CB2F6C">
        <w:trPr>
          <w:trHeight w:val="1020"/>
        </w:trPr>
        <w:tc>
          <w:tcPr>
            <w:tcW w:w="2405" w:type="dxa"/>
            <w:vAlign w:val="center"/>
          </w:tcPr>
          <w:p w14:paraId="2BCC9C1F" w14:textId="0BF976E1" w:rsidR="00FE6C3D" w:rsidRPr="0002273F" w:rsidRDefault="00FE6C3D" w:rsidP="00F51B35">
            <w:pPr>
              <w:spacing w:line="276" w:lineRule="auto"/>
              <w:rPr>
                <w:rFonts w:ascii="Times New Roman" w:hAnsi="Times New Roman" w:cs="Times New Roman"/>
                <w:b/>
                <w:bCs/>
                <w:sz w:val="24"/>
                <w:szCs w:val="24"/>
              </w:rPr>
            </w:pPr>
            <w:r w:rsidRPr="0002273F">
              <w:rPr>
                <w:rFonts w:ascii="Times New Roman" w:hAnsi="Times New Roman" w:cs="Times New Roman"/>
                <w:b/>
                <w:bCs/>
                <w:sz w:val="24"/>
                <w:szCs w:val="24"/>
              </w:rPr>
              <w:t>Keywords</w:t>
            </w:r>
          </w:p>
        </w:tc>
        <w:tc>
          <w:tcPr>
            <w:tcW w:w="5954" w:type="dxa"/>
            <w:vAlign w:val="center"/>
          </w:tcPr>
          <w:p w14:paraId="638E0A0E" w14:textId="315D05C7" w:rsidR="00FE6C3D" w:rsidRPr="0002273F" w:rsidRDefault="00FE6C3D" w:rsidP="00F51B35">
            <w:pPr>
              <w:spacing w:line="276" w:lineRule="auto"/>
              <w:rPr>
                <w:rFonts w:ascii="Times New Roman" w:hAnsi="Times New Roman" w:cs="Times New Roman"/>
              </w:rPr>
            </w:pPr>
            <w:r w:rsidRPr="0002273F">
              <w:rPr>
                <w:rFonts w:ascii="Times New Roman" w:hAnsi="Times New Roman" w:cs="Times New Roman"/>
              </w:rPr>
              <w:t>Brain networks; mindfulness; dynamic functional connectivity (dFC); depression; adolescents; anxiety</w:t>
            </w:r>
            <w:r w:rsidR="0023766C">
              <w:rPr>
                <w:rFonts w:ascii="Times New Roman" w:hAnsi="Times New Roman" w:cs="Times New Roman"/>
              </w:rPr>
              <w:t xml:space="preserve">; </w:t>
            </w:r>
            <w:r w:rsidR="0023766C" w:rsidRPr="0023766C">
              <w:rPr>
                <w:rFonts w:ascii="Times New Roman" w:hAnsi="Times New Roman" w:cs="Times New Roman"/>
              </w:rPr>
              <w:t>psychosocial stress</w:t>
            </w:r>
          </w:p>
        </w:tc>
      </w:tr>
    </w:tbl>
    <w:p w14:paraId="5E6ECA16" w14:textId="77777777" w:rsidR="0075123F" w:rsidRPr="0002273F" w:rsidRDefault="0075123F" w:rsidP="00F51B35">
      <w:pPr>
        <w:spacing w:after="0" w:line="276" w:lineRule="auto"/>
        <w:rPr>
          <w:rFonts w:ascii="Times New Roman" w:hAnsi="Times New Roman" w:cs="Times New Roman"/>
        </w:rPr>
      </w:pPr>
    </w:p>
    <w:p w14:paraId="5B4BA80D" w14:textId="77777777" w:rsidR="0075123F" w:rsidRPr="0002273F" w:rsidRDefault="0075123F" w:rsidP="00F51B35">
      <w:pPr>
        <w:spacing w:after="0" w:line="276" w:lineRule="auto"/>
        <w:rPr>
          <w:rFonts w:ascii="Times New Roman" w:hAnsi="Times New Roman" w:cs="Times New Roman"/>
        </w:rPr>
      </w:pPr>
    </w:p>
    <w:p w14:paraId="007AD072" w14:textId="77777777" w:rsidR="0075123F" w:rsidRPr="0002273F" w:rsidRDefault="0075123F" w:rsidP="00F51B35">
      <w:pPr>
        <w:pStyle w:val="Heading3"/>
        <w:spacing w:before="0" w:after="0" w:line="276" w:lineRule="auto"/>
        <w:jc w:val="both"/>
        <w:rPr>
          <w:rFonts w:ascii="Times New Roman" w:eastAsiaTheme="minorEastAsia" w:hAnsi="Times New Roman" w:cs="Times New Roman"/>
          <w:color w:val="auto"/>
          <w:sz w:val="22"/>
          <w:szCs w:val="22"/>
        </w:rPr>
      </w:pPr>
    </w:p>
    <w:p w14:paraId="029B511A" w14:textId="77777777" w:rsidR="0075123F" w:rsidRPr="0002273F" w:rsidRDefault="0075123F" w:rsidP="00F51B35">
      <w:pPr>
        <w:pStyle w:val="Heading3"/>
        <w:spacing w:before="0" w:after="0" w:line="276" w:lineRule="auto"/>
        <w:jc w:val="both"/>
        <w:rPr>
          <w:rFonts w:ascii="Times New Roman" w:eastAsiaTheme="minorEastAsia" w:hAnsi="Times New Roman" w:cs="Times New Roman"/>
          <w:color w:val="auto"/>
          <w:sz w:val="22"/>
          <w:szCs w:val="22"/>
        </w:rPr>
      </w:pPr>
    </w:p>
    <w:p w14:paraId="1B8301F4" w14:textId="77777777" w:rsidR="0075123F" w:rsidRPr="0002273F" w:rsidRDefault="0075123F" w:rsidP="00F51B35">
      <w:pPr>
        <w:spacing w:after="0" w:line="276" w:lineRule="auto"/>
        <w:rPr>
          <w:rFonts w:ascii="Times New Roman" w:hAnsi="Times New Roman" w:cs="Times New Roman"/>
        </w:rPr>
      </w:pPr>
    </w:p>
    <w:p w14:paraId="0BEEB2C3" w14:textId="77777777" w:rsidR="40C47316" w:rsidRPr="0002273F" w:rsidRDefault="40C47316" w:rsidP="00F51B35">
      <w:pPr>
        <w:pStyle w:val="Heading3"/>
        <w:spacing w:before="0" w:after="0" w:line="276" w:lineRule="auto"/>
        <w:jc w:val="both"/>
        <w:rPr>
          <w:rFonts w:ascii="Times New Roman" w:eastAsiaTheme="minorEastAsia" w:hAnsi="Times New Roman" w:cs="Times New Roman"/>
          <w:b/>
          <w:bCs/>
          <w:color w:val="auto"/>
          <w:sz w:val="22"/>
          <w:szCs w:val="22"/>
        </w:rPr>
      </w:pPr>
    </w:p>
    <w:p w14:paraId="5F4CA81C" w14:textId="77777777" w:rsidR="003D48B0" w:rsidRPr="0002273F" w:rsidRDefault="003D48B0" w:rsidP="00F51B35">
      <w:pPr>
        <w:pStyle w:val="Heading3"/>
        <w:spacing w:before="0" w:after="0" w:line="276" w:lineRule="auto"/>
        <w:jc w:val="both"/>
        <w:rPr>
          <w:rFonts w:ascii="Times New Roman" w:eastAsiaTheme="minorEastAsia" w:hAnsi="Times New Roman" w:cs="Times New Roman"/>
          <w:b/>
          <w:bCs/>
          <w:color w:val="auto"/>
          <w:sz w:val="22"/>
          <w:szCs w:val="22"/>
        </w:rPr>
      </w:pPr>
    </w:p>
    <w:p w14:paraId="1ADA2463" w14:textId="77777777" w:rsidR="003D48B0" w:rsidRPr="0002273F" w:rsidRDefault="003D48B0" w:rsidP="00F51B35">
      <w:pPr>
        <w:pStyle w:val="Heading3"/>
        <w:spacing w:before="0" w:after="0" w:line="276" w:lineRule="auto"/>
        <w:jc w:val="both"/>
        <w:rPr>
          <w:rFonts w:ascii="Times New Roman" w:eastAsiaTheme="minorEastAsia" w:hAnsi="Times New Roman" w:cs="Times New Roman"/>
          <w:b/>
          <w:bCs/>
          <w:color w:val="auto"/>
          <w:sz w:val="22"/>
          <w:szCs w:val="22"/>
        </w:rPr>
      </w:pPr>
    </w:p>
    <w:p w14:paraId="3DB29C78" w14:textId="77777777" w:rsidR="009F67F3" w:rsidRPr="0002273F" w:rsidRDefault="009F67F3" w:rsidP="00F51B35">
      <w:pPr>
        <w:pStyle w:val="Heading3"/>
        <w:spacing w:before="0" w:after="0" w:line="276" w:lineRule="auto"/>
        <w:jc w:val="both"/>
        <w:rPr>
          <w:rFonts w:ascii="Times New Roman" w:eastAsiaTheme="minorEastAsia" w:hAnsi="Times New Roman" w:cs="Times New Roman"/>
          <w:b/>
          <w:bCs/>
          <w:color w:val="auto"/>
          <w:sz w:val="22"/>
          <w:szCs w:val="22"/>
        </w:rPr>
      </w:pPr>
    </w:p>
    <w:p w14:paraId="08296B68" w14:textId="77777777" w:rsidR="009F67F3" w:rsidRPr="0002273F" w:rsidRDefault="009F67F3" w:rsidP="00F51B35">
      <w:pPr>
        <w:spacing w:after="0" w:line="276" w:lineRule="auto"/>
        <w:rPr>
          <w:rFonts w:ascii="Times New Roman" w:hAnsi="Times New Roman" w:cs="Times New Roman"/>
        </w:rPr>
      </w:pPr>
    </w:p>
    <w:p w14:paraId="380A3705" w14:textId="77777777" w:rsidR="009F67F3" w:rsidRPr="0002273F" w:rsidRDefault="009F67F3" w:rsidP="00F51B35">
      <w:pPr>
        <w:spacing w:after="0" w:line="276" w:lineRule="auto"/>
        <w:rPr>
          <w:rFonts w:ascii="Times New Roman" w:hAnsi="Times New Roman" w:cs="Times New Roman"/>
        </w:rPr>
      </w:pPr>
    </w:p>
    <w:p w14:paraId="7AED842B" w14:textId="77777777" w:rsidR="009F67F3" w:rsidRPr="0002273F" w:rsidRDefault="009F67F3" w:rsidP="00F51B35">
      <w:pPr>
        <w:spacing w:after="0" w:line="276" w:lineRule="auto"/>
        <w:rPr>
          <w:rFonts w:ascii="Times New Roman" w:hAnsi="Times New Roman" w:cs="Times New Roman"/>
        </w:rPr>
      </w:pPr>
    </w:p>
    <w:p w14:paraId="04F45F29" w14:textId="77777777" w:rsidR="0021409D" w:rsidRPr="0002273F" w:rsidRDefault="0021409D" w:rsidP="00F51B35">
      <w:pPr>
        <w:spacing w:after="0" w:line="276" w:lineRule="auto"/>
        <w:rPr>
          <w:rFonts w:ascii="Times New Roman" w:hAnsi="Times New Roman" w:cs="Times New Roman"/>
        </w:rPr>
      </w:pPr>
    </w:p>
    <w:p w14:paraId="2DF34CFC" w14:textId="77777777" w:rsidR="0021409D" w:rsidRPr="0002273F" w:rsidRDefault="0021409D" w:rsidP="00F51B35">
      <w:pPr>
        <w:spacing w:after="0" w:line="276" w:lineRule="auto"/>
        <w:rPr>
          <w:rFonts w:ascii="Times New Roman" w:hAnsi="Times New Roman" w:cs="Times New Roman"/>
        </w:rPr>
      </w:pPr>
    </w:p>
    <w:p w14:paraId="69DD3603" w14:textId="77777777" w:rsidR="0021409D" w:rsidRPr="0002273F" w:rsidRDefault="0021409D" w:rsidP="00F51B35">
      <w:pPr>
        <w:spacing w:after="0" w:line="276" w:lineRule="auto"/>
        <w:rPr>
          <w:rFonts w:ascii="Times New Roman" w:hAnsi="Times New Roman" w:cs="Times New Roman"/>
        </w:rPr>
      </w:pPr>
    </w:p>
    <w:p w14:paraId="666E0274" w14:textId="77777777" w:rsidR="0021409D" w:rsidRPr="0002273F" w:rsidRDefault="0021409D" w:rsidP="00F51B35">
      <w:pPr>
        <w:spacing w:after="0" w:line="276" w:lineRule="auto"/>
        <w:rPr>
          <w:rFonts w:ascii="Times New Roman" w:hAnsi="Times New Roman" w:cs="Times New Roman"/>
        </w:rPr>
      </w:pPr>
    </w:p>
    <w:p w14:paraId="25611587" w14:textId="77777777" w:rsidR="0021409D" w:rsidRPr="0002273F" w:rsidRDefault="0021409D" w:rsidP="00F51B35">
      <w:pPr>
        <w:spacing w:after="0" w:line="276" w:lineRule="auto"/>
        <w:rPr>
          <w:rFonts w:ascii="Times New Roman" w:hAnsi="Times New Roman" w:cs="Times New Roman"/>
        </w:rPr>
      </w:pPr>
    </w:p>
    <w:p w14:paraId="18839969" w14:textId="77777777" w:rsidR="0021409D" w:rsidRPr="0002273F" w:rsidRDefault="0021409D" w:rsidP="00F51B35">
      <w:pPr>
        <w:spacing w:after="0" w:line="276" w:lineRule="auto"/>
        <w:rPr>
          <w:rFonts w:ascii="Times New Roman" w:hAnsi="Times New Roman" w:cs="Times New Roman"/>
        </w:rPr>
      </w:pPr>
    </w:p>
    <w:p w14:paraId="0BA121EC" w14:textId="77777777" w:rsidR="0021409D" w:rsidRPr="0002273F" w:rsidRDefault="0021409D" w:rsidP="00F51B35">
      <w:pPr>
        <w:spacing w:after="0" w:line="276" w:lineRule="auto"/>
        <w:rPr>
          <w:rFonts w:ascii="Times New Roman" w:hAnsi="Times New Roman" w:cs="Times New Roman"/>
        </w:rPr>
      </w:pPr>
    </w:p>
    <w:p w14:paraId="3F9F06DE" w14:textId="77777777" w:rsidR="0021409D" w:rsidRPr="0002273F" w:rsidRDefault="0021409D" w:rsidP="00F51B35">
      <w:pPr>
        <w:pStyle w:val="Heading3"/>
        <w:spacing w:before="0" w:after="0" w:line="276" w:lineRule="auto"/>
        <w:jc w:val="both"/>
        <w:rPr>
          <w:rFonts w:ascii="Times New Roman" w:eastAsiaTheme="minorEastAsia" w:hAnsi="Times New Roman" w:cs="Times New Roman"/>
          <w:b/>
          <w:bCs/>
          <w:color w:val="auto"/>
          <w:sz w:val="22"/>
          <w:szCs w:val="22"/>
        </w:rPr>
      </w:pPr>
    </w:p>
    <w:p w14:paraId="52D74BF6" w14:textId="77777777" w:rsidR="0021409D" w:rsidRPr="0002273F" w:rsidRDefault="0021409D" w:rsidP="00F51B35">
      <w:pPr>
        <w:pStyle w:val="Heading3"/>
        <w:spacing w:before="0" w:after="0" w:line="276" w:lineRule="auto"/>
        <w:jc w:val="both"/>
        <w:rPr>
          <w:rFonts w:ascii="Times New Roman" w:eastAsiaTheme="minorEastAsia" w:hAnsi="Times New Roman" w:cs="Times New Roman"/>
          <w:b/>
          <w:bCs/>
          <w:color w:val="auto"/>
          <w:sz w:val="22"/>
          <w:szCs w:val="22"/>
        </w:rPr>
      </w:pPr>
    </w:p>
    <w:p w14:paraId="288A09FD" w14:textId="77777777" w:rsidR="0021409D" w:rsidRPr="0002273F" w:rsidRDefault="0021409D" w:rsidP="00F51B35">
      <w:pPr>
        <w:pStyle w:val="Heading3"/>
        <w:spacing w:before="0" w:after="0" w:line="276" w:lineRule="auto"/>
        <w:jc w:val="both"/>
        <w:rPr>
          <w:rFonts w:ascii="Times New Roman" w:eastAsiaTheme="minorEastAsia" w:hAnsi="Times New Roman" w:cs="Times New Roman"/>
          <w:b/>
          <w:bCs/>
          <w:color w:val="auto"/>
          <w:sz w:val="22"/>
          <w:szCs w:val="22"/>
        </w:rPr>
      </w:pPr>
    </w:p>
    <w:p w14:paraId="52ADFEC8" w14:textId="77777777" w:rsidR="0021409D" w:rsidRPr="0002273F" w:rsidRDefault="0021409D" w:rsidP="00F51B35">
      <w:pPr>
        <w:spacing w:after="0" w:line="276" w:lineRule="auto"/>
        <w:rPr>
          <w:rFonts w:ascii="Times New Roman" w:hAnsi="Times New Roman" w:cs="Times New Roman"/>
        </w:rPr>
      </w:pPr>
    </w:p>
    <w:p w14:paraId="7814309E" w14:textId="77777777" w:rsidR="00457927" w:rsidRPr="0002273F" w:rsidRDefault="00457927" w:rsidP="00F51B35">
      <w:pPr>
        <w:spacing w:after="0" w:line="276" w:lineRule="auto"/>
        <w:rPr>
          <w:rFonts w:ascii="Times New Roman" w:hAnsi="Times New Roman" w:cs="Times New Roman"/>
        </w:rPr>
      </w:pPr>
    </w:p>
    <w:p w14:paraId="399A282B" w14:textId="77777777" w:rsidR="00457927" w:rsidRPr="0002273F" w:rsidRDefault="00457927" w:rsidP="00F51B35">
      <w:pPr>
        <w:spacing w:after="0" w:line="276" w:lineRule="auto"/>
        <w:rPr>
          <w:rFonts w:ascii="Times New Roman" w:hAnsi="Times New Roman" w:cs="Times New Roman"/>
        </w:rPr>
      </w:pPr>
    </w:p>
    <w:p w14:paraId="2CC05907" w14:textId="77777777" w:rsidR="00740DF1" w:rsidRPr="0002273F" w:rsidRDefault="00740DF1" w:rsidP="00F51B35">
      <w:pPr>
        <w:spacing w:after="0" w:line="276" w:lineRule="auto"/>
        <w:rPr>
          <w:rFonts w:ascii="Times New Roman" w:hAnsi="Times New Roman" w:cs="Times New Roman"/>
        </w:rPr>
      </w:pPr>
    </w:p>
    <w:p w14:paraId="529D8239" w14:textId="77777777" w:rsidR="0057262C" w:rsidRDefault="0057262C" w:rsidP="00F51B35">
      <w:pPr>
        <w:spacing w:line="276" w:lineRule="auto"/>
      </w:pPr>
    </w:p>
    <w:p w14:paraId="44A6240C" w14:textId="77777777" w:rsidR="0057262C" w:rsidRDefault="0057262C" w:rsidP="00F51B35">
      <w:pPr>
        <w:spacing w:line="276" w:lineRule="auto"/>
      </w:pPr>
    </w:p>
    <w:p w14:paraId="06D78ACA" w14:textId="77777777" w:rsidR="0057262C" w:rsidRDefault="0057262C" w:rsidP="00F51B35">
      <w:pPr>
        <w:spacing w:line="276" w:lineRule="auto"/>
      </w:pPr>
    </w:p>
    <w:p w14:paraId="6BA9CDC4" w14:textId="77777777" w:rsidR="00607536" w:rsidRDefault="00607536" w:rsidP="00F51B35">
      <w:pPr>
        <w:spacing w:line="276" w:lineRule="auto"/>
      </w:pPr>
    </w:p>
    <w:p w14:paraId="1AAD8676" w14:textId="77777777" w:rsidR="00607536" w:rsidRDefault="00607536" w:rsidP="00F51B35">
      <w:pPr>
        <w:spacing w:line="276" w:lineRule="auto"/>
      </w:pPr>
    </w:p>
    <w:p w14:paraId="0020CE8A" w14:textId="77777777" w:rsidR="00607536" w:rsidRDefault="00607536" w:rsidP="00F51B35">
      <w:pPr>
        <w:spacing w:line="276" w:lineRule="auto"/>
      </w:pPr>
    </w:p>
    <w:p w14:paraId="24632CF0" w14:textId="77777777" w:rsidR="00607536" w:rsidRDefault="00607536" w:rsidP="00F51B35">
      <w:pPr>
        <w:spacing w:line="276" w:lineRule="auto"/>
      </w:pPr>
    </w:p>
    <w:p w14:paraId="70DDD22F" w14:textId="77777777" w:rsidR="00607536" w:rsidRDefault="00607536" w:rsidP="00F51B35">
      <w:pPr>
        <w:spacing w:line="276" w:lineRule="auto"/>
      </w:pPr>
    </w:p>
    <w:p w14:paraId="0904676D" w14:textId="77777777" w:rsidR="00740DF1" w:rsidRPr="0002273F" w:rsidRDefault="00740DF1" w:rsidP="00F51B35">
      <w:pPr>
        <w:spacing w:after="0" w:line="276" w:lineRule="auto"/>
        <w:rPr>
          <w:rFonts w:ascii="Times New Roman" w:hAnsi="Times New Roman" w:cs="Times New Roman"/>
        </w:rPr>
      </w:pPr>
    </w:p>
    <w:p w14:paraId="25985C72" w14:textId="77777777" w:rsidR="00615918" w:rsidRPr="0002273F" w:rsidRDefault="00615918" w:rsidP="00F51B35">
      <w:pPr>
        <w:pStyle w:val="Heading3"/>
        <w:spacing w:before="0" w:after="0" w:line="276" w:lineRule="auto"/>
        <w:jc w:val="both"/>
        <w:rPr>
          <w:rFonts w:ascii="Times New Roman" w:eastAsiaTheme="minorEastAsia" w:hAnsi="Times New Roman" w:cs="Times New Roman"/>
          <w:b/>
          <w:bCs/>
          <w:color w:val="auto"/>
          <w:sz w:val="22"/>
          <w:szCs w:val="22"/>
        </w:rPr>
        <w:sectPr w:rsidR="00615918" w:rsidRPr="0002273F" w:rsidSect="00961D8D">
          <w:footerReference w:type="default" r:id="rId11"/>
          <w:pgSz w:w="11906" w:h="16838"/>
          <w:pgMar w:top="1134" w:right="1134" w:bottom="1021" w:left="1134" w:header="709" w:footer="709" w:gutter="0"/>
          <w:cols w:space="708"/>
          <w:docGrid w:linePitch="360"/>
        </w:sectPr>
      </w:pPr>
    </w:p>
    <w:p w14:paraId="0C84CBC4" w14:textId="77777777" w:rsidR="004E2D08" w:rsidRDefault="004E2D08" w:rsidP="00D73359">
      <w:pPr>
        <w:spacing w:after="0" w:line="276" w:lineRule="auto"/>
        <w:jc w:val="both"/>
        <w:rPr>
          <w:rFonts w:ascii="Times New Roman" w:hAnsi="Times New Roman" w:cs="Times New Roman"/>
          <w:b/>
          <w:bCs/>
        </w:rPr>
      </w:pPr>
    </w:p>
    <w:p w14:paraId="7849F6A9" w14:textId="77777777" w:rsidR="004E2D08" w:rsidRDefault="004E2D08" w:rsidP="00D73359">
      <w:pPr>
        <w:spacing w:after="0" w:line="276" w:lineRule="auto"/>
        <w:jc w:val="both"/>
        <w:rPr>
          <w:rFonts w:ascii="Times New Roman" w:hAnsi="Times New Roman" w:cs="Times New Roman"/>
          <w:b/>
          <w:bCs/>
        </w:rPr>
      </w:pPr>
    </w:p>
    <w:p w14:paraId="1C5F2F0F" w14:textId="77777777" w:rsidR="004E2D08" w:rsidRDefault="004E2D08" w:rsidP="00D73359">
      <w:pPr>
        <w:spacing w:after="0" w:line="276" w:lineRule="auto"/>
        <w:jc w:val="both"/>
        <w:rPr>
          <w:rFonts w:ascii="Times New Roman" w:hAnsi="Times New Roman" w:cs="Times New Roman"/>
          <w:b/>
          <w:bCs/>
        </w:rPr>
      </w:pPr>
    </w:p>
    <w:p w14:paraId="6DBA0AE8" w14:textId="77777777" w:rsidR="004E2D08" w:rsidRDefault="004E2D08" w:rsidP="00D73359">
      <w:pPr>
        <w:spacing w:after="0" w:line="276" w:lineRule="auto"/>
        <w:jc w:val="both"/>
        <w:rPr>
          <w:rFonts w:ascii="Times New Roman" w:hAnsi="Times New Roman" w:cs="Times New Roman"/>
          <w:b/>
          <w:bCs/>
        </w:rPr>
      </w:pPr>
    </w:p>
    <w:p w14:paraId="15ECB684" w14:textId="77777777" w:rsidR="004E2D08" w:rsidRDefault="004E2D08" w:rsidP="00D73359">
      <w:pPr>
        <w:spacing w:after="0" w:line="276" w:lineRule="auto"/>
        <w:jc w:val="both"/>
        <w:rPr>
          <w:rFonts w:ascii="Times New Roman" w:hAnsi="Times New Roman" w:cs="Times New Roman"/>
          <w:b/>
          <w:bCs/>
        </w:rPr>
      </w:pPr>
    </w:p>
    <w:p w14:paraId="6A265B99" w14:textId="77777777" w:rsidR="004E2D08" w:rsidRDefault="004E2D08" w:rsidP="00D73359">
      <w:pPr>
        <w:spacing w:after="0" w:line="276" w:lineRule="auto"/>
        <w:jc w:val="both"/>
        <w:rPr>
          <w:rFonts w:ascii="Times New Roman" w:hAnsi="Times New Roman" w:cs="Times New Roman"/>
          <w:b/>
          <w:bCs/>
        </w:rPr>
      </w:pPr>
    </w:p>
    <w:p w14:paraId="20AA7FED" w14:textId="77777777" w:rsidR="004E2D08" w:rsidRDefault="004E2D08" w:rsidP="00D73359">
      <w:pPr>
        <w:spacing w:after="0" w:line="276" w:lineRule="auto"/>
        <w:jc w:val="both"/>
        <w:rPr>
          <w:rFonts w:ascii="Times New Roman" w:hAnsi="Times New Roman" w:cs="Times New Roman"/>
          <w:b/>
          <w:bCs/>
        </w:rPr>
      </w:pPr>
    </w:p>
    <w:p w14:paraId="4ABFECF7" w14:textId="77D77B84" w:rsidR="0023766C" w:rsidRDefault="0023766C" w:rsidP="00D73359">
      <w:pPr>
        <w:spacing w:after="0" w:line="276" w:lineRule="auto"/>
        <w:jc w:val="both"/>
        <w:rPr>
          <w:rFonts w:ascii="Times New Roman" w:hAnsi="Times New Roman" w:cs="Times New Roman"/>
          <w:b/>
          <w:bCs/>
        </w:rPr>
      </w:pPr>
      <w:r>
        <w:rPr>
          <w:rFonts w:ascii="Times New Roman" w:hAnsi="Times New Roman" w:cs="Times New Roman"/>
          <w:b/>
          <w:bCs/>
        </w:rPr>
        <w:lastRenderedPageBreak/>
        <w:t>Abstract</w:t>
      </w:r>
    </w:p>
    <w:p w14:paraId="1E8EBCCE" w14:textId="792E3A35" w:rsidR="0023766C" w:rsidRDefault="005422E9" w:rsidP="00D73359">
      <w:pPr>
        <w:spacing w:after="0" w:line="276" w:lineRule="auto"/>
        <w:jc w:val="both"/>
        <w:rPr>
          <w:rFonts w:ascii="Times New Roman" w:hAnsi="Times New Roman" w:cs="Times New Roman"/>
        </w:rPr>
      </w:pPr>
      <w:r w:rsidRPr="005422E9">
        <w:rPr>
          <w:rFonts w:ascii="Times New Roman" w:hAnsi="Times New Roman" w:cs="Times New Roman"/>
        </w:rPr>
        <w:t xml:space="preserve">Mindfulness-based interventions (MBI) decrease psychological distress in adolescents and might prevent the occurrence of affective disorders during this highly vulnerable period. Past research has advanced the discovery of neural architecture recruited by MBI. However, the brain mechanisms through which mindfulness exerts more resilient responses to social stressors in teens remain unclear. Here, we examined how MBI modulates changes in brain network dynamics following social stress with different affective valence (i.e., neutral, negative, and positive). For this aim, we conducted a longitudinal randomized controlled trial in which </w:t>
      </w:r>
      <w:r>
        <w:rPr>
          <w:rFonts w:ascii="Times New Roman" w:hAnsi="Times New Roman" w:cs="Times New Roman"/>
        </w:rPr>
        <w:t>community-based</w:t>
      </w:r>
      <w:r w:rsidRPr="005422E9">
        <w:rPr>
          <w:rFonts w:ascii="Times New Roman" w:hAnsi="Times New Roman" w:cs="Times New Roman"/>
        </w:rPr>
        <w:t xml:space="preserve"> adolescents (n=63; ages 13–15; MBI: n=30, control: n=33) underwent MBI for 8 weeks. They completed a psychosocial stress task before and following MBI. Functional magnetic resonance imaging (fMRI) and self-reported measurements of psychological distress were collected at both measurement points (i.e., pre and post MBI). We computed co-activation patterns (CAPs) on fMRI data to characterize dynamic functional connectivity within whole-brain networks during the recovery phase after social feedback. MBI reduced transient co-activation in dorsal-medial default network (DN) regions</w:t>
      </w:r>
      <w:r w:rsidR="00DF3C58">
        <w:rPr>
          <w:rFonts w:ascii="Times New Roman" w:hAnsi="Times New Roman" w:cs="Times New Roman"/>
        </w:rPr>
        <w:t xml:space="preserve"> </w:t>
      </w:r>
      <w:r w:rsidRPr="005422E9">
        <w:rPr>
          <w:rFonts w:ascii="Times New Roman" w:hAnsi="Times New Roman" w:cs="Times New Roman"/>
        </w:rPr>
        <w:t>following psychosocial stress</w:t>
      </w:r>
      <w:r w:rsidR="00DF3C58">
        <w:rPr>
          <w:rFonts w:ascii="Times New Roman" w:hAnsi="Times New Roman" w:cs="Times New Roman"/>
        </w:rPr>
        <w:t>. However,</w:t>
      </w:r>
      <w:r w:rsidRPr="005422E9">
        <w:rPr>
          <w:rFonts w:ascii="Times New Roman" w:hAnsi="Times New Roman" w:cs="Times New Roman"/>
        </w:rPr>
        <w:t xml:space="preserve"> these changes were not specific to </w:t>
      </w:r>
      <w:r>
        <w:rPr>
          <w:rFonts w:ascii="Times New Roman" w:hAnsi="Times New Roman" w:cs="Times New Roman"/>
        </w:rPr>
        <w:t xml:space="preserve">the </w:t>
      </w:r>
      <w:r w:rsidRPr="005422E9">
        <w:rPr>
          <w:rFonts w:ascii="Times New Roman" w:hAnsi="Times New Roman" w:cs="Times New Roman"/>
        </w:rPr>
        <w:t>feedback</w:t>
      </w:r>
      <w:r>
        <w:rPr>
          <w:rFonts w:ascii="Times New Roman" w:hAnsi="Times New Roman" w:cs="Times New Roman"/>
        </w:rPr>
        <w:t>’s affective</w:t>
      </w:r>
      <w:r w:rsidRPr="005422E9">
        <w:rPr>
          <w:rFonts w:ascii="Times New Roman" w:hAnsi="Times New Roman" w:cs="Times New Roman"/>
        </w:rPr>
        <w:t xml:space="preserve"> valence. Associations between dorsal-medial DN dynamics and symptoms of depression and trait anxiety changed significantly after MBI. </w:t>
      </w:r>
      <w:r w:rsidR="00920E9D" w:rsidRPr="00920E9D">
        <w:rPr>
          <w:rFonts w:ascii="Times New Roman" w:hAnsi="Times New Roman" w:cs="Times New Roman"/>
        </w:rPr>
        <w:t xml:space="preserve">Causal mediation analysis revealed that mindfulness trait explained this brain–symptom coupling: post-intervention, </w:t>
      </w:r>
      <w:r w:rsidR="00C527AE" w:rsidRPr="00C527AE">
        <w:rPr>
          <w:rFonts w:ascii="Times New Roman" w:hAnsi="Times New Roman" w:cs="Times New Roman"/>
        </w:rPr>
        <w:t>the brain–mindfulness trait relationship was selectively weakened, accompanied by a reduction in overall brain–symptom coupling</w:t>
      </w:r>
      <w:r w:rsidR="00960610">
        <w:rPr>
          <w:rFonts w:ascii="Times New Roman" w:hAnsi="Times New Roman" w:cs="Times New Roman"/>
        </w:rPr>
        <w:t>. T</w:t>
      </w:r>
      <w:r w:rsidR="00C527AE" w:rsidRPr="00C527AE">
        <w:rPr>
          <w:rFonts w:ascii="Times New Roman" w:hAnsi="Times New Roman" w:cs="Times New Roman"/>
        </w:rPr>
        <w:t>he mindfulness trait–symptom link remained stable</w:t>
      </w:r>
      <w:r w:rsidR="00920E9D" w:rsidRPr="00920E9D">
        <w:rPr>
          <w:rFonts w:ascii="Times New Roman" w:hAnsi="Times New Roman" w:cs="Times New Roman"/>
        </w:rPr>
        <w:t xml:space="preserve">. These effects were robust to unmeasured confounding and </w:t>
      </w:r>
      <w:proofErr w:type="gramStart"/>
      <w:r w:rsidR="00920E9D" w:rsidRPr="00920E9D">
        <w:rPr>
          <w:rFonts w:ascii="Times New Roman" w:hAnsi="Times New Roman" w:cs="Times New Roman"/>
        </w:rPr>
        <w:t>not</w:t>
      </w:r>
      <w:proofErr w:type="gramEnd"/>
      <w:r w:rsidR="00920E9D" w:rsidRPr="00920E9D">
        <w:rPr>
          <w:rFonts w:ascii="Times New Roman" w:hAnsi="Times New Roman" w:cs="Times New Roman"/>
        </w:rPr>
        <w:t xml:space="preserve"> attributable to pubertal maturation. Our findings support a model in which MBI decouples brain–</w:t>
      </w:r>
      <w:r w:rsidR="00BC43C7">
        <w:rPr>
          <w:rFonts w:ascii="Times New Roman" w:hAnsi="Times New Roman" w:cs="Times New Roman"/>
        </w:rPr>
        <w:t>symptom</w:t>
      </w:r>
      <w:r w:rsidR="00920E9D" w:rsidRPr="00920E9D">
        <w:rPr>
          <w:rFonts w:ascii="Times New Roman" w:hAnsi="Times New Roman" w:cs="Times New Roman"/>
        </w:rPr>
        <w:t xml:space="preserve"> associations related to psychosocial stress in adolescents.</w:t>
      </w:r>
    </w:p>
    <w:p w14:paraId="5B7B4ADF" w14:textId="77777777" w:rsidR="0023766C" w:rsidRDefault="0023766C" w:rsidP="00D73359">
      <w:pPr>
        <w:spacing w:after="0" w:line="276" w:lineRule="auto"/>
        <w:jc w:val="both"/>
        <w:rPr>
          <w:rFonts w:ascii="Times New Roman" w:hAnsi="Times New Roman" w:cs="Times New Roman"/>
          <w:b/>
          <w:bCs/>
        </w:rPr>
      </w:pPr>
    </w:p>
    <w:p w14:paraId="0A0E6A71" w14:textId="77777777" w:rsidR="004E2D08" w:rsidRDefault="004E2D08" w:rsidP="004E2D08">
      <w:pPr>
        <w:rPr>
          <w:rFonts w:ascii="Times New Roman" w:hAnsi="Times New Roman" w:cs="Times New Roman"/>
          <w:b/>
          <w:bCs/>
        </w:rPr>
        <w:sectPr w:rsidR="004E2D08" w:rsidSect="004E2D08">
          <w:headerReference w:type="default" r:id="rId12"/>
          <w:footerReference w:type="default" r:id="rId13"/>
          <w:type w:val="continuous"/>
          <w:pgSz w:w="11906" w:h="16838" w:code="9"/>
          <w:pgMar w:top="1134" w:right="1134" w:bottom="1021" w:left="1134" w:header="709" w:footer="709" w:gutter="0"/>
          <w:cols w:space="708"/>
          <w:docGrid w:linePitch="360"/>
        </w:sectPr>
      </w:pPr>
    </w:p>
    <w:p w14:paraId="1015BA10" w14:textId="635DE88D" w:rsidR="00D73359" w:rsidRPr="00D73359" w:rsidRDefault="00E559EF" w:rsidP="004E2D08">
      <w:pPr>
        <w:rPr>
          <w:rFonts w:ascii="Times New Roman" w:hAnsi="Times New Roman" w:cs="Times New Roman"/>
          <w:b/>
          <w:bCs/>
        </w:rPr>
      </w:pPr>
      <w:r w:rsidRPr="00E559EF">
        <w:rPr>
          <w:rFonts w:ascii="Times New Roman" w:hAnsi="Times New Roman" w:cs="Times New Roman"/>
          <w:b/>
          <w:bCs/>
        </w:rPr>
        <w:lastRenderedPageBreak/>
        <w:t>1. Introduction</w:t>
      </w:r>
    </w:p>
    <w:p w14:paraId="5329A23E" w14:textId="7CAD9172" w:rsidR="00E559EF" w:rsidRPr="00E559EF" w:rsidRDefault="00D73359" w:rsidP="00E559EF">
      <w:pPr>
        <w:spacing w:after="0" w:line="276" w:lineRule="auto"/>
        <w:jc w:val="both"/>
        <w:rPr>
          <w:rFonts w:ascii="Times New Roman" w:hAnsi="Times New Roman" w:cs="Times New Roman"/>
        </w:rPr>
      </w:pPr>
      <w:r w:rsidRPr="00D73359">
        <w:rPr>
          <w:rFonts w:ascii="Times New Roman" w:hAnsi="Times New Roman" w:cs="Times New Roman"/>
        </w:rPr>
        <w:t>The present study investigated the impact of mindfulness-based intervention on brain functional systems underlying psychosocial stress response in adolescence</w:t>
      </w:r>
      <w:r w:rsidR="00B134EB">
        <w:rPr>
          <w:rFonts w:ascii="Times New Roman" w:hAnsi="Times New Roman" w:cs="Times New Roman"/>
        </w:rPr>
        <w:t>,</w:t>
      </w:r>
      <w:r w:rsidRPr="00D73359">
        <w:rPr>
          <w:rFonts w:ascii="Times New Roman" w:hAnsi="Times New Roman" w:cs="Times New Roman"/>
        </w:rPr>
        <w:t xml:space="preserve"> a critical period for the onset of mental disorders, with one in five adolescents affected in Western societies </w:t>
      </w:r>
      <w:r>
        <w:rPr>
          <w:rFonts w:ascii="Times New Roman" w:hAnsi="Times New Roman" w:cs="Times New Roman"/>
        </w:rPr>
        <w:fldChar w:fldCharType="begin"/>
      </w:r>
      <w:r w:rsidR="008E2191">
        <w:rPr>
          <w:rFonts w:ascii="Times New Roman" w:hAnsi="Times New Roman" w:cs="Times New Roman"/>
        </w:rPr>
        <w:instrText xml:space="preserve"> ADDIN ZOTERO_ITEM CSL_CITATION {"citationID":"73FIgIqc","properties":{"formattedCitation":"(1,2)","plainCitation":"(1,2)","noteIndex":0},"citationItems":[{"id":1362,"uris":["http://zotero.org/groups/5556638/items/Z437KNRS"],"itemData":{"id":1362,"type":"article-journal","abstract":"Promotion of good mental health, prevention, and early intervention before/at the onset of mental disorders improve outcomes. However, the range and peak ages at onset for mental disorders are not fully established. To provide robust, global epidemiological estimates of age at onset for mental disorders, we conducted a PRISMA/MOOSE-compliant systematic review with meta-analysis of birth cohort/cross-sectional/cohort studies, representative of the general population, reporting age at onset for any ICD/DSM-mental disorders, identified in PubMed/Web of Science (up to 16/05/2020) (PROSPERO:CRD42019143015). Co-primary outcomes were the proportion of individuals with onset of mental disorders before age 14, 18, 25, and peak age at onset, for any mental disorder and across International Classification of Diseases 11 diagnostic blocks. Median age at onset of specific disorders was additionally investigated. Across 192 studies (n = 708,561) included, the proportion of individuals with onset of any mental disorders before the ages of 14, 18, 25 were 34.6%, 48.4%, 62.5%, and peak age was 14.5 years (k = 14, median = 18, interquartile range (IQR) = 11–34). For diagnostic blocks, the proportion of individuals with onset of disorder before the age of 14, 18, 25 and peak age were as follows: neurodevelopmental disorders: 61.5%, 83.2%, 95.8%, 5.5 years (k = 21, median=12, IQR = 7–16), anxiety/fear-related disorders: 38.1%, 51.8%, 73.3%, 5.5 years (k = 73, median = 17, IQR = 9–25), obsessive-compulsive/related disorders: 24.6%, 45.1%, 64.0%, 14.5 years (k = 20, median = 19, IQR = 14–29), feeding/eating disorders/problems: 15.8%, 48.1%, 82.4%, 15.5 years (k = 11, median = 18, IQR = 15–23), conditions specifically associated with stress disorders: 16.9%, 27.6%, 43.1%, 15.5 years (k = 16, median = 30, IQR = 17–48), substance use disorders/addictive behaviours: 2.9%, 15.2%, 48.8%, 19.5 years (k = 58, median = 25, IQR = 20–41), schizophrenia-spectrum disorders/primary psychotic states: 3%, 12.3%, 47.8%, 20.5 years (k = 36, median = 25, IQR = 20–34), personality disorders/related traits: 1.9%, 9.6%, 47.7%, 20.5 years (k = 6, median = 25, IQR = 20–33), and mood disorders: 2.5%, 11.5%, 34.5%, 20.5 years (k = 79, median = 31, IQR = 21–46). No significant difference emerged by sex, or definition of age of onset. Median age at onset for specific mental disorders mapped on a time continuum, from phobias/separation anxiety/autism spectrum disorder/attention deficit hyperactivity disorder/social anxiety (8-13 years) to anorexia nervosa/bulimia nervosa/obsessive-compulsive/binge eating/cannabis use disorders (17-22 years), followed by schizophrenia, personality, panic and alcohol use disorders (25-27 years), and finally post-traumatic/depressive/generalized anxiety/bipolar/acute and transient psychotic disorders (30-35 years), with overlap among groups and no significant clustering. These results inform the timing of good mental health promotion/preventive/early intervention, updating the current mental health system structured around a child/adult service schism at age 18.","container-title":"Molecular Psychiatry","DOI":"10.1038/s41380-021-01161-7","ISSN":"1476-5578","issue":"1","journalAbbreviation":"Mol Psychiatry","language":"en","license":"2021 The Author(s)","note":"number: 1\npublisher: Nature Publishing Group","page":"281-295","source":"www.nature.com","title":"Age at onset of mental disorders worldwide: large-scale meta-analysis of 192 epidemiological studies","title-short":"Age at onset of mental disorders worldwide","URL":"https://www.nature.com/articles/s41380-021-01161-7","volume":"27","author":[{"family":"Solmi","given":"Marco"},{"family":"Radua","given":"Joaquim"},{"family":"Olivola","given":"Miriam"},{"family":"Croce","given":"Enrico"},{"family":"Soardo","given":"Livia"},{"family":"Salazar de Pablo","given":"Gonzalo"},{"family":"Il Shin","given":"Jae"},{"family":"Kirkbride","given":"James B."},{"family":"Jones","given":"Peter"},{"family":"Kim","given":"Jae Han"},{"family":"Kim","given":"Jong Yeob"},{"family":"Carvalho","given":"Andrè F."},{"family":"Seeman","given":"Mary V."},{"family":"Correll","given":"Christoph U."},{"family":"Fusar-Poli","given":"Paolo"}],"accessed":{"date-parts":[["2023",7,12]]},"issued":{"date-parts":[["2022",1]]}}},{"id":1533,"uris":["http://zotero.org/groups/5556638/items/SHTZ4XC6"],"itemData":{"id":1533,"type":"article-journal","container-title":"The Lancet Psychiatry","DOI":"10.1016/S2215-0366(24)00163-9","ISSN":"22150366","issue":"9","journalAbbreviation":"The Lancet Psychiatry","language":"en","page":"731-774","source":"DOI.org (Crossref)","title":"The Lancet Psychiatry Commission on youth mental health","URL":"https://linkinghub.elsevier.com/retrieve/pii/S2215036624001639","volume":"11","author":[{"family":"McGorry","given":"Patrick D"},{"family":"Mei","given":"Cristina"},{"family":"Dalal","given":"Naeem"},{"family":"Alvarez-Jimenez","given":"Mario"},{"family":"Blakemore","given":"Sarah-Jayne"},{"family":"Browne","given":"Vivienne"},{"family":"Dooley","given":"Barbara"},{"family":"Hickie","given":"Ian B"},{"family":"Jones","given":"Peter B"},{"family":"McDaid","given":"David"},{"family":"Mihalopoulos","given":"Cathrine"},{"family":"Wood","given":"Stephen J"},{"family":"El Azzouzi","given":"Fatima Azzahra"},{"family":"Fazio","given":"Jessica"},{"family":"Gow","given":"Ella"},{"family":"Hanjabam","given":"Sadam"},{"family":"Hayes","given":"Alan"},{"family":"Morris","given":"Amelia"},{"family":"Pang","given":"Elina"},{"family":"Paramasivam","given":"Keerthana"},{"family":"Quagliato Nogueira","given":"Isabella"},{"family":"Tan","given":"Jimmy"},{"family":"Adelsheim","given":"Steven"},{"family":"Broome","given":"Matthew R"},{"family":"Cannon","given":"Mary"},{"family":"Chanen","given":"Andrew M"},{"family":"Chen","given":"Eric Y H"},{"family":"Danese","given":"Andrea"},{"family":"Davis","given":"Maryann"},{"family":"Ford","given":"Tamsin"},{"family":"Gonsalves","given":"Pattie P"},{"family":"Hamilton","given":"Matthew P"},{"family":"Henderson","given":"Jo"},{"family":"John","given":"Ann"},{"family":"Kay-Lambkin","given":"Frances"},{"family":"Le","given":"Long K-D"},{"family":"Kieling","given":"Christian"},{"family":"Mac Dhonnagáin","given":"Niall"},{"family":"Malla","given":"Ashok"},{"family":"Nieman","given":"Dorien H"},{"family":"Rickwood","given":"Debra"},{"family":"Robinson","given":"Jo"},{"family":"Shah","given":"Jai L"},{"family":"Singh","given":"Swaran"},{"family":"Soosay","given":"Ian"},{"family":"Tee","given":"Karen"},{"family":"Twenge","given":"Jean"},{"family":"Valmaggia","given":"Lucia"},{"family":"Van Amelsvoort","given":"Therese"},{"family":"Verma","given":"Swapna"},{"family":"Wilson","given":"Jon"},{"family":"Yung","given":"Alison"},{"family":"Iyer","given":"Srividya N"},{"family":"Killackey","given":"Eóin"}],"accessed":{"date-parts":[["2024",8,22]]},"issued":{"date-parts":[["2024",9]]}}}],"schema":"https://github.com/citation-style-language/schema/raw/master/csl-citation.json"} </w:instrText>
      </w:r>
      <w:r>
        <w:rPr>
          <w:rFonts w:ascii="Times New Roman" w:hAnsi="Times New Roman" w:cs="Times New Roman"/>
        </w:rPr>
        <w:fldChar w:fldCharType="separate"/>
      </w:r>
      <w:r w:rsidR="008E2191" w:rsidRPr="008E2191">
        <w:rPr>
          <w:rFonts w:ascii="Times New Roman" w:hAnsi="Times New Roman" w:cs="Times New Roman"/>
        </w:rPr>
        <w:t>(1,2)</w:t>
      </w:r>
      <w:r>
        <w:rPr>
          <w:rFonts w:ascii="Times New Roman" w:hAnsi="Times New Roman" w:cs="Times New Roman"/>
        </w:rPr>
        <w:fldChar w:fldCharType="end"/>
      </w:r>
      <w:r w:rsidRPr="00E559EF">
        <w:rPr>
          <w:rFonts w:ascii="Times New Roman" w:hAnsi="Times New Roman" w:cs="Times New Roman"/>
        </w:rPr>
        <w:t xml:space="preserve">. </w:t>
      </w:r>
      <w:r w:rsidR="00E559EF" w:rsidRPr="00E559EF">
        <w:rPr>
          <w:rFonts w:ascii="Times New Roman" w:hAnsi="Times New Roman" w:cs="Times New Roman"/>
        </w:rPr>
        <w:t xml:space="preserve">This vulnerability stems partly from the exposure of the developing brain to psychosocial stress, compounded by widespread delays in treatment </w:t>
      </w:r>
      <w:r w:rsidR="00580F94">
        <w:rPr>
          <w:rFonts w:ascii="Times New Roman" w:hAnsi="Times New Roman" w:cs="Times New Roman"/>
        </w:rPr>
        <w:fldChar w:fldCharType="begin"/>
      </w:r>
      <w:r w:rsidR="00580F94">
        <w:rPr>
          <w:rFonts w:ascii="Times New Roman" w:hAnsi="Times New Roman" w:cs="Times New Roman"/>
        </w:rPr>
        <w:instrText xml:space="preserve"> ADDIN ZOTERO_ITEM CSL_CITATION {"citationID":"fg4lKs4e","properties":{"formattedCitation":"(3,4)","plainCitation":"(3,4)","noteIndex":0},"citationItems":[{"id":1366,"uris":["http://zotero.org/groups/5556638/items/MSTNL2LP"],"itemData":{"id":1366,"type":"article-journal","abstract":"Adolescence is a time of many psychosocial and physiological changes. One such change is how an individual responds to stressors. Specifically, adolescence is marked by significant shifts in hypothalamic-pituitary-adrenal (HPA) axis reactivity, resulting in heightened stress-induced hormonal responses. It is presently unclear what mediates these changes in stress reactivity and what impacts they may have on an adolescent individual. However, stress-sensitive limbic and cortical brain areas that continue to mature during adolescence may be particularly vulnerable to these shifts in responsiveness. Consequently, perturbations of the maturing adolescent brain may contribute to the increase in stress-related psychological dysfunctions, such as anxiety, depression, and drug abuse, often observed during this stage of development. The purpose of this review is to describe the changes that occur in HPA function during adolescence, as well as briefly discuss the possible ramifications of these changes on the developing brain and psychological health.","container-title":"Current Directions in Psychological Science","DOI":"10.1177/0963721413475445","ISSN":"0963-7214","issue":"2","journalAbbreviation":"Curr Dir Psychol Sci","language":"eng","note":"PMID: 25541572\nPMCID: PMC4274618","page":"140-145","source":"PubMed","title":"The Teenage Brain: The Stress Response and the Adolescent Brain","title-short":"The Teenage Brain","volume":"22","author":[{"family":"Romeo","given":"Russell D."}],"issued":{"date-parts":[["2013",4]]}}},{"id":1359,"uris":["http://zotero.org/groups/5556638/items/54I7KQCB"],"itemData":{"id":1359,"type":"article-journal","abstract":"Most mental disorders have a typical onset between 12 and 25 years of age, highlighting the importance of this period for the pathogenesis, diagnosis, and treatment of mental ill-health. This perspective addresses interactions between risk and protective factors and brain development as key pillars accounting for the emergence of psychopathology in youth. Moreover, we propose that novel approaches towards early diagnosis and interventions are required that reflect the evolution of emerging psychopathology, the importance of novel service models, and knowledge exchange between science and practitioners. Taken together, we propose a transformative early intervention paradigm for research and clinical care that could significantly enhance mental health in young people and initiate a shift towards the prevention of severe mental disorders.","container-title":"Molecular Psychiatry","DOI":"10.1038/s41380-023-02202-z","ISSN":"1476-5578","issue":"8","journalAbbreviation":"Mol Psychiatry","language":"en","license":"2023 The Author(s)","note":"number: 8\npublisher: Nature Publishing Group","page":"3171-3181","source":"www.nature.com","title":"Towards a youth mental health paradigm: a perspective and roadmap","title-short":"Towards a youth mental health paradigm","URL":"https://www.nature.com/articles/s41380-023-02202-z","volume":"28","author":[{"family":"Uhlhaas","given":"Peter J."},{"family":"Davey","given":"Christopher G."},{"family":"Mehta","given":"Urvakhsh Meherwan"},{"family":"Shah","given":"Jai"},{"family":"Torous","given":"John"},{"family":"Allen","given":"Nicholas B."},{"family":"Avenevoli","given":"Shelli"},{"family":"Bella-Awusah","given":"Tolulope"},{"family":"Chanen","given":"Andrew"},{"family":"Chen","given":"Eric Y. H."},{"family":"Correll","given":"Christoph U."},{"family":"Do","given":"Kim Q."},{"family":"Fisher","given":"Helen L."},{"family":"Frangou","given":"Sophia"},{"family":"Hickie","given":"Ian B."},{"family":"Keshavan","given":"Matcheri S."},{"family":"Konrad","given":"Kerstin"},{"family":"Lee","given":"Francis S."},{"family":"Liu","given":"Cindy H."},{"family":"Luna","given":"Beatriz"},{"family":"McGorry","given":"Patrick D."},{"family":"Meyer-Lindenberg","given":"Andreas"},{"family":"Nordentoft","given":"Merete"},{"family":"Öngür","given":"Dost"},{"family":"Patton","given":"George C."},{"family":"Paus","given":"Tomáš"},{"family":"Reininghaus","given":"Ulrich"},{"family":"Sawa","given":"Akira"},{"family":"Schoenbaum","given":"Michael"},{"family":"Schumann","given":"Gunter"},{"family":"Srihari","given":"Vinod H."},{"family":"Susser","given":"Ezra"},{"family":"Verma","given":"Swapna K."},{"family":"Woo","given":"T. Wilson"},{"family":"Yang","given":"Lawrence H."},{"family":"Yung","given":"Alison R."},{"family":"Wood","given":"Stephen J."}],"accessed":{"date-parts":[["2023",12,8]]},"issued":{"date-parts":[["2023",8]]}}}],"schema":"https://github.com/citation-style-language/schema/raw/master/csl-citation.json"} </w:instrText>
      </w:r>
      <w:r w:rsidR="00580F94">
        <w:rPr>
          <w:rFonts w:ascii="Times New Roman" w:hAnsi="Times New Roman" w:cs="Times New Roman"/>
        </w:rPr>
        <w:fldChar w:fldCharType="separate"/>
      </w:r>
      <w:r w:rsidR="00580F94" w:rsidRPr="00580F94">
        <w:rPr>
          <w:rFonts w:ascii="Times New Roman" w:hAnsi="Times New Roman" w:cs="Times New Roman"/>
        </w:rPr>
        <w:t>(3,4)</w:t>
      </w:r>
      <w:r w:rsidR="00580F94">
        <w:rPr>
          <w:rFonts w:ascii="Times New Roman" w:hAnsi="Times New Roman" w:cs="Times New Roman"/>
        </w:rPr>
        <w:fldChar w:fldCharType="end"/>
      </w:r>
      <w:r w:rsidR="00E559EF" w:rsidRPr="00E559EF">
        <w:rPr>
          <w:rFonts w:ascii="Times New Roman" w:hAnsi="Times New Roman" w:cs="Times New Roman"/>
        </w:rPr>
        <w:t xml:space="preserve">. Mindfulness-based interventions (MBI) offer a low-cost, scalable approach to reducing stress in youth </w:t>
      </w:r>
      <w:r w:rsidR="00DA3579">
        <w:rPr>
          <w:rFonts w:ascii="Times New Roman" w:hAnsi="Times New Roman" w:cs="Times New Roman"/>
        </w:rPr>
        <w:fldChar w:fldCharType="begin"/>
      </w:r>
      <w:r w:rsidR="00DA3579">
        <w:rPr>
          <w:rFonts w:ascii="Times New Roman" w:hAnsi="Times New Roman" w:cs="Times New Roman"/>
        </w:rPr>
        <w:instrText xml:space="preserve"> ADDIN ZOTERO_ITEM CSL_CITATION {"citationID":"njO6DG5c","properties":{"formattedCitation":"(5\\uc0\\u8211{}7)","plainCitation":"(5–7)","noteIndex":0},"citationItems":[{"id":1379,"uris":["http://zotero.org/groups/5556638/items/HFCSCM7V"],"itemData":{"id":1379,"type":"article-journal","abstract":"The practice of mindfulness meditation was used in a 10-week Stress Reduction and Relaxation Program to train chronic pain patients in self-regulation. The meditation facilitates an attentional stance towards proprioception known as detached observation. This appears to cause an \"uncoupling \" of the sensory dimension of the pain experience from the affective/evaluative alarm reaction and reduce the experience of suffering via cognitive reappraisal. Data are presented on 51 chronic pain patients who had not improved with traditional medical care. The dominant pain categories were low back, neck and shoulder, and headache. Facial pain, angina pectoris, noncoronary chest pain, and GI pain were also represented. At 10 weeks, 65% of the patients showed a reduction of greater than or equal to 33% in the mean total Pain Rating Index (Melzack) and 50% showed a reduction of greater than or equal to 50%. Similar decreases were recorded on other pain indices and in the number of medical symptoms reported. Large and significant reductions in mood disturbance and psychiatric symptomatology accompanied these changes and were relatively stable on follow-up. These improvements were independent of the pain category. We conclude that this form of meditation can be used as the basis for an effective behavioral program in self-regulation for chronic pain patients. Key features of the program structure, and the limitations of the present uncontrolled study are discussed.","container-title":"General Hospital Psychiatry","DOI":"10.1016/0163-8343(82)90026-3","ISSN":"0163-8343","issue":"1","journalAbbreviation":"Gen Hosp Psychiatry","language":"eng","note":"PMID: 7042457","page":"33-47","source":"PubMed","title":"An outpatient program in behavioral medicine for chronic pain patients based on the practice of mindfulness meditation: theoretical considerations and preliminary results","title-short":"An outpatient program in behavioral medicine for chronic pain patients based on the practice of mindfulness meditation","volume":"4","author":[{"family":"Kabat-Zinn","given":"J."}],"issued":{"date-parts":[["1982",4]]}}},{"id":1378,"uris":["http://zotero.org/groups/5556638/items/ASSSQJZB"],"itemData":{"id":1378,"type":"article-journal","abstract":"Baer's review (see record 2003-03824-001) suggests that mindfulness-based interventions are clinically efficacious, but that better designed studies are now needed to substantiate the field and place it on a firm foundation for future growth. Her review suggests that interest in incorporating mindfulness into clinical interventions in medicine and psychology is growing. It is thus important that professionals understand some of the unique factors associated with the delivery of mindfulness-based interventions and the potential conceptual and practical pitfalls of not recognizing the features of this broadly unfamiliar landscape. (PsycInfo Database Record (c) 2021 APA, all rights reserved)","container-title":"Clinical Psychology: Science and Practice","DOI":"10.1093/clipsy.bpg016","ISSN":"1468-2850","issue":"2","note":"publisher-place: United Kingdom\npublisher: Blackwell Publishing","page":"144-156","source":"APA PsycNet","title":"Mindfulness-based interventions in context: Past, present, and future","title-short":"Mindfulness-based interventions in context","volume":"10","author":[{"family":"Kabat-Zinn","given":"Jon"}],"issued":{"date-parts":[["2003"]]}}},{"id":1364,"uris":["http://zotero.org/groups/5556638/items/EL246KL3"],"itemData":{"id":1364,"type":"book","abstract":"This acclaimed work, now in a new edition, has introduced tens of thousands of clinicians to mindfulness-based cognitive therapy (MBCT) for depression, an 8-week program with proven effectiveness. Step by step, the authors explain the \"whys\" and \"how-tos\" of conducting mindfulness practices and cognitive interventions that have been shown to bolster recovery from depression and prevent relapse. Clinicians are also guided to practice mindfulness themselves, an essential prerequisite to teaching others. Forty-five reproducible handouts are included. Purchasers get access to a companion website featuring downloadable audio recordings of the guided mindfulness practices (meditations and mindful movement), plus all of the reproducibles, ready to download and print in a convenient 8 1/2\" x 11\" size. A separate website for use by clients features the audio recordings only. New to This Edition *Incorporates a decade's worth of developments in MBCT clinical practice and training. *Chapters on additional treatment components: the pre-course interview and optional full-day retreat. *Chapters on self-compassion, the inquiry process, and the three-minute breathing space. *Findings from multiple studies of MBCT's effectiveness and underlying mechanisms. Includes studies of adaptations for treating psychological and physical health problems other than depression. *Audio files of the guided mindfulness practices, narrated by the authors, on two separate Web pages--one for professionals, together with the reproducibles, and one just for clients. See also the authors' related titles for clients: The Mindful Way through Depression demonstrates these proven strategies in a self-help format, with in-depth stories and examples. The Mindful Way Workbook gives clients additional, explicit support for building their mindfulness practice, following the sequence of the MBCT program. Plus, for professionals: Mindfulness-Based Cognitive Therapy with People at Risk of Suicide extends and refines MBCT for clients with suicidal depression.","ISBN":"978-1-4625-3703-7","language":"en","note":"Google-Books-ID: QHRVDwAAQBAJ","number-of-pages":"473","publisher":"Guilford Publications","source":"Google Books","title":"Mindfulness-Based Cognitive Therapy for Depression, Second Edition","author":[{"family":"Segal","given":"Zindel"},{"family":"Williams","given":"Mark"},{"family":"Teasdale","given":"John"}],"issued":{"date-parts":[["2018",6,4]]}}}],"schema":"https://github.com/citation-style-language/schema/raw/master/csl-citation.json"} </w:instrText>
      </w:r>
      <w:r w:rsidR="00DA3579">
        <w:rPr>
          <w:rFonts w:ascii="Times New Roman" w:hAnsi="Times New Roman" w:cs="Times New Roman"/>
        </w:rPr>
        <w:fldChar w:fldCharType="separate"/>
      </w:r>
      <w:r w:rsidR="00DA3579" w:rsidRPr="00DA3579">
        <w:rPr>
          <w:rFonts w:ascii="Times New Roman" w:hAnsi="Times New Roman" w:cs="Times New Roman"/>
          <w:kern w:val="0"/>
        </w:rPr>
        <w:t>(5–7)</w:t>
      </w:r>
      <w:r w:rsidR="00DA3579">
        <w:rPr>
          <w:rFonts w:ascii="Times New Roman" w:hAnsi="Times New Roman" w:cs="Times New Roman"/>
        </w:rPr>
        <w:fldChar w:fldCharType="end"/>
      </w:r>
      <w:r w:rsidR="00E559EF" w:rsidRPr="00E559EF">
        <w:rPr>
          <w:rFonts w:ascii="Times New Roman" w:hAnsi="Times New Roman" w:cs="Times New Roman"/>
        </w:rPr>
        <w:t>. Beyond being a trainable skill, mindfulness is also conceptualized as a trait</w:t>
      </w:r>
      <w:r w:rsidR="00DA3579">
        <w:rPr>
          <w:rFonts w:ascii="Times New Roman" w:hAnsi="Times New Roman" w:cs="Times New Roman"/>
        </w:rPr>
        <w:t xml:space="preserve"> </w:t>
      </w:r>
      <w:r w:rsidR="00DA3579">
        <w:rPr>
          <w:rFonts w:ascii="Times New Roman" w:hAnsi="Times New Roman" w:cs="Times New Roman"/>
        </w:rPr>
        <w:fldChar w:fldCharType="begin"/>
      </w:r>
      <w:r w:rsidR="00DA3579">
        <w:rPr>
          <w:rFonts w:ascii="Times New Roman" w:hAnsi="Times New Roman" w:cs="Times New Roman"/>
        </w:rPr>
        <w:instrText xml:space="preserve"> ADDIN ZOTERO_ITEM CSL_CITATION {"citationID":"YOoW3z7v","properties":{"formattedCitation":"(8,9)","plainCitation":"(8,9)","noteIndex":0},"citationItems":[{"id":1384,"uris":["http://zotero.org/groups/5556638/items/WCKWSX68"],"itemData":{"id":1384,"type":"article-journal","container-title":"Journal of Psychosomatic Research","DOI":"10.1016/j.jpsychores.2008.02.001","ISSN":"0022-3999","issue":"4","journalAbbreviation":"Journal of Psychosomatic Research","language":"en","note":"number: 4","page":"405-408","source":"ScienceDirect","title":"On measuring mindfulness in psychosomatic and psychological research","URL":"http://www.sciencedirect.com/science/article/pii/S0022399908000378","volume":"64","author":[{"family":"Grossman","given":"Paul"}],"accessed":{"date-parts":[["2019",11,25]]},"issued":{"date-parts":[["2008",4,1]]}}},{"id":1395,"uris":["http://zotero.org/groups/5556638/items/S2JPGHM5"],"itemData":{"id":1395,"type":"article-journal","container-title":"Journal of Personality and Social Psychology","DOI":"10.1037/0022-3514.84.4.822","ISSN":"1939-1315, 0022-3514","issue":"4","journalAbbreviation":"Journal of Personality and Social Psychology","language":"en","note":"number: 4","page":"822-848","source":"DOI.org (Crossref)","title":"The benefits of being present: Mindfulness and its role in psychological well-being.","title-short":"The benefits of being present","URL":"http://doi.apa.org/getdoi.cfm?doi=10.1037/0022-3514.84.4.822","volume":"84","author":[{"family":"Brown","given":"Kirk Warren"},{"family":"Ryan","given":"Richard M."}],"accessed":{"date-parts":[["2019",11,28]]},"issued":{"date-parts":[["2003"]]}}}],"schema":"https://github.com/citation-style-language/schema/raw/master/csl-citation.json"} </w:instrText>
      </w:r>
      <w:r w:rsidR="00DA3579">
        <w:rPr>
          <w:rFonts w:ascii="Times New Roman" w:hAnsi="Times New Roman" w:cs="Times New Roman"/>
        </w:rPr>
        <w:fldChar w:fldCharType="separate"/>
      </w:r>
      <w:r w:rsidR="00DA3579" w:rsidRPr="00DA3579">
        <w:rPr>
          <w:rFonts w:ascii="Times New Roman" w:hAnsi="Times New Roman" w:cs="Times New Roman"/>
        </w:rPr>
        <w:t>(8,9)</w:t>
      </w:r>
      <w:r w:rsidR="00DA3579">
        <w:rPr>
          <w:rFonts w:ascii="Times New Roman" w:hAnsi="Times New Roman" w:cs="Times New Roman"/>
        </w:rPr>
        <w:fldChar w:fldCharType="end"/>
      </w:r>
      <w:r w:rsidR="00E559EF" w:rsidRPr="00E559EF">
        <w:rPr>
          <w:rFonts w:ascii="Times New Roman" w:hAnsi="Times New Roman" w:cs="Times New Roman"/>
        </w:rPr>
        <w:t xml:space="preserve"> that improves with sustained practice </w:t>
      </w:r>
      <w:r w:rsidR="00DA3579">
        <w:rPr>
          <w:rFonts w:ascii="Times New Roman" w:hAnsi="Times New Roman" w:cs="Times New Roman"/>
        </w:rPr>
        <w:fldChar w:fldCharType="begin"/>
      </w:r>
      <w:r w:rsidR="00DA3579">
        <w:rPr>
          <w:rFonts w:ascii="Times New Roman" w:hAnsi="Times New Roman" w:cs="Times New Roman"/>
        </w:rPr>
        <w:instrText xml:space="preserve"> ADDIN ZOTERO_ITEM CSL_CITATION {"citationID":"5UieIfEw","properties":{"formattedCitation":"(10)","plainCitation":"(10)","noteIndex":0},"citationItems":[{"id":1361,"uris":["http://zotero.org/groups/5556638/items/G9XE8Q7K"],"itemData":{"id":1361,"type":"article-journal","abstract":"We explored whether baseline individual differences in mindfulness related to changes in mindfulness and emotional outcomes, following a mindfulness-based intervention (MBI).","container-title":"Mindfulness","DOI":"10.1007/s12671-020-01471-x","ISSN":"1868-8535","issue":"11","journalAbbreviation":"Mindfulness","language":"en","page":"2561-2572","source":"Springer Link","title":"An Exploratory Study on the Relations Between Mindfulness and Mindfulness-Based Intervention Outcomes","URL":"https://doi.org/10.1007/s12671-020-01471-x","volume":"11","author":[{"family":"Tortella-Feliu","given":"Miquel"},{"family":"Luís-Reig","given":"José"},{"family":"Gea","given":"Juan"},{"family":"Cebolla","given":"Ausiàs"},{"family":"Soler","given":"Joaquim"}],"accessed":{"date-parts":[["2023",10,19]]},"issued":{"date-parts":[["2020",11,1]]}}}],"schema":"https://github.com/citation-style-language/schema/raw/master/csl-citation.json"} </w:instrText>
      </w:r>
      <w:r w:rsidR="00DA3579">
        <w:rPr>
          <w:rFonts w:ascii="Times New Roman" w:hAnsi="Times New Roman" w:cs="Times New Roman"/>
        </w:rPr>
        <w:fldChar w:fldCharType="separate"/>
      </w:r>
      <w:r w:rsidR="00DA3579" w:rsidRPr="00DA3579">
        <w:rPr>
          <w:rFonts w:ascii="Times New Roman" w:hAnsi="Times New Roman" w:cs="Times New Roman"/>
        </w:rPr>
        <w:t>(10)</w:t>
      </w:r>
      <w:r w:rsidR="00DA3579">
        <w:rPr>
          <w:rFonts w:ascii="Times New Roman" w:hAnsi="Times New Roman" w:cs="Times New Roman"/>
        </w:rPr>
        <w:fldChar w:fldCharType="end"/>
      </w:r>
      <w:r w:rsidR="00E559EF" w:rsidRPr="00E559EF">
        <w:rPr>
          <w:rFonts w:ascii="Times New Roman" w:hAnsi="Times New Roman" w:cs="Times New Roman"/>
        </w:rPr>
        <w:t xml:space="preserve">. In adolescents, higher mindfulness trait has been associated with reduced anxiety, depression, and somatic symptoms, as well as improved self-esteem and sleep quality </w:t>
      </w:r>
      <w:r w:rsidR="00DA3579">
        <w:rPr>
          <w:rFonts w:ascii="Times New Roman" w:hAnsi="Times New Roman" w:cs="Times New Roman"/>
        </w:rPr>
        <w:fldChar w:fldCharType="begin"/>
      </w:r>
      <w:r w:rsidR="00DA3579">
        <w:rPr>
          <w:rFonts w:ascii="Times New Roman" w:hAnsi="Times New Roman" w:cs="Times New Roman"/>
        </w:rPr>
        <w:instrText xml:space="preserve"> ADDIN ZOTERO_ITEM CSL_CITATION {"citationID":"xXDJZizQ","properties":{"formattedCitation":"(11)","plainCitation":"(11)","noteIndex":0},"citationItems":[{"id":1493,"uris":["http://zotero.org/groups/5556638/items/ZDKCQMDB"],"itemData":{"id":1493,"type":"article-journal","container-title":"Journal of Consulting and Clinical Psychology","DOI":"10.1037/a0016241","ISSN":"1939-2117, 0022-006X","issue":"5","journalAbbreviation":"Journal of Consulting and Clinical Psychology","language":"en","page":"855-866","source":"DOI.org (Crossref)","title":"Mindfulness-based stress reduction for the treatment of adolescent psychiatric outpatients: A randomized clinical trial.","title-short":"Mindfulness-based stress reduction for the treatment of adolescent psychiatric outpatients","URL":"https://doi.apa.org/doi/10.1037/a0016241","volume":"77","author":[{"family":"Biegel","given":"Gina M."},{"family":"Brown","given":"Kirk Warren"},{"family":"Shapiro","given":"Shauna L."},{"family":"Schubert","given":"Christine M."}],"accessed":{"date-parts":[["2024",7,19]]},"issued":{"date-parts":[["2009"]]}}}],"schema":"https://github.com/citation-style-language/schema/raw/master/csl-citation.json"} </w:instrText>
      </w:r>
      <w:r w:rsidR="00DA3579">
        <w:rPr>
          <w:rFonts w:ascii="Times New Roman" w:hAnsi="Times New Roman" w:cs="Times New Roman"/>
        </w:rPr>
        <w:fldChar w:fldCharType="separate"/>
      </w:r>
      <w:r w:rsidR="00DA3579" w:rsidRPr="00DA3579">
        <w:rPr>
          <w:rFonts w:ascii="Times New Roman" w:hAnsi="Times New Roman" w:cs="Times New Roman"/>
        </w:rPr>
        <w:t>(11)</w:t>
      </w:r>
      <w:r w:rsidR="00DA3579">
        <w:rPr>
          <w:rFonts w:ascii="Times New Roman" w:hAnsi="Times New Roman" w:cs="Times New Roman"/>
        </w:rPr>
        <w:fldChar w:fldCharType="end"/>
      </w:r>
      <w:r w:rsidR="00E559EF" w:rsidRPr="00E559EF">
        <w:rPr>
          <w:rFonts w:ascii="Times New Roman" w:hAnsi="Times New Roman" w:cs="Times New Roman"/>
        </w:rPr>
        <w:t xml:space="preserve">. However, the brain mechanisms through which mindfulness exerts these effects remain poorly understood </w:t>
      </w:r>
      <w:r w:rsidR="00DA3579">
        <w:rPr>
          <w:rFonts w:ascii="Times New Roman" w:hAnsi="Times New Roman" w:cs="Times New Roman"/>
        </w:rPr>
        <w:fldChar w:fldCharType="begin"/>
      </w:r>
      <w:r w:rsidR="00DA3579">
        <w:rPr>
          <w:rFonts w:ascii="Times New Roman" w:hAnsi="Times New Roman" w:cs="Times New Roman"/>
        </w:rPr>
        <w:instrText xml:space="preserve"> ADDIN ZOTERO_ITEM CSL_CITATION {"citationID":"bFT3lzVf","properties":{"formattedCitation":"(12)","plainCitation":"(12)","noteIndex":0},"citationItems":[{"id":1536,"uris":["http://zotero.org/groups/5556638/items/2MJTNLFF"],"itemData":{"id":1536,"type":"article-journal","abstract":"Abstract\n            \n              Objectives\n              Dispositional mindfulness has been associated with improved emotional regulation, reduced stress, and increased well-being. Interventions aiming at developing dispositional mindfulness are thus promising non-invasive, early interventions for youth at risk for psychiatric disorders. However, little is known about the neural correlates of dispositional mindfulness in adolescents although this could inform response to preventive interventions in youth. This systematic review identified and synthesized existing literature on the functional MRI correlates of dispositional mindfulness in adolescents, to guide and pave the way for interventional studies.\n            \n            \n              Method\n              This systematic review included observational studies investigating resting-state or task-based fMRI correlates of mindfulness traits in participants aged between 6 and 25 years, following Preferred Reporting Items for Systematic Reviews and Meta-Analyses (PRISMA) guidelines. Four databases were searched up to October 2023, and narrative synthesis of the extracted results was conducted.\n            \n            \n              Results\n              The 7 included studies (out of the 2348 screened) had one task-based and six resting state analyses. We focused on reporting resting state studies, where neural correlates of dispositional mindfulness were found in various brain regions, including the frontal cortex, the insula, the thalamus. It was also related to transitions between brain states. These findings suggest that dispositional mindfulness may be associated to underlying processes such as attention, emotion regulation and mind wandering.\n            \n            \n              Conclusions\n              Due to the low number of papers, it is difficult to reach a conclusion. Given the need to further investigate the neural correlates of dispositional mindfulness in adolescents to understand the positive behavioral outcomes that are associated with mindfulness, we suggest caveats and perspectives for future studies.\n            \n            \n              Preregistration\n              This systematic review is not preregistered.","container-title":"Mindfulness","DOI":"10.1007/s12671-024-02333-6","ISSN":"1868-8527, 1868-8535","issue":"4","journalAbbreviation":"Mindfulness","language":"en","page":"741-752","source":"DOI.org (Crossref)","title":"Dispositional Mindfulness and Neural Activity in Youth: A Systematic Review","title-short":"Dispositional Mindfulness and Neural Activity in Youth","URL":"https://link.springer.com/10.1007/s12671-024-02333-6","volume":"15","author":[{"family":"Celen","given":"Zeynep"},{"family":"Merglen","given":"Arnaud"},{"family":"Saccaro","given":"Luigi F."},{"family":"Piguet","given":"Camille"}],"accessed":{"date-parts":[["2024",9,2]]},"issued":{"date-parts":[["2024",4]]}}}],"schema":"https://github.com/citation-style-language/schema/raw/master/csl-citation.json"} </w:instrText>
      </w:r>
      <w:r w:rsidR="00DA3579">
        <w:rPr>
          <w:rFonts w:ascii="Times New Roman" w:hAnsi="Times New Roman" w:cs="Times New Roman"/>
        </w:rPr>
        <w:fldChar w:fldCharType="separate"/>
      </w:r>
      <w:r w:rsidR="00DA3579" w:rsidRPr="00DA3579">
        <w:rPr>
          <w:rFonts w:ascii="Times New Roman" w:hAnsi="Times New Roman" w:cs="Times New Roman"/>
        </w:rPr>
        <w:t>(12)</w:t>
      </w:r>
      <w:r w:rsidR="00DA3579">
        <w:rPr>
          <w:rFonts w:ascii="Times New Roman" w:hAnsi="Times New Roman" w:cs="Times New Roman"/>
        </w:rPr>
        <w:fldChar w:fldCharType="end"/>
      </w:r>
      <w:r w:rsidR="00E559EF" w:rsidRPr="00E559EF">
        <w:rPr>
          <w:rFonts w:ascii="Times New Roman" w:hAnsi="Times New Roman" w:cs="Times New Roman"/>
        </w:rPr>
        <w:t>.</w:t>
      </w:r>
    </w:p>
    <w:p w14:paraId="1A71935C" w14:textId="77777777" w:rsidR="006C1338" w:rsidRPr="006C1338" w:rsidRDefault="006C1338" w:rsidP="006C1338">
      <w:pPr>
        <w:spacing w:after="0" w:line="276" w:lineRule="auto"/>
        <w:jc w:val="both"/>
        <w:rPr>
          <w:rFonts w:ascii="Times New Roman" w:hAnsi="Times New Roman" w:cs="Times New Roman"/>
        </w:rPr>
      </w:pPr>
    </w:p>
    <w:p w14:paraId="65129590" w14:textId="19186346" w:rsidR="002C407F" w:rsidRDefault="006C1338" w:rsidP="0019495E">
      <w:pPr>
        <w:spacing w:after="0" w:line="276" w:lineRule="auto"/>
        <w:jc w:val="both"/>
        <w:rPr>
          <w:rFonts w:ascii="Times New Roman" w:hAnsi="Times New Roman" w:cs="Times New Roman"/>
        </w:rPr>
      </w:pPr>
      <w:r w:rsidRPr="006C1338">
        <w:rPr>
          <w:rFonts w:ascii="Times New Roman" w:hAnsi="Times New Roman" w:cs="Times New Roman"/>
        </w:rPr>
        <w:t>Previous studies have used static fMRI-based functional connectivity (FC) — which estimates time-averaged correlations between brain regions over the entire scan — to identify neural correlates of mindfulness</w:t>
      </w:r>
      <w:r w:rsidR="007B40DA">
        <w:rPr>
          <w:rFonts w:ascii="Times New Roman" w:hAnsi="Times New Roman" w:cs="Times New Roman"/>
        </w:rPr>
        <w:t xml:space="preserve"> trait</w:t>
      </w:r>
      <w:r w:rsidRPr="006C1338">
        <w:rPr>
          <w:rFonts w:ascii="Times New Roman" w:hAnsi="Times New Roman" w:cs="Times New Roman"/>
        </w:rPr>
        <w:t xml:space="preserve">, reporting positive associations with default network (DN) regions such as the inferior frontal and orbitofrontal areas (13) and negative associations with the thalamus </w:t>
      </w:r>
      <w:r w:rsidR="000E35CC">
        <w:rPr>
          <w:rFonts w:ascii="Times New Roman" w:hAnsi="Times New Roman" w:cs="Times New Roman"/>
        </w:rPr>
        <w:fldChar w:fldCharType="begin"/>
      </w:r>
      <w:r w:rsidR="00BB29F6">
        <w:rPr>
          <w:rFonts w:ascii="Times New Roman" w:hAnsi="Times New Roman" w:cs="Times New Roman"/>
        </w:rPr>
        <w:instrText xml:space="preserve"> ADDIN ZOTERO_ITEM CSL_CITATION {"citationID":"lFkh6d2L","properties":{"formattedCitation":"(13)","plainCitation":"(13)","noteIndex":0},"citationItems":[{"id":1557,"uris":["http://zotero.org/groups/5556638/items/AFXA48LZ"],"itemData":{"id":1557,"type":"article-journal","container-title":"Neuroscience","DOI":"10.1016/j.neuroscience.2014.08.006","ISSN":"03064522","journalAbbreviation":"Neuroscience","language":"en","license":"https://www.elsevier.com/tdm/userlicense/1.0/","page":"291-301","source":"DOI.org (Crossref)","title":"The network property of the thalamus in the default mode network is correlated with trait mindfulness","URL":"https://linkinghub.elsevier.com/retrieve/pii/S0306452214006551","volume":"278","author":[{"family":"Wang","given":"X."},{"family":"Xu","given":"M."},{"family":"Song","given":"Y."},{"family":"Li","given":"X."},{"family":"Zhen","given":"Z."},{"family":"Yang","given":"Z."},{"family":"Liu","given":"J."}],"accessed":{"date-parts":[["2024",9,12]]},"issued":{"date-parts":[["2014",10]]}}}],"schema":"https://github.com/citation-style-language/schema/raw/master/csl-citation.json"} </w:instrText>
      </w:r>
      <w:r w:rsidR="000E35CC">
        <w:rPr>
          <w:rFonts w:ascii="Times New Roman" w:hAnsi="Times New Roman" w:cs="Times New Roman"/>
        </w:rPr>
        <w:fldChar w:fldCharType="separate"/>
      </w:r>
      <w:r w:rsidR="00BB29F6" w:rsidRPr="00BB29F6">
        <w:rPr>
          <w:rFonts w:ascii="Times New Roman" w:hAnsi="Times New Roman" w:cs="Times New Roman"/>
        </w:rPr>
        <w:t>(13)</w:t>
      </w:r>
      <w:r w:rsidR="000E35CC">
        <w:rPr>
          <w:rFonts w:ascii="Times New Roman" w:hAnsi="Times New Roman" w:cs="Times New Roman"/>
        </w:rPr>
        <w:fldChar w:fldCharType="end"/>
      </w:r>
      <w:r w:rsidR="000E35CC" w:rsidRPr="00E559EF">
        <w:rPr>
          <w:rFonts w:ascii="Times New Roman" w:hAnsi="Times New Roman" w:cs="Times New Roman"/>
        </w:rPr>
        <w:t xml:space="preserve"> </w:t>
      </w:r>
      <w:r w:rsidRPr="006C1338">
        <w:rPr>
          <w:rFonts w:ascii="Times New Roman" w:hAnsi="Times New Roman" w:cs="Times New Roman"/>
        </w:rPr>
        <w:t xml:space="preserve">and precuneus </w:t>
      </w:r>
      <w:r w:rsidR="000E35CC">
        <w:rPr>
          <w:rFonts w:ascii="Times New Roman" w:hAnsi="Times New Roman" w:cs="Times New Roman"/>
        </w:rPr>
        <w:fldChar w:fldCharType="begin"/>
      </w:r>
      <w:r w:rsidR="00BB29F6">
        <w:rPr>
          <w:rFonts w:ascii="Times New Roman" w:hAnsi="Times New Roman" w:cs="Times New Roman"/>
        </w:rPr>
        <w:instrText xml:space="preserve"> ADDIN ZOTERO_ITEM CSL_CITATION {"citationID":"y6SPGBUC","properties":{"formattedCitation":"(14)","plainCitation":"(14)","noteIndex":0},"citationItems":[{"id":1559,"uris":["http://zotero.org/groups/5556638/items/NYPKPAV2"],"itemData":{"id":1559,"type":"article-journal","container-title":"Brain Connectivity","DOI":"10.1089/brain.2017.0520","ISSN":"2158-0014, 2158-0022","issue":"1","journalAbbreviation":"Brain Connectivity","language":"en","license":"http://www.liebertpub.com/nv/resources-tools/text-and-data-mining-policy/121/","page":"40-48","source":"DOI.org (Crossref)","title":"Resting-State Network Functional Connectivity Patterns Associated with the Mindful Attention Awareness Scale","URL":"http://www.liebertpub.com/doi/10.1089/brain.2017.0520","volume":"8","author":[{"family":"Bilevicius","given":"Elena"},{"family":"Smith","given":"Stephen D."},{"family":"Kornelsen","given":"Jennifer"}],"accessed":{"date-parts":[["2024",9,12]]},"issued":{"date-parts":[["2018",2]]}}}],"schema":"https://github.com/citation-style-language/schema/raw/master/csl-citation.json"} </w:instrText>
      </w:r>
      <w:r w:rsidR="000E35CC">
        <w:rPr>
          <w:rFonts w:ascii="Times New Roman" w:hAnsi="Times New Roman" w:cs="Times New Roman"/>
        </w:rPr>
        <w:fldChar w:fldCharType="separate"/>
      </w:r>
      <w:r w:rsidR="00BB29F6" w:rsidRPr="00BB29F6">
        <w:rPr>
          <w:rFonts w:ascii="Times New Roman" w:hAnsi="Times New Roman" w:cs="Times New Roman"/>
        </w:rPr>
        <w:t>(14)</w:t>
      </w:r>
      <w:r w:rsidR="000E35CC">
        <w:rPr>
          <w:rFonts w:ascii="Times New Roman" w:hAnsi="Times New Roman" w:cs="Times New Roman"/>
        </w:rPr>
        <w:fldChar w:fldCharType="end"/>
      </w:r>
      <w:r w:rsidRPr="006C1338">
        <w:rPr>
          <w:rFonts w:ascii="Times New Roman" w:hAnsi="Times New Roman" w:cs="Times New Roman"/>
        </w:rPr>
        <w:t xml:space="preserve">. More </w:t>
      </w:r>
      <w:r w:rsidR="00B724C6">
        <w:rPr>
          <w:rFonts w:ascii="Times New Roman" w:hAnsi="Times New Roman" w:cs="Times New Roman"/>
        </w:rPr>
        <w:t xml:space="preserve">recently, two </w:t>
      </w:r>
      <w:r w:rsidR="00B134EB">
        <w:rPr>
          <w:rFonts w:ascii="Times New Roman" w:hAnsi="Times New Roman" w:cs="Times New Roman"/>
        </w:rPr>
        <w:t>studies used</w:t>
      </w:r>
      <w:r w:rsidRPr="006C1338">
        <w:rPr>
          <w:rFonts w:ascii="Times New Roman" w:hAnsi="Times New Roman" w:cs="Times New Roman"/>
        </w:rPr>
        <w:t xml:space="preserve"> dynamic FC</w:t>
      </w:r>
      <w:r w:rsidR="00B134EB">
        <w:rPr>
          <w:rFonts w:ascii="Times New Roman" w:hAnsi="Times New Roman" w:cs="Times New Roman"/>
        </w:rPr>
        <w:t xml:space="preserve"> </w:t>
      </w:r>
      <w:r w:rsidRPr="006C1338">
        <w:rPr>
          <w:rFonts w:ascii="Times New Roman" w:hAnsi="Times New Roman" w:cs="Times New Roman"/>
        </w:rPr>
        <w:t>(dFC)</w:t>
      </w:r>
      <w:r w:rsidR="007D0E22">
        <w:rPr>
          <w:rFonts w:ascii="Times New Roman" w:hAnsi="Times New Roman" w:cs="Times New Roman"/>
        </w:rPr>
        <w:t>,</w:t>
      </w:r>
      <w:r w:rsidRPr="006C1338">
        <w:rPr>
          <w:rFonts w:ascii="Times New Roman" w:hAnsi="Times New Roman" w:cs="Times New Roman"/>
        </w:rPr>
        <w:t xml:space="preserve"> which track</w:t>
      </w:r>
      <w:r w:rsidR="00B724C6">
        <w:rPr>
          <w:rFonts w:ascii="Times New Roman" w:hAnsi="Times New Roman" w:cs="Times New Roman"/>
        </w:rPr>
        <w:t>s</w:t>
      </w:r>
      <w:r w:rsidRPr="006C1338">
        <w:rPr>
          <w:rFonts w:ascii="Times New Roman" w:hAnsi="Times New Roman" w:cs="Times New Roman"/>
        </w:rPr>
        <w:t xml:space="preserve"> changes in functional brain patterns over time </w:t>
      </w:r>
      <w:r w:rsidR="000E35CC">
        <w:rPr>
          <w:rFonts w:ascii="Times New Roman" w:hAnsi="Times New Roman" w:cs="Times New Roman"/>
        </w:rPr>
        <w:fldChar w:fldCharType="begin"/>
      </w:r>
      <w:r w:rsidR="00BB29F6">
        <w:rPr>
          <w:rFonts w:ascii="Times New Roman" w:hAnsi="Times New Roman" w:cs="Times New Roman"/>
        </w:rPr>
        <w:instrText xml:space="preserve"> ADDIN ZOTERO_ITEM CSL_CITATION {"citationID":"yoNZ16FJ","properties":{"formattedCitation":"(15,16)","plainCitation":"(15,16)","noteIndex":0},"citationItems":[{"id":308,"uris":["http://zotero.org/groups/2925279/items/BX9PL7SW"],"itemData":{"id":308,"type":"article-journal","abstract":"Human behavior comprises many aspects that stand out by their dynamic nature. To quantify its neural underpinnings, time-resolved fMRI methods have blossomed over the past decade. In this review we conceptually organize a broad repertoire of dynamic analytical pipelines and extract general observations on their application to the study of behavior and brain disorders. We aim to provide an extensive overview instead of examining only selected methodological families or specific behavioral domains. We consider behavioral aspects with distinct long-term stability (e.g., physiological state versus personality), and also address selected brain disorders with complementary genetics and symptomatology. This synthesis exposes the somewhat limited consistency of dynamic findings in the literature, as well as the unbalanced application of the multitude of available approaches which would, owing to their technical specificities, have potential to reveal distinct aspects of dynamics. We call for further comparative and collaborative efforts in the future.","container-title":"Trends in Neurosciences","DOI":"10.1016/j.tins.2020.06.005","ISSN":"0166-2236","issue":"9","journalAbbreviation":"Trends in Neurosciences","language":"en","page":"667-680","source":"ScienceDirect","title":"Tapping into Multi-Faceted Human Behavior and Psychopathology Using fMRI Brain Dynamics","URL":"https://www.sciencedirect.com/science/article/pii/S0166223620301478","volume":"43","author":[{"family":"Bolton","given":"T.A.W."},{"family":"Morgenroth","given":"Elenor"},{"family":"Preti","given":"Maria Giulia"},{"family":"Van De Ville","given":"Dimitri"}],"accessed":{"date-parts":[["2021",4,21]]},"issued":{"date-parts":[["2020",9,1]]}}},{"id":451,"uris":["http://zotero.org/groups/2925279/items/SAU43ZAX"],"itemData":{"id":451,"type":"article-journal","abstract":"The brain is a complex, multiscale dynamical system composed of many interacting\nregions. Knowledge of the spatiotemporal organization of these interactions is\ncritical for establishing a solid understanding of the brain’s functional\narchitecture and the relationship between neural dynamics and cognition in\nhealth and disease. The possibility of studying these dynamics through careful\nanalysis of neuroimaging data has catalyzed substantial interest in methods that\nestimate time-resolved fluctuations in functional connectivity (often referred\nto as “dynamic” or time-varying functional connectivity; TVFC). At\nthe same time, debates have emerged regarding the application of TVFC analyses\nto resting fMRI data, and about the statistical validity, physiological origins,\nand cognitive and behavioral relevance of resting TVFC. These and other\nunresolved issues complicate interpretation of resting TVFC findings and limit\nthe insights that can be gained from this promising new research area. This\narticle brings together scientists with a variety of perspectives on resting\nTVFC to review the current literature in light of these issues. We introduce\ncore concepts, define key terms, summarize controversies and open questions, and\npresent a forward-looking perspective on how resting TVFC analyses can be\nrigorously and productively applied to investigate a wide range of questions in\ncognitive and systems neuroscience.","container-title":"Network Neuroscience","DOI":"10.1162/netn_a_00116","ISSN":"2472-1751","issue":"1","journalAbbreviation":"Network Neuroscience","page":"30-69","source":"Silverchair","title":"Questions and controversies in the study of time-varying functional connectivity in resting fMRI","URL":"https://doi.org/10.1162/netn_a_00116","volume":"4","author":[{"family":"Lurie","given":"Daniel J."},{"family":"Kessler","given":"Daniel"},{"family":"Bassett","given":"Danielle S."},{"family":"Betzel","given":"Richard F."},{"family":"Breakspear","given":"Michael"},{"family":"Kheilholz","given":"Shella"},{"family":"Kucyi","given":"Aaron"},{"family":"Liégeois","given":"Raphaël"},{"family":"Lindquist","given":"Martin A."},{"family":"McIntosh","given":"Anthony Randal"},{"family":"Poldrack","given":"Russell A."},{"family":"Shine","given":"James M."},{"family":"Thompson","given":"William Hedley"},{"family":"Bielczyk","given":"Natalia Z."},{"family":"Douw","given":"Linda"},{"family":"Kraft","given":"Dominik"},{"family":"Miller","given":"Robyn L."},{"family":"Muthuraman","given":"Muthuraman"},{"family":"Pasquini","given":"Lorenzo"},{"family":"Razi","given":"Adeel"},{"family":"Vidaurre","given":"Diego"},{"family":"Xie","given":"Hua"},{"family":"Calhoun","given":"Vince D."}],"accessed":{"date-parts":[["2023",6,23]]},"issued":{"date-parts":[["2020",2,1]]}}}],"schema":"https://github.com/citation-style-language/schema/raw/master/csl-citation.json"} </w:instrText>
      </w:r>
      <w:r w:rsidR="000E35CC">
        <w:rPr>
          <w:rFonts w:ascii="Times New Roman" w:hAnsi="Times New Roman" w:cs="Times New Roman"/>
        </w:rPr>
        <w:fldChar w:fldCharType="separate"/>
      </w:r>
      <w:r w:rsidR="00BB29F6" w:rsidRPr="00BB29F6">
        <w:rPr>
          <w:rFonts w:ascii="Times New Roman" w:hAnsi="Times New Roman" w:cs="Times New Roman"/>
        </w:rPr>
        <w:t>(15,16)</w:t>
      </w:r>
      <w:r w:rsidR="000E35CC">
        <w:rPr>
          <w:rFonts w:ascii="Times New Roman" w:hAnsi="Times New Roman" w:cs="Times New Roman"/>
        </w:rPr>
        <w:fldChar w:fldCharType="end"/>
      </w:r>
      <w:r w:rsidR="000E35CC">
        <w:rPr>
          <w:rFonts w:ascii="Times New Roman" w:hAnsi="Times New Roman" w:cs="Times New Roman"/>
        </w:rPr>
        <w:t xml:space="preserve"> </w:t>
      </w:r>
      <w:r w:rsidRPr="006C1338">
        <w:rPr>
          <w:rFonts w:ascii="Times New Roman" w:hAnsi="Times New Roman" w:cs="Times New Roman"/>
        </w:rPr>
        <w:t xml:space="preserve">— </w:t>
      </w:r>
      <w:r w:rsidR="00B134EB">
        <w:rPr>
          <w:rFonts w:ascii="Times New Roman" w:hAnsi="Times New Roman" w:cs="Times New Roman"/>
        </w:rPr>
        <w:t>to</w:t>
      </w:r>
      <w:r w:rsidRPr="006C1338">
        <w:rPr>
          <w:rFonts w:ascii="Times New Roman" w:hAnsi="Times New Roman" w:cs="Times New Roman"/>
        </w:rPr>
        <w:t xml:space="preserve"> link dFC variability with mindfulness trait: Marusak et al. </w:t>
      </w:r>
      <w:r w:rsidR="000E35CC">
        <w:rPr>
          <w:rFonts w:ascii="Times New Roman" w:hAnsi="Times New Roman" w:cs="Times New Roman"/>
        </w:rPr>
        <w:fldChar w:fldCharType="begin"/>
      </w:r>
      <w:r w:rsidR="00BB29F6">
        <w:rPr>
          <w:rFonts w:ascii="Times New Roman" w:hAnsi="Times New Roman" w:cs="Times New Roman"/>
        </w:rPr>
        <w:instrText xml:space="preserve"> ADDIN ZOTERO_ITEM CSL_CITATION {"citationID":"eS23f31j","properties":{"formattedCitation":"(17)","plainCitation":"(17)","noteIndex":0},"citationItems":[{"id":1372,"uris":["http://zotero.org/groups/5556638/items/BUYVE9S6"],"itemData":{"id":1372,"type":"article-journal","abstract":"BACKGROUND: Interventions that promote mindfulness consistently show salutary effects on cognition and emotional wellbeing in adults, and more recently, in children and adolescents. However, we lack understanding of the neurobiological mechanisms underlying mindfulness in youth that should allow for more judicious application of these interventions in clinical and educational settings.\nMETHODS: Using multi-echo multi-band fMRI, we examined dynamic (i.e., time-varying) and conventional static resting-state connectivity between core neurocognitive networks (i.e., salience/emotion, default mode, central executive) in 42 children and adolescents (ages 6-17).\nRESULTS: We found that trait mindfulness in youth relates to dynamic but not static resting-state connectivity. Specifically, more mindful youth transitioned more between brain states over the course of the scan, spent overall less time in a certain connectivity state, and showed a state-specific reduction in connectivity between salience/emotion and central executive networks. The number of state transitions mediated the link between higher mindfulness and lower anxiety, providing new insights into potential neural mechanisms underlying benefits of mindfulness on psychological health in youth.\nCONCLUSIONS: Our results provide new evidence that mindfulness in youth relates to functional neural dynamics and interactions between neurocognitive networks, over time.","container-title":"Behavioural Brain Research","DOI":"10.1016/j.bbr.2017.09.010","ISSN":"1872-7549","journalAbbreviation":"Behav. Brain Res.","language":"eng","note":"PMID: 28887198\nPMCID: PMC5610942","page":"211-218","source":"PubMed","title":"Mindfulness and dynamic functional neural connectivity in children and adolescents","volume":"336","author":[{"family":"Marusak","given":"Hilary A."},{"family":"Elrahal","given":"Farrah"},{"family":"Peters","given":"Craig A."},{"family":"Kundu","given":"Prantik"},{"family":"Lombardo","given":"Michael V."},{"family":"Calhoun","given":"Vince D."},{"family":"Goldberg","given":"Elimelech K."},{"family":"Cohen","given":"Cindy"},{"family":"Taub","given":"Jeffrey W."},{"family":"Rabinak","given":"Christine A."}],"issued":{"date-parts":[["2018"]],"season":"15"}}}],"schema":"https://github.com/citation-style-language/schema/raw/master/csl-citation.json"} </w:instrText>
      </w:r>
      <w:r w:rsidR="000E35CC">
        <w:rPr>
          <w:rFonts w:ascii="Times New Roman" w:hAnsi="Times New Roman" w:cs="Times New Roman"/>
        </w:rPr>
        <w:fldChar w:fldCharType="separate"/>
      </w:r>
      <w:r w:rsidR="00BB29F6" w:rsidRPr="00BB29F6">
        <w:rPr>
          <w:rFonts w:ascii="Times New Roman" w:hAnsi="Times New Roman" w:cs="Times New Roman"/>
        </w:rPr>
        <w:t>(17)</w:t>
      </w:r>
      <w:r w:rsidR="000E35CC">
        <w:rPr>
          <w:rFonts w:ascii="Times New Roman" w:hAnsi="Times New Roman" w:cs="Times New Roman"/>
        </w:rPr>
        <w:fldChar w:fldCharType="end"/>
      </w:r>
      <w:r w:rsidR="000E35CC" w:rsidRPr="00E559EF">
        <w:rPr>
          <w:rFonts w:ascii="Times New Roman" w:hAnsi="Times New Roman" w:cs="Times New Roman"/>
        </w:rPr>
        <w:t xml:space="preserve"> </w:t>
      </w:r>
      <w:r w:rsidRPr="006C1338">
        <w:rPr>
          <w:rFonts w:ascii="Times New Roman" w:hAnsi="Times New Roman" w:cs="Times New Roman"/>
        </w:rPr>
        <w:t xml:space="preserve">found decreased dFC in the salience (SN) and central executive (CEN) networks in children and adolescents, and Teng et al </w:t>
      </w:r>
      <w:r w:rsidR="000E35CC">
        <w:rPr>
          <w:rFonts w:ascii="Times New Roman" w:hAnsi="Times New Roman" w:cs="Times New Roman"/>
        </w:rPr>
        <w:fldChar w:fldCharType="begin"/>
      </w:r>
      <w:r w:rsidR="00BB29F6">
        <w:rPr>
          <w:rFonts w:ascii="Times New Roman" w:hAnsi="Times New Roman" w:cs="Times New Roman"/>
        </w:rPr>
        <w:instrText xml:space="preserve"> ADDIN ZOTERO_ITEM CSL_CITATION {"citationID":"gksDM1fz","properties":{"formattedCitation":"(18)","plainCitation":"(18)","noteIndex":0},"citationItems":[{"id":1494,"uris":["http://zotero.org/groups/5556638/items/KK243QVW"],"itemData":{"id":1494,"type":"article-journal","abstract":"Abstract\n            We conducted a study to understand how dynamic functional brain connectivity contributes to the moderating effect of trait mindfulness on the stress response. 40 male participants provided subjective reports of stress, cortisol assays, and functional MRI before and after undergoing a social stressor. Self-reported trait mindfulness was also collected. Experiencing stress led to significant decreases in the prevalence of a connectivity state previously associated with mindfulness, but no changes in two connectivity states with prior links to arousal. Connectivity did not return to baseline 30 min after stress. Higher trait mindfulness was associated with attenuated affective and neuroendocrine stress response, and smaller decreases in the mindfulness-related connectivity state. In contrast, we found no association between affective response and functional connectivity. Taken together, these data allow us to construct a preliminary brain-behaviour model of how mindfulness dampens stress reactivity and demonstrate the utility of time-varying functional connectivity in understanding psychological state changes.","container-title":"Scientific Reports","DOI":"10.1038/s41598-022-06342-0","ISSN":"2045-2322","issue":"1","journalAbbreviation":"Sci Rep","language":"en","page":"2396","source":"DOI.org (Crossref)","title":"Inter-relationships between changes in stress, mindfulness, and dynamic functional connectivity in response to a social stressor","URL":"https://www.nature.com/articles/s41598-022-06342-0","volume":"12","author":[{"family":"Teng","given":"James"},{"family":"Massar","given":"Stijn A. A."},{"family":"Lim","given":"Julian"}],"accessed":{"date-parts":[["2024",7,19]]},"issued":{"date-parts":[["2022",2,14]]}}}],"schema":"https://github.com/citation-style-language/schema/raw/master/csl-citation.json"} </w:instrText>
      </w:r>
      <w:r w:rsidR="000E35CC">
        <w:rPr>
          <w:rFonts w:ascii="Times New Roman" w:hAnsi="Times New Roman" w:cs="Times New Roman"/>
        </w:rPr>
        <w:fldChar w:fldCharType="separate"/>
      </w:r>
      <w:r w:rsidR="00BB29F6" w:rsidRPr="00BB29F6">
        <w:rPr>
          <w:rFonts w:ascii="Times New Roman" w:hAnsi="Times New Roman" w:cs="Times New Roman"/>
        </w:rPr>
        <w:t>(18)</w:t>
      </w:r>
      <w:r w:rsidR="000E35CC">
        <w:rPr>
          <w:rFonts w:ascii="Times New Roman" w:hAnsi="Times New Roman" w:cs="Times New Roman"/>
        </w:rPr>
        <w:fldChar w:fldCharType="end"/>
      </w:r>
      <w:r w:rsidR="000E35CC" w:rsidRPr="00E559EF">
        <w:rPr>
          <w:rFonts w:ascii="Times New Roman" w:hAnsi="Times New Roman" w:cs="Times New Roman"/>
        </w:rPr>
        <w:t xml:space="preserve"> </w:t>
      </w:r>
      <w:r w:rsidRPr="006C1338">
        <w:rPr>
          <w:rFonts w:ascii="Times New Roman" w:hAnsi="Times New Roman" w:cs="Times New Roman"/>
        </w:rPr>
        <w:t xml:space="preserve">reported reduced dFC duration in SN, CEN, and DN areas associated with greater mindfulness trait and attenuated stress responses in young adults. Despite these advances, two questions remain unanswered: how brain dynamics and their coupling with clinical symptoms respond to mindfulness training, and whether these responses differ across types of psychosocial stress. To address these questions, we conducted Mindfulteen </w:t>
      </w:r>
      <w:r w:rsidR="000E35CC">
        <w:rPr>
          <w:rFonts w:ascii="Times New Roman" w:hAnsi="Times New Roman" w:cs="Times New Roman"/>
        </w:rPr>
        <w:fldChar w:fldCharType="begin"/>
      </w:r>
      <w:r w:rsidR="00BB29F6">
        <w:rPr>
          <w:rFonts w:ascii="Times New Roman" w:hAnsi="Times New Roman" w:cs="Times New Roman"/>
        </w:rPr>
        <w:instrText xml:space="preserve"> ADDIN ZOTERO_ITEM CSL_CITATION {"citationID":"jTTOpiL8","properties":{"formattedCitation":"(19)","plainCitation":"(19)","noteIndex":0},"citationItems":[{"id":14815,"uris":["http://zotero.org/users/7898458/items/3Y33LSXZ"],"itemData":{"id":14815,"type":"article-journal","abstract":"Abstract\n            \n              Aim\n              Adolescence is a period of vulnerability to stress. Increased anxiety during this period has been associated with the later development of mental disorders, hence the growing interest for interventions that could decrease stress reactivity and improve cognitive control in adolescents. Mindfulness‐based interventions have demonstrated their efficacy on stress reactivity and anxiety in adults, but evidence is lacking in youth.\n            \n            \n              Methods\n              The Mindfulteen Study is a 3‐year longitudinal cohort with a nested randomized controlled trial examining the effectiveness of mindfulness‐based interventions for adolescents. Young adolescents from the general population, aged between 13 and 15 years old, with no history of current mental health disorder (apart from past mood disorders or current anxiety disorders) are included and stratified into low or high anxiety based on trait anxiety scores before being randomized to early or late 8‐week intervention groups. Primary outcomes are based on neuroimaging data (i.e., structural and functional measures in the cortico‐limbic network) while secondary outcomes are psychological (i.e., anxiety and stress‐associated dimensions) and biological (i.e., cortisol, inflammatory and redox markers). Assessments are performed at baseline, immediately after intervention or waiting time and after 18 months of intervention.\n            \n            \n              Conclusion\n              To the best of our knowledge, this is the first randomized controlled trail examining the effect of a mindfulness‐based intervention in young adolescents from the general population based on the measurement and analyses of psychological, neuroimaging and biological data.","container-title":"Early Intervention in Psychiatry","DOI":"10.1111/eip.13235","ISSN":"1751-7885, 1751-7893","issue":"8","journalAbbreviation":"Early Intervention Psych","language":"en","page":"891-901","source":"DOI.org (Crossref)","title":"Randomized controlled trial of a mindfulness‐based intervention in adolescents from the general population: The Mindfulteen neuroimaging study protocol","title-short":"Randomized controlled trial of a mindfulness‐based intervention in adolescents from the general population","URL":"https://onlinelibrary.wiley.com/doi/10.1111/eip.13235","volume":"16","author":[{"family":"Piguet","given":"Camille"},{"family":"Klauser","given":"Paul"},{"family":"Celen","given":"Zeynep"},{"family":"James Murray","given":"Ryan"},{"family":"Magnus Smith","given":"Mariana"},{"family":"Merglen","given":"Arnaud"}],"accessed":{"date-parts":[["2026",2,13]]},"issued":{"date-parts":[["2022",8]]}}}],"schema":"https://github.com/citation-style-language/schema/raw/master/csl-citation.json"} </w:instrText>
      </w:r>
      <w:r w:rsidR="000E35CC">
        <w:rPr>
          <w:rFonts w:ascii="Times New Roman" w:hAnsi="Times New Roman" w:cs="Times New Roman"/>
        </w:rPr>
        <w:fldChar w:fldCharType="separate"/>
      </w:r>
      <w:r w:rsidR="00BB29F6" w:rsidRPr="00BB29F6">
        <w:rPr>
          <w:rFonts w:ascii="Times New Roman" w:hAnsi="Times New Roman" w:cs="Times New Roman"/>
        </w:rPr>
        <w:t>(19)</w:t>
      </w:r>
      <w:r w:rsidR="000E35CC">
        <w:rPr>
          <w:rFonts w:ascii="Times New Roman" w:hAnsi="Times New Roman" w:cs="Times New Roman"/>
        </w:rPr>
        <w:fldChar w:fldCharType="end"/>
      </w:r>
      <w:r w:rsidR="000E35CC">
        <w:rPr>
          <w:rFonts w:ascii="Times New Roman" w:hAnsi="Times New Roman" w:cs="Times New Roman"/>
        </w:rPr>
        <w:t xml:space="preserve">, </w:t>
      </w:r>
      <w:r w:rsidRPr="006C1338">
        <w:rPr>
          <w:rFonts w:ascii="Times New Roman" w:hAnsi="Times New Roman" w:cs="Times New Roman"/>
        </w:rPr>
        <w:t>a randomized control</w:t>
      </w:r>
      <w:r w:rsidR="00756FDD">
        <w:rPr>
          <w:rFonts w:ascii="Times New Roman" w:hAnsi="Times New Roman" w:cs="Times New Roman"/>
        </w:rPr>
        <w:t>led</w:t>
      </w:r>
      <w:r w:rsidRPr="006C1338">
        <w:rPr>
          <w:rFonts w:ascii="Times New Roman" w:hAnsi="Times New Roman" w:cs="Times New Roman"/>
        </w:rPr>
        <w:t xml:space="preserve"> trial (RCT) in which community-recruited adolescents underwent fMRI during acute psychosocial stress, experimentally induced via</w:t>
      </w:r>
      <w:r w:rsidR="00756FDD" w:rsidRPr="00756FDD">
        <w:rPr>
          <w:rFonts w:ascii="Times New Roman" w:hAnsi="Times New Roman" w:cs="Times New Roman"/>
        </w:rPr>
        <w:t xml:space="preserve"> a modified </w:t>
      </w:r>
      <w:r w:rsidR="00756FDD" w:rsidRPr="006C1338">
        <w:rPr>
          <w:rFonts w:ascii="Times New Roman" w:hAnsi="Times New Roman" w:cs="Times New Roman"/>
        </w:rPr>
        <w:t xml:space="preserve">Montreal Imaging Stress Task [MIST </w:t>
      </w:r>
      <w:r w:rsidR="00756FDD">
        <w:rPr>
          <w:rFonts w:ascii="Times New Roman" w:hAnsi="Times New Roman" w:cs="Times New Roman"/>
        </w:rPr>
        <w:fldChar w:fldCharType="begin"/>
      </w:r>
      <w:r w:rsidR="00756FDD">
        <w:rPr>
          <w:rFonts w:ascii="Times New Roman" w:hAnsi="Times New Roman" w:cs="Times New Roman"/>
        </w:rPr>
        <w:instrText xml:space="preserve"> ADDIN ZOTERO_ITEM CSL_CITATION {"citationID":"t99Or9hs","properties":{"formattedCitation":"(19,20)","plainCitation":"(19,20)","noteIndex":0},"citationItems":[{"id":14815,"uris":["http://zotero.org/users/7898458/items/3Y33LSXZ"],"itemData":{"id":14815,"type":"article-journal","abstract":"Abstract\n            \n              Aim\n              Adolescence is a period of vulnerability to stress. Increased anxiety during this period has been associated with the later development of mental disorders, hence the growing interest for interventions that could decrease stress reactivity and improve cognitive control in adolescents. Mindfulness‐based interventions have demonstrated their efficacy on stress reactivity and anxiety in adults, but evidence is lacking in youth.\n            \n            \n              Methods\n              The Mindfulteen Study is a 3‐year longitudinal cohort with a nested randomized controlled trial examining the effectiveness of mindfulness‐based interventions for adolescents. Young adolescents from the general population, aged between 13 and 15 years old, with no history of current mental health disorder (apart from past mood disorders or current anxiety disorders) are included and stratified into low or high anxiety based on trait anxiety scores before being randomized to early or late 8‐week intervention groups. Primary outcomes are based on neuroimaging data (i.e., structural and functional measures in the cortico‐limbic network) while secondary outcomes are psychological (i.e., anxiety and stress‐associated dimensions) and biological (i.e., cortisol, inflammatory and redox markers). Assessments are performed at baseline, immediately after intervention or waiting time and after 18 months of intervention.\n            \n            \n              Conclusion\n              To the best of our knowledge, this is the first randomized controlled trail examining the effect of a mindfulness‐based intervention in young adolescents from the general population based on the measurement and analyses of psychological, neuroimaging and biological data.","container-title":"Early Intervention in Psychiatry","DOI":"10.1111/eip.13235","ISSN":"1751-7885, 1751-7893","issue":"8","journalAbbreviation":"Early Intervention Psych","language":"en","page":"891-901","source":"DOI.org (Crossref)","title":"Randomized controlled trial of a mindfulness‐based intervention in adolescents from the general population: The Mindfulteen neuroimaging study protocol","title-short":"Randomized controlled trial of a mindfulness‐based intervention in adolescents from the general population","URL":"https://onlinelibrary.wiley.com/doi/10.1111/eip.13235","volume":"16","author":[{"family":"Piguet","given":"Camille"},{"family":"Klauser","given":"Paul"},{"family":"Celen","given":"Zeynep"},{"family":"James Murray","given":"Ryan"},{"family":"Magnus Smith","given":"Mariana"},{"family":"Merglen","given":"Arnaud"}],"accessed":{"date-parts":[["2026",2,13]]},"issued":{"date-parts":[["2022",8]]}}},{"id":1257,"uris":["http://zotero.org/groups/5556638/items/CMCULQTS"],"itemData":{"id":1257,"type":"article-journal","container-title":"Journal of Affective Disorders","DOI":"10.1016/j.jad.2020.09.122","ISSN":"01650327","journalAbbreviation":"Journal of Affective Disorders","language":"en","page":"54-63","source":"DOI.org (Crossref)","title":"Maladaptive emotion regulation traits predict altered corticolimbic recovery from psychosocial stress","URL":"https://linkinghub.elsevier.com/retrieve/pii/S0165032720328184","volume":"280","author":[{"family":"Murray","given":"Ryan J."},{"family":"Apazoglou","given":"Kalliopi"},{"family":"Celen","given":"Zeynep"},{"family":"Dayer","given":"Alexandre"},{"family":"Aubry","given":"Jean-Michel"},{"family":"Ville","given":"Dimitri Van De"},{"family":"Vuilleumier","given":"Patrik"},{"family":"Piguet","given":"Camille"}],"accessed":{"date-parts":[["2024",6,15]]},"issued":{"date-parts":[["2021",2]]}}}],"schema":"https://github.com/citation-style-language/schema/raw/master/csl-citation.json"} </w:instrText>
      </w:r>
      <w:r w:rsidR="00756FDD">
        <w:rPr>
          <w:rFonts w:ascii="Times New Roman" w:hAnsi="Times New Roman" w:cs="Times New Roman"/>
        </w:rPr>
        <w:fldChar w:fldCharType="separate"/>
      </w:r>
      <w:r w:rsidR="00756FDD" w:rsidRPr="00BB29F6">
        <w:rPr>
          <w:rFonts w:ascii="Times New Roman" w:hAnsi="Times New Roman" w:cs="Times New Roman"/>
        </w:rPr>
        <w:t>(19,20)</w:t>
      </w:r>
      <w:r w:rsidR="00756FDD">
        <w:rPr>
          <w:rFonts w:ascii="Times New Roman" w:hAnsi="Times New Roman" w:cs="Times New Roman"/>
        </w:rPr>
        <w:fldChar w:fldCharType="end"/>
      </w:r>
      <w:r w:rsidR="00756FDD" w:rsidRPr="006C1338">
        <w:rPr>
          <w:rFonts w:ascii="Times New Roman" w:hAnsi="Times New Roman" w:cs="Times New Roman"/>
        </w:rPr>
        <w:t xml:space="preserve">], </w:t>
      </w:r>
      <w:r w:rsidR="00756FDD" w:rsidRPr="00756FDD">
        <w:rPr>
          <w:rFonts w:ascii="Times New Roman" w:hAnsi="Times New Roman" w:cs="Times New Roman"/>
        </w:rPr>
        <w:t xml:space="preserve"> involving </w:t>
      </w:r>
      <w:r w:rsidRPr="006C1338">
        <w:rPr>
          <w:rFonts w:ascii="Times New Roman" w:hAnsi="Times New Roman" w:cs="Times New Roman"/>
        </w:rPr>
        <w:t>neutral, negative, and positive feedback</w:t>
      </w:r>
      <w:r w:rsidR="00756FDD">
        <w:rPr>
          <w:rFonts w:ascii="Times New Roman" w:hAnsi="Times New Roman" w:cs="Times New Roman"/>
        </w:rPr>
        <w:t xml:space="preserve"> conditions</w:t>
      </w:r>
      <w:r w:rsidR="003C0D77">
        <w:rPr>
          <w:rFonts w:ascii="Times New Roman" w:hAnsi="Times New Roman" w:cs="Times New Roman"/>
        </w:rPr>
        <w:t>,</w:t>
      </w:r>
      <w:r w:rsidRPr="006C1338">
        <w:rPr>
          <w:rFonts w:ascii="Times New Roman" w:hAnsi="Times New Roman" w:cs="Times New Roman"/>
        </w:rPr>
        <w:t xml:space="preserve"> both before and after a mindfulness intervention. We analyzed </w:t>
      </w:r>
      <w:r w:rsidR="003C0D77">
        <w:rPr>
          <w:rFonts w:ascii="Times New Roman" w:hAnsi="Times New Roman" w:cs="Times New Roman"/>
        </w:rPr>
        <w:t>resting</w:t>
      </w:r>
      <w:r w:rsidR="007D0E22">
        <w:rPr>
          <w:rFonts w:ascii="Times New Roman" w:hAnsi="Times New Roman" w:cs="Times New Roman"/>
        </w:rPr>
        <w:t>-</w:t>
      </w:r>
      <w:r w:rsidR="003C0D77">
        <w:rPr>
          <w:rFonts w:ascii="Times New Roman" w:hAnsi="Times New Roman" w:cs="Times New Roman"/>
        </w:rPr>
        <w:t xml:space="preserve">state </w:t>
      </w:r>
      <w:r w:rsidR="00B724C6">
        <w:rPr>
          <w:rFonts w:ascii="Times New Roman" w:hAnsi="Times New Roman" w:cs="Times New Roman"/>
        </w:rPr>
        <w:t xml:space="preserve">brain </w:t>
      </w:r>
      <w:r w:rsidR="00B134EB">
        <w:rPr>
          <w:rFonts w:ascii="Times New Roman" w:hAnsi="Times New Roman" w:cs="Times New Roman"/>
        </w:rPr>
        <w:t>dFC</w:t>
      </w:r>
      <w:r w:rsidR="00B724C6">
        <w:rPr>
          <w:rFonts w:ascii="Times New Roman" w:hAnsi="Times New Roman" w:cs="Times New Roman"/>
        </w:rPr>
        <w:t xml:space="preserve"> patterns</w:t>
      </w:r>
      <w:r w:rsidR="00756FDD">
        <w:rPr>
          <w:rFonts w:ascii="Times New Roman" w:hAnsi="Times New Roman" w:cs="Times New Roman"/>
        </w:rPr>
        <w:t xml:space="preserve"> </w:t>
      </w:r>
      <w:r w:rsidRPr="006C1338">
        <w:rPr>
          <w:rFonts w:ascii="Times New Roman" w:hAnsi="Times New Roman" w:cs="Times New Roman"/>
        </w:rPr>
        <w:t>during post-stress recovery</w:t>
      </w:r>
      <w:r w:rsidR="003C0D77">
        <w:rPr>
          <w:rFonts w:ascii="Times New Roman" w:hAnsi="Times New Roman" w:cs="Times New Roman"/>
        </w:rPr>
        <w:t xml:space="preserve"> </w:t>
      </w:r>
      <w:r w:rsidRPr="006C1338">
        <w:rPr>
          <w:rFonts w:ascii="Times New Roman" w:hAnsi="Times New Roman" w:cs="Times New Roman"/>
        </w:rPr>
        <w:t xml:space="preserve">to capture lingering stress signatures </w:t>
      </w:r>
      <w:r w:rsidR="00756FDD">
        <w:rPr>
          <w:rFonts w:ascii="Times New Roman" w:hAnsi="Times New Roman" w:cs="Times New Roman"/>
        </w:rPr>
        <w:t>elicited by</w:t>
      </w:r>
      <w:r w:rsidRPr="006C1338">
        <w:rPr>
          <w:rFonts w:ascii="Times New Roman" w:hAnsi="Times New Roman" w:cs="Times New Roman"/>
        </w:rPr>
        <w:t xml:space="preserve"> </w:t>
      </w:r>
      <w:r w:rsidR="007D0E22">
        <w:rPr>
          <w:rFonts w:ascii="Times New Roman" w:hAnsi="Times New Roman" w:cs="Times New Roman"/>
        </w:rPr>
        <w:t>the MIST feedback</w:t>
      </w:r>
      <w:r w:rsidR="00B724C6">
        <w:rPr>
          <w:rFonts w:ascii="Times New Roman" w:hAnsi="Times New Roman" w:cs="Times New Roman"/>
        </w:rPr>
        <w:t xml:space="preserve">. This </w:t>
      </w:r>
      <w:r w:rsidRPr="006C1338">
        <w:rPr>
          <w:rFonts w:ascii="Times New Roman" w:hAnsi="Times New Roman" w:cs="Times New Roman"/>
        </w:rPr>
        <w:t>approach has revealed finer-grained affective processing signatures in health</w:t>
      </w:r>
      <w:r w:rsidR="003C0D77">
        <w:rPr>
          <w:rFonts w:ascii="Times New Roman" w:hAnsi="Times New Roman" w:cs="Times New Roman"/>
        </w:rPr>
        <w:t>y populations</w:t>
      </w:r>
      <w:r w:rsidRPr="006C1338">
        <w:rPr>
          <w:rFonts w:ascii="Times New Roman" w:hAnsi="Times New Roman" w:cs="Times New Roman"/>
        </w:rPr>
        <w:t xml:space="preserve"> </w:t>
      </w:r>
      <w:r w:rsidR="000E35CC">
        <w:rPr>
          <w:rFonts w:ascii="Times New Roman" w:hAnsi="Times New Roman" w:cs="Times New Roman"/>
        </w:rPr>
        <w:fldChar w:fldCharType="begin"/>
      </w:r>
      <w:r w:rsidR="00BB29F6">
        <w:rPr>
          <w:rFonts w:ascii="Times New Roman" w:hAnsi="Times New Roman" w:cs="Times New Roman"/>
        </w:rPr>
        <w:instrText xml:space="preserve"> ADDIN ZOTERO_ITEM CSL_CITATION {"citationID":"HffT1FCU","properties":{"formattedCitation":"(21,22)","plainCitation":"(21,22)","noteIndex":0},"citationItems":[{"id":1386,"uris":["http://zotero.org/groups/5556638/items/MT4PZRPE"],"itemData":{"id":1386,"type":"article-journal","abstract":"Affective inertia represents the lasting impact of transient emotions at one time point on affective state at a subsequent time point. Here we describe the neural underpinnings of inertia following negative emotions elicited by sad events in movies. Using a co-activation pattern analysis of dynamic functional connectivity, we examined the temporal expression and reciprocal interactions among brain-wide networks during movies and subsequent resting periods in twenty healthy subjects. Our findings revealed distinctive spatiotemporal expression of visual (VIS), default mode (DMN), central executive (CEN), and frontoparietal control (FPCN) networks both in negative movies and in rest periods following these movies. We also identified different reciprocal relationships among these networks, in transitions from movie to rest. While FPCN and DMN expression increased during and after negative movies, respectively, FPCN occurrences during the movie predicted lower DMN and higher CEN expression during subsequent rest after neutral movies, but this relationship was reversed after the elicitation of negative emotions. Changes in FPCN and DMN activity correlated with more negative subjective affect. These findings provide new insights into the transient interactions of intrinsic brain networks underpinning the inertia of negative emotions. More specifically, they describe a major role of FPCN in emotion elicitation processes, with prolonged impact on DMN activity in subsequent rest, presumably involved in emotion regulation and restoration of homeostatic balance after negative events.","container-title":"NeuroImage","DOI":"10.1016/j.neuroimage.2021.118377","ISSN":"1053-8119","journalAbbreviation":"NeuroImage","page":"118377","source":"ScienceDirect","title":"Dynamic functional brain networks underlying the temporal inertia of negative emotions","URL":"https://www.sciencedirect.com/science/article/pii/S1053811921006534","volume":"240","author":[{"family":"Gaviria","given":"Julian"},{"family":"Rey","given":"Gwladys"},{"family":"Bolton","given":"Thomas"},{"family":"Ville","given":"Dimitri Van De"},{"family":"Vuilleumier","given":"Patrik"}],"accessed":{"date-parts":[["2024",6,20]]},"issued":{"date-parts":[["2021",10,15]]}}},{"id":1387,"uris":["http://zotero.org/groups/5556638/items/GYQBJQ9D"],"itemData":{"id":1387,"type":"article-journal","abstract":"Carry‐over effects on brain states have been reported following emotional and cognitive events, persisting even during subsequent rest. Here, we investigated such effects by identifying recurring co‐activation patterns (CAPs) in neural networks at rest with functional magnetic resonance imaging (fMRI). We compared carry‐over effects on brain‐wide CAPs at rest and their modulation after both affective and cognitive challenges. Healthy participants underwent fMRI scanning during emotional induction with negative valence and performed cognitive control tasks, each followed by resting periods. Several CAPs, overlapping with the default‐mode (DMN), salience, dorsal attention, and social cognition networks were impacted by both the preceding events (movie or task) and the emotional valence of the experimental contexts (neutral or negative), with differential dynamic fluctuations over time. Temporal metrics of DMN‐related CAPs were altered after exposure to negative emotional content (compared to neutral) and predicted changes in subjective affect on self‐reported scores. In parallel, duration rates of another attention‐related CAP increased with greater task difficulty during the preceding cognitive control condition, specifically in the negative context. These findings provide new insights on the anatomical organization and temporal inertia of functional brain networks, whose expression is differentially shaped by emotional states, presumably mediating adaptive homeostatic processes subsequent to behaviorally challenging events., Dynamic intrinsic functional connectivity brain networks were altered after exposure to negative emotional content and after emotionally influenced cognitive control. Both brain networks fluctuations were associated with changes in self‐reported affect state and cognitive control performance.","container-title":"Human Brain Mapping","DOI":"10.1002/hbm.25277","ISSN":"1065-9471","issue":"4","journalAbbreviation":"Hum Brain Mapp","note":"PMID: 33231916\nPMCID: PMC7856644","page":"1054-1069","source":"PubMed Central","title":"Brain functional connectivity dynamics at rest in the aftermath of affective and cognitive challenges","URL":"https://www.ncbi.nlm.nih.gov/pmc/articles/PMC7856644/","volume":"42","author":[{"family":"Gaviria","given":"Julian"},{"family":"Rey","given":"Gwladys"},{"family":"Bolton","given":"Thomas"},{"family":"Delgado","given":"Jaime"},{"family":"Van De Ville","given":"Dimitri"},{"family":"Vuilleumier","given":"Patrik"}],"accessed":{"date-parts":[["2024",6,20]]},"issued":{"date-parts":[["2020",11,24]]}}}],"schema":"https://github.com/citation-style-language/schema/raw/master/csl-citation.json"} </w:instrText>
      </w:r>
      <w:r w:rsidR="000E35CC">
        <w:rPr>
          <w:rFonts w:ascii="Times New Roman" w:hAnsi="Times New Roman" w:cs="Times New Roman"/>
        </w:rPr>
        <w:fldChar w:fldCharType="separate"/>
      </w:r>
      <w:r w:rsidR="00BB29F6" w:rsidRPr="00BB29F6">
        <w:rPr>
          <w:rFonts w:ascii="Times New Roman" w:hAnsi="Times New Roman" w:cs="Times New Roman"/>
        </w:rPr>
        <w:t>(21,22)</w:t>
      </w:r>
      <w:r w:rsidR="000E35CC">
        <w:rPr>
          <w:rFonts w:ascii="Times New Roman" w:hAnsi="Times New Roman" w:cs="Times New Roman"/>
        </w:rPr>
        <w:fldChar w:fldCharType="end"/>
      </w:r>
      <w:r w:rsidR="000E35CC">
        <w:rPr>
          <w:rFonts w:ascii="Times New Roman" w:hAnsi="Times New Roman" w:cs="Times New Roman"/>
        </w:rPr>
        <w:t xml:space="preserve"> </w:t>
      </w:r>
      <w:r w:rsidRPr="006C1338">
        <w:rPr>
          <w:rFonts w:ascii="Times New Roman" w:hAnsi="Times New Roman" w:cs="Times New Roman"/>
        </w:rPr>
        <w:t xml:space="preserve">and </w:t>
      </w:r>
      <w:r w:rsidR="003C0D77">
        <w:rPr>
          <w:rFonts w:ascii="Times New Roman" w:hAnsi="Times New Roman" w:cs="Times New Roman"/>
        </w:rPr>
        <w:t xml:space="preserve">in </w:t>
      </w:r>
      <w:r w:rsidRPr="006C1338">
        <w:rPr>
          <w:rFonts w:ascii="Times New Roman" w:hAnsi="Times New Roman" w:cs="Times New Roman"/>
        </w:rPr>
        <w:t xml:space="preserve">mood disorders </w:t>
      </w:r>
      <w:r w:rsidR="000E35CC">
        <w:rPr>
          <w:rFonts w:ascii="Times New Roman" w:hAnsi="Times New Roman" w:cs="Times New Roman"/>
        </w:rPr>
        <w:fldChar w:fldCharType="begin"/>
      </w:r>
      <w:r w:rsidR="00BF10D9">
        <w:rPr>
          <w:rFonts w:ascii="Times New Roman" w:hAnsi="Times New Roman" w:cs="Times New Roman"/>
        </w:rPr>
        <w:instrText xml:space="preserve"> ADDIN ZOTERO_ITEM CSL_CITATION {"citationID":"3OupBXzS","properties":{"formattedCitation":"(23,24)","plainCitation":"(23,24)","noteIndex":0},"citationItems":[{"id":14827,"uris":["http://zotero.org/users/7898458/items/7C5R3C3P"],"itemData":{"id":14827,"type":"article-journal","abstract":"Abstract\n            Alterations in activity and connectivity of brain circuits implicated in emotion processing and emotion regulation have been observed during resting-state for different clinical phases of bipolar disorders (BD), but longitudinal investigations across different mood states in the same patients are still rare. Furthermore, measuring dynamics of functional connectivity patterns offers a powerful method to explore changes in the brain’s intrinsic functional organization across mood states. We used a novel co-activation pattern (CAP) analysis to explore the dynamics of amygdala connectivity at rest in a cohort of 20 BD patients prospectively followed-up and scanned across distinct mood states: euthymia (20 patients; 39 sessions), depression (12 patients; 18 sessions), or mania/hypomania (14 patients; 18 sessions). We compared them to 41 healthy controls scanned once or twice (55 sessions). We characterized temporal aspects of dynamic fluctuations in amygdala connectivity over the whole brain as a function of current mood. We identified six distinct networks describing amygdala connectivity, among which an interoceptive-sensorimotor CAP exhibited more frequent occurrences during hypomania compared to other mood states, and predicted more severe symptoms of irritability and motor agitation. In contrast, a default-mode CAP exhibited more frequent occurrences during depression compared to other mood states and compared to controls, with a positive association with depression severity. Our results reveal distinctive interactions between amygdala and distributed brain networks in different mood states, and foster research on interoception and default-mode systems especially during the manic and depressive phase, respectively. Our study also demonstrates the benefits of assessing brain dynamics in BD.","container-title":"Neuropsychopharmacology","DOI":"10.1038/s41386-021-01038-x","ISSN":"0893-133X, 1740-634X","issue":"9","journalAbbreviation":"Neuropsychopharmacol.","language":"en","page":"1693-1701","source":"DOI.org (Crossref)","title":"Dynamics of amygdala connectivity in bipolar disorders: a longitudinal study across mood states","title-short":"Dynamics of amygdala connectivity in bipolar disorders","URL":"https://www.nature.com/articles/s41386-021-01038-x","volume":"46","author":[{"family":"Rey","given":"Gwladys"},{"family":"Bolton","given":"Thomas A. W."},{"family":"Gaviria","given":"Julian"},{"family":"Piguet","given":"Camille"},{"family":"Preti","given":"Maria Giulia"},{"family":"Favre","given":"Sophie"},{"family":"Aubry","given":"Jean-Michel"},{"family":"Van De Ville","given":"Dimitri"},{"family":"Vuilleumier","given":"Patrik"}],"accessed":{"date-parts":[["2026",4,7]]},"issued":{"date-parts":[["2021",8]]}}},{"id":1369,"uris":["http://zotero.org/groups/5556638/items/NUH53TAK"],"itemData":{"id":1369,"type":"article-journal","abstract":"Spontaneous fluctuations in the blood oxygenation level dependent signal measured through resting-state functional magnetic resonance imaging have been corroborated to aggregate into multiple functional networks. Abnormal resting brain activity is observed in mood disorder patients, however with inconsistent results. How do such alterations relate to clinical symptoms; e.g., level of depression and rumination tendencies? Here we recovered spatially and temporally overlapping functional networks from 31 mood disorder patients and healthy controls during rest, by applying novel methods that identify transient changes in spontaneous brain activity. Our unique approach disentangles the dynamic engagement of resting-state networks unconstrained by the slow hemodynamic response. This time-varying characterization provides moment-to-moment information about functional networks in terms of their durations and dynamic coupling, and offers novel evidence for selective contributionsto particular clinical symptoms. Patients showed increased duration of default-mode network (DMN), increased duration and occurrence of posterior DMN as well as insula- and amygdala-centered networks, but decreased occurrence of visual and anterior salience networks. Coupling between limbic (insula and amygdala) networks was also reduced. Depression level modulated DMN duration, whereas intrusive thoughts correlated with occurrence of insula and posterior DMN. Anatomical network organization was similar to controls. In sum, altered brain dynamics in mood disorder patients appear to mediate distinct clinical dimensions including increased self-processing, and decreased attention to external world.","container-title":"NeuroImage. Clinical","DOI":"10.1016/j.nicl.2021.102833","ISSN":"2213-1582","journalAbbreviation":"Neuroimage Clin","language":"eng","note":"PMID: 34619652\nPMCID: PMC8498469","page":"102833","source":"PubMed","title":"Mood disorders disrupt the functional dynamics, not spatial organization of brain resting state networks","volume":"32","author":[{"family":"Piguet","given":"Camille"},{"family":"Karahanoğlu","given":"Fikret Işık"},{"family":"Saccaro","given":"Luigi Francesco"},{"family":"Van De Ville","given":"Dimitri"},{"family":"Vuilleumier","given":"Patrik"}],"issued":{"date-parts":[["2021"]]}}}],"schema":"https://github.com/citation-style-language/schema/raw/master/csl-citation.json"} </w:instrText>
      </w:r>
      <w:r w:rsidR="000E35CC">
        <w:rPr>
          <w:rFonts w:ascii="Times New Roman" w:hAnsi="Times New Roman" w:cs="Times New Roman"/>
        </w:rPr>
        <w:fldChar w:fldCharType="separate"/>
      </w:r>
      <w:r w:rsidR="00BF10D9" w:rsidRPr="00BF10D9">
        <w:rPr>
          <w:rFonts w:ascii="Times New Roman" w:hAnsi="Times New Roman" w:cs="Times New Roman"/>
        </w:rPr>
        <w:t>(23,24)</w:t>
      </w:r>
      <w:r w:rsidR="000E35CC">
        <w:rPr>
          <w:rFonts w:ascii="Times New Roman" w:hAnsi="Times New Roman" w:cs="Times New Roman"/>
        </w:rPr>
        <w:fldChar w:fldCharType="end"/>
      </w:r>
      <w:r w:rsidR="000E35CC">
        <w:rPr>
          <w:rFonts w:ascii="Times New Roman" w:hAnsi="Times New Roman" w:cs="Times New Roman"/>
        </w:rPr>
        <w:t xml:space="preserve">. </w:t>
      </w:r>
    </w:p>
    <w:p w14:paraId="5360A73E" w14:textId="77777777" w:rsidR="002C407F" w:rsidRDefault="002C407F" w:rsidP="0019495E">
      <w:pPr>
        <w:spacing w:after="0" w:line="276" w:lineRule="auto"/>
        <w:jc w:val="both"/>
        <w:rPr>
          <w:rFonts w:ascii="Times New Roman" w:hAnsi="Times New Roman" w:cs="Times New Roman"/>
        </w:rPr>
      </w:pPr>
    </w:p>
    <w:p w14:paraId="7FC3DF7D" w14:textId="7E42E03E" w:rsidR="0019495E" w:rsidRPr="00E559EF" w:rsidRDefault="0019495E" w:rsidP="0019495E">
      <w:pPr>
        <w:spacing w:after="0" w:line="276" w:lineRule="auto"/>
        <w:jc w:val="both"/>
        <w:rPr>
          <w:rFonts w:ascii="Times New Roman" w:hAnsi="Times New Roman" w:cs="Times New Roman"/>
        </w:rPr>
      </w:pPr>
      <w:r w:rsidRPr="0019495E">
        <w:rPr>
          <w:rFonts w:ascii="Times New Roman" w:hAnsi="Times New Roman" w:cs="Times New Roman"/>
        </w:rPr>
        <w:t xml:space="preserve">We tested two complementary hypotheses: (i) mindfulness intervention induces changes in </w:t>
      </w:r>
      <w:r w:rsidR="004C0B3A">
        <w:rPr>
          <w:rFonts w:ascii="Times New Roman" w:hAnsi="Times New Roman" w:cs="Times New Roman"/>
        </w:rPr>
        <w:t>brain dFC patterns</w:t>
      </w:r>
      <w:r w:rsidRPr="0019495E">
        <w:rPr>
          <w:rFonts w:ascii="Times New Roman" w:hAnsi="Times New Roman" w:cs="Times New Roman"/>
        </w:rPr>
        <w:t xml:space="preserve"> and modifies their coupling with symptoms of anxiety and depression; and (ii) these effects differ across psychosocial feedback conditions (neutral, negative, positive). In line with prior research, we expected MBI-related changes in distributed circuits</w:t>
      </w:r>
      <w:r w:rsidR="007D0E22">
        <w:rPr>
          <w:rFonts w:ascii="Times New Roman" w:hAnsi="Times New Roman" w:cs="Times New Roman"/>
        </w:rPr>
        <w:t>,</w:t>
      </w:r>
      <w:r w:rsidRPr="0019495E">
        <w:rPr>
          <w:rFonts w:ascii="Times New Roman" w:hAnsi="Times New Roman" w:cs="Times New Roman"/>
        </w:rPr>
        <w:t xml:space="preserve"> including DN, SN, and CEN </w:t>
      </w:r>
      <w:r>
        <w:rPr>
          <w:rFonts w:ascii="Times New Roman" w:hAnsi="Times New Roman" w:cs="Times New Roman"/>
        </w:rPr>
        <w:fldChar w:fldCharType="begin"/>
      </w:r>
      <w:r w:rsidR="00BB29F6">
        <w:rPr>
          <w:rFonts w:ascii="Times New Roman" w:hAnsi="Times New Roman" w:cs="Times New Roman"/>
        </w:rPr>
        <w:instrText xml:space="preserve"> ADDIN ZOTERO_ITEM CSL_CITATION {"citationID":"AJCfWJrj","properties":{"formattedCitation":"(25)","plainCitation":"(25)","noteIndex":0},"citationItems":[{"id":1251,"uris":["http://zotero.org/groups/5556638/items/KTNTCLWR"],"itemData":{"id":1251,"type":"article-journal","container-title":"Biological Psychiatry: Cognitive Neuroscience and Neuroimaging","DOI":"10.1016/j.bpsc.2022.03.003","ISSN":"24519022","issue":"9","journalAbbreviation":"Biological Psychiatry: Cognitive Neuroscience and Neuroimaging","language":"en","page":"867-875","source":"DOI.org (Crossref)","title":"Triple Network Functional Connectivity During Acute Stress in Adolescents and the Influence of Polyvictimization","URL":"https://linkinghub.elsevier.com/retrieve/pii/S2451902222000696","volume":"7","author":[{"family":"Corr","given":"Rachel"},{"family":"Glier","given":"Sarah"},{"family":"Bizzell","given":"Joshua"},{"family":"Pelletier-Baldelli","given":"Andrea"},{"family":"Campbell","given":"Alana"},{"family":"Killian-Farrell","given":"Candace"},{"family":"Belger","given":"Aysenil"}],"accessed":{"date-parts":[["2024",6,15]]},"issued":{"date-parts":[["2022",9]]}}}],"schema":"https://github.com/citation-style-language/schema/raw/master/csl-citation.json"} </w:instrText>
      </w:r>
      <w:r>
        <w:rPr>
          <w:rFonts w:ascii="Times New Roman" w:hAnsi="Times New Roman" w:cs="Times New Roman"/>
        </w:rPr>
        <w:fldChar w:fldCharType="separate"/>
      </w:r>
      <w:r w:rsidR="00BB29F6" w:rsidRPr="00BB29F6">
        <w:rPr>
          <w:rFonts w:ascii="Times New Roman" w:hAnsi="Times New Roman" w:cs="Times New Roman"/>
        </w:rPr>
        <w:t>(25)</w:t>
      </w:r>
      <w:r>
        <w:rPr>
          <w:rFonts w:ascii="Times New Roman" w:hAnsi="Times New Roman" w:cs="Times New Roman"/>
        </w:rPr>
        <w:fldChar w:fldCharType="end"/>
      </w:r>
      <w:r w:rsidRPr="008617DB">
        <w:rPr>
          <w:rFonts w:ascii="Times New Roman" w:hAnsi="Times New Roman" w:cs="Times New Roman"/>
        </w:rPr>
        <w:t xml:space="preserve">. </w:t>
      </w:r>
      <w:r w:rsidRPr="0019495E">
        <w:rPr>
          <w:rFonts w:ascii="Times New Roman" w:hAnsi="Times New Roman" w:cs="Times New Roman"/>
        </w:rPr>
        <w:t xml:space="preserve">Critically, beyond assessing direct brain–symptom associations, we used causal mediation analysis </w:t>
      </w:r>
      <w:r>
        <w:rPr>
          <w:rFonts w:ascii="Times New Roman" w:hAnsi="Times New Roman" w:cs="Times New Roman"/>
        </w:rPr>
        <w:fldChar w:fldCharType="begin"/>
      </w:r>
      <w:r w:rsidR="00BB29F6">
        <w:rPr>
          <w:rFonts w:ascii="Times New Roman" w:hAnsi="Times New Roman" w:cs="Times New Roman"/>
        </w:rPr>
        <w:instrText xml:space="preserve"> ADDIN ZOTERO_ITEM CSL_CITATION {"citationID":"1l1Z4QM7","properties":{"formattedCitation":"(26)","plainCitation":"(26)","noteIndex":0},"citationItems":[{"id":1265,"uris":["http://zotero.org/groups/5556638/items/ZRJAFAGE"],"itemData":{"id":1265,"type":"article-journal","container-title":"Psychological Methods","DOI":"10.1037/a0020761","ISSN":"1939-1463, 1082-989X","issue":"4","journalAbbreviation":"Psychological Methods","language":"en","page":"309-334","source":"DOI.org (Crossref)","title":"A general approach to causal mediation analysis.","URL":"https://doi.apa.org/doi/10.1037/a0020761","volume":"15","author":[{"family":"Imai","given":"Kosuke"},{"family":"Keele","given":"Luke"},{"family":"Tingley","given":"Dustin"}],"accessed":{"date-parts":[["2024",6,15]]},"issued":{"date-parts":[["2010"]]}}}],"schema":"https://github.com/citation-style-language/schema/raw/master/csl-citation.json"} </w:instrText>
      </w:r>
      <w:r>
        <w:rPr>
          <w:rFonts w:ascii="Times New Roman" w:hAnsi="Times New Roman" w:cs="Times New Roman"/>
        </w:rPr>
        <w:fldChar w:fldCharType="separate"/>
      </w:r>
      <w:r w:rsidR="00BB29F6" w:rsidRPr="00BB29F6">
        <w:rPr>
          <w:rFonts w:ascii="Times New Roman" w:hAnsi="Times New Roman" w:cs="Times New Roman"/>
        </w:rPr>
        <w:t>(26)</w:t>
      </w:r>
      <w:r>
        <w:rPr>
          <w:rFonts w:ascii="Times New Roman" w:hAnsi="Times New Roman" w:cs="Times New Roman"/>
        </w:rPr>
        <w:fldChar w:fldCharType="end"/>
      </w:r>
      <w:r>
        <w:rPr>
          <w:rFonts w:ascii="Times New Roman" w:hAnsi="Times New Roman" w:cs="Times New Roman"/>
        </w:rPr>
        <w:t xml:space="preserve"> </w:t>
      </w:r>
      <w:r w:rsidRPr="0019495E">
        <w:rPr>
          <w:rFonts w:ascii="Times New Roman" w:hAnsi="Times New Roman" w:cs="Times New Roman"/>
        </w:rPr>
        <w:t xml:space="preserve">to </w:t>
      </w:r>
      <w:r w:rsidR="000E35CC">
        <w:rPr>
          <w:rFonts w:ascii="Times New Roman" w:hAnsi="Times New Roman" w:cs="Times New Roman"/>
        </w:rPr>
        <w:t>test and explain how</w:t>
      </w:r>
      <w:r w:rsidRPr="0019495E">
        <w:rPr>
          <w:rFonts w:ascii="Times New Roman" w:hAnsi="Times New Roman" w:cs="Times New Roman"/>
        </w:rPr>
        <w:t xml:space="preserve"> </w:t>
      </w:r>
      <w:r w:rsidR="007D0E22">
        <w:rPr>
          <w:rFonts w:ascii="Times New Roman" w:hAnsi="Times New Roman" w:cs="Times New Roman"/>
        </w:rPr>
        <w:t xml:space="preserve">the </w:t>
      </w:r>
      <w:r w:rsidRPr="0019495E">
        <w:rPr>
          <w:rFonts w:ascii="Times New Roman" w:hAnsi="Times New Roman" w:cs="Times New Roman"/>
        </w:rPr>
        <w:t xml:space="preserve">mindfulness trait mediates this coupling. Unlike conventional mediation, this framework enables evaluation of the assumptions required for causal inference and quantification of robustness to unmeasured confounding </w:t>
      </w:r>
      <w:r>
        <w:rPr>
          <w:rFonts w:ascii="Times New Roman" w:hAnsi="Times New Roman" w:cs="Times New Roman"/>
        </w:rPr>
        <w:fldChar w:fldCharType="begin"/>
      </w:r>
      <w:r w:rsidR="00BB29F6">
        <w:rPr>
          <w:rFonts w:ascii="Times New Roman" w:hAnsi="Times New Roman" w:cs="Times New Roman"/>
        </w:rPr>
        <w:instrText xml:space="preserve"> ADDIN ZOTERO_ITEM CSL_CITATION {"citationID":"Ipx65ESq","properties":{"formattedCitation":"(27)","plainCitation":"(27)","noteIndex":0},"citationItems":[{"id":14271,"uris":["http://zotero.org/groups/5758162/items/H88RVKAZ"],"itemData":{"id":14271,"type":"article-journal","abstract":"Experimental and quasi-experimental designs have been increasingly employed in education. Mediation analysis has long been used to measure the role of mediators. Causal mediation analysis provides a modern approach to evaluate potential causal roles of mediators. Compared with conventional mediation analysis, causal mediation analysis has several advantages, e.g., by enabling us to evaluate necessary assumptions to establish a valid causal role of the mediator of interest. Despite these advantages and the availability of various software programs, causal mediation analysis has not been employed frequently in educational research. In this paper, we provide a step-by-step guide to causal mediation analysis using the free R package mediation in order to promote the more frequent application of causal mediation analysis in education, with an accessible data example from a Comprehensive College Transition Program (CCTP).","container-title":"Frontiers in Education","DOI":"10.3389/feduc.2022.886722","ISSN":"2504284X","note":"publisher: Frontiers Media S.A.","title":"A Practical Guide to Causal Mediation Analysis: Illustration With a Comprehensive College Transition Program and Nonprogram Peer and Faculty Interactions","volume":"7","author":[{"family":"Chi","given":"W. Edward"},{"family":"Huang","given":"Sijia"},{"family":"Jeon","given":"Minjeong"},{"family":"Park","given":"Elizabeth S."},{"family":"Melguizo","given":"Tatiana"},{"family":"Kezar","given":"Adrianna"}],"issued":{"date-parts":[["2022",8,4]]}}}],"schema":"https://github.com/citation-style-language/schema/raw/master/csl-citation.json"} </w:instrText>
      </w:r>
      <w:r>
        <w:rPr>
          <w:rFonts w:ascii="Times New Roman" w:hAnsi="Times New Roman" w:cs="Times New Roman"/>
        </w:rPr>
        <w:fldChar w:fldCharType="separate"/>
      </w:r>
      <w:r w:rsidR="00BB29F6" w:rsidRPr="00BB29F6">
        <w:rPr>
          <w:rFonts w:ascii="Times New Roman" w:hAnsi="Times New Roman" w:cs="Times New Roman"/>
        </w:rPr>
        <w:t>(27)</w:t>
      </w:r>
      <w:r>
        <w:rPr>
          <w:rFonts w:ascii="Times New Roman" w:hAnsi="Times New Roman" w:cs="Times New Roman"/>
        </w:rPr>
        <w:fldChar w:fldCharType="end"/>
      </w:r>
      <w:r w:rsidRPr="0019495E">
        <w:rPr>
          <w:rFonts w:ascii="Times New Roman" w:hAnsi="Times New Roman" w:cs="Times New Roman"/>
        </w:rPr>
        <w:t>, including pubertal maturation, which may independently affect brain–symptom relationships.</w:t>
      </w:r>
    </w:p>
    <w:p w14:paraId="1B6E9EC6" w14:textId="3F9F000A" w:rsidR="001C3277" w:rsidRDefault="001C3277" w:rsidP="00E559EF">
      <w:pPr>
        <w:spacing w:after="0" w:line="276" w:lineRule="auto"/>
        <w:jc w:val="both"/>
        <w:rPr>
          <w:rFonts w:ascii="Times New Roman" w:hAnsi="Times New Roman" w:cs="Times New Roman"/>
        </w:rPr>
      </w:pPr>
    </w:p>
    <w:p w14:paraId="37DE1A44" w14:textId="6F759526" w:rsidR="00F95B96" w:rsidRPr="00580784" w:rsidRDefault="00C0106A" w:rsidP="00F51B35">
      <w:pPr>
        <w:spacing w:after="0" w:line="276" w:lineRule="auto"/>
        <w:jc w:val="both"/>
        <w:rPr>
          <w:rFonts w:ascii="Times New Roman" w:hAnsi="Times New Roman" w:cs="Times New Roman"/>
          <w:b/>
          <w:bCs/>
        </w:rPr>
      </w:pPr>
      <w:r>
        <w:rPr>
          <w:rFonts w:ascii="Times New Roman" w:hAnsi="Times New Roman" w:cs="Times New Roman"/>
          <w:b/>
          <w:bCs/>
        </w:rPr>
        <w:t xml:space="preserve">2. </w:t>
      </w:r>
      <w:r w:rsidR="00F95B96" w:rsidRPr="00580784">
        <w:rPr>
          <w:rFonts w:ascii="Times New Roman" w:hAnsi="Times New Roman" w:cs="Times New Roman"/>
          <w:b/>
          <w:bCs/>
        </w:rPr>
        <w:t>Methods</w:t>
      </w:r>
    </w:p>
    <w:p w14:paraId="5EA269BC" w14:textId="3EF3DC94" w:rsidR="00F95B96" w:rsidRPr="00312CBE" w:rsidRDefault="00B45C68" w:rsidP="00F51B35">
      <w:pPr>
        <w:spacing w:after="0" w:line="276" w:lineRule="auto"/>
        <w:jc w:val="both"/>
        <w:rPr>
          <w:rFonts w:ascii="Times New Roman" w:hAnsi="Times New Roman" w:cs="Times New Roman"/>
          <w:b/>
          <w:bCs/>
        </w:rPr>
      </w:pPr>
      <w:r>
        <w:rPr>
          <w:rFonts w:ascii="Times New Roman" w:hAnsi="Times New Roman" w:cs="Times New Roman"/>
          <w:b/>
          <w:bCs/>
        </w:rPr>
        <w:t xml:space="preserve">2.1. </w:t>
      </w:r>
      <w:r w:rsidR="00F95B96" w:rsidRPr="00580784">
        <w:rPr>
          <w:rFonts w:ascii="Times New Roman" w:hAnsi="Times New Roman" w:cs="Times New Roman"/>
          <w:b/>
          <w:bCs/>
        </w:rPr>
        <w:t>Participants</w:t>
      </w:r>
      <w:r w:rsidR="00F95B96">
        <w:rPr>
          <w:rFonts w:ascii="Times New Roman" w:hAnsi="Times New Roman" w:cs="Times New Roman"/>
          <w:b/>
          <w:bCs/>
        </w:rPr>
        <w:t xml:space="preserve">. </w:t>
      </w:r>
      <w:r w:rsidR="00FC3840" w:rsidRPr="00FC3840">
        <w:rPr>
          <w:rFonts w:ascii="Times New Roman" w:hAnsi="Times New Roman" w:cs="Times New Roman"/>
        </w:rPr>
        <w:t xml:space="preserve">Seventy French-speaking adolescents (ages 13-15) were recruited via social media, hospital consultations, pediatricians, schools, and a dedicated website. Inclusion criteria: no meditation experience, no chronic somatic/psychiatric illness (except mood disorders resolved ≥6 months or current anxiety without comorbidities), no psychological treatment, and no MRI contraindications. Most had no psychiatric diagnosis; </w:t>
      </w:r>
      <w:r w:rsidR="003036E8">
        <w:rPr>
          <w:rFonts w:ascii="Times New Roman" w:hAnsi="Times New Roman" w:cs="Times New Roman"/>
        </w:rPr>
        <w:t>thirteen</w:t>
      </w:r>
      <w:r w:rsidR="00FC3840" w:rsidRPr="00FC3840">
        <w:rPr>
          <w:rFonts w:ascii="Times New Roman" w:hAnsi="Times New Roman" w:cs="Times New Roman"/>
        </w:rPr>
        <w:t xml:space="preserve"> reported past depressive episodes or current anxiety on K-SADS-PL </w:t>
      </w:r>
      <w:r w:rsidR="008617DB">
        <w:rPr>
          <w:rFonts w:ascii="Times New Roman" w:hAnsi="Times New Roman" w:cs="Times New Roman"/>
        </w:rPr>
        <w:fldChar w:fldCharType="begin"/>
      </w:r>
      <w:r w:rsidR="00BB29F6">
        <w:rPr>
          <w:rFonts w:ascii="Times New Roman" w:hAnsi="Times New Roman" w:cs="Times New Roman"/>
        </w:rPr>
        <w:instrText xml:space="preserve"> ADDIN ZOTERO_ITEM CSL_CITATION {"citationID":"tw85PR9m","properties":{"formattedCitation":"(28)","plainCitation":"(28)","noteIndex":0},"citationItems":[{"id":1256,"uris":["http://zotero.org/groups/5556638/items/ER82MA8V"],"itemData":{"id":1256,"type":"article-journal","container-title":"Journal of the American Academy of Child &amp; Adolescent Psychiatry","DOI":"10.1097/00004583-199707000-00021","ISSN":"08908567","issue":"7","journalAbbreviation":"Journal of the American Academy of Child &amp; Adolescent Psychiatry","language":"en","license":"https://www.elsevier.com/tdm/userlicense/1.0/","page":"980-988","source":"DOI.org (Crossref)","title":"Schedule for Affective Disorders and Schizophrenia for School-Age Children-Present and Lifetime Version (K-SADS-PL): Initial Reliability and Validity Data","title-short":"Schedule for Affective Disorders and Schizophrenia for School-Age Children-Present and Lifetime Version (K-SADS-PL)","URL":"https://linkinghub.elsevier.com/retrieve/pii/S0890856709625557","volume":"36","author":[{"family":"Kaufman","given":"Joan"},{"family":"Birmaher","given":"Boris"},{"family":"Brent","given":"David"},{"family":"Rao","given":"Uma"},{"family":"Flynn","given":"Cynthia"},{"family":"Moreci","given":"Paula"},{"family":"Williamson","given":"Douglas"},{"family":"Ryan","given":"Neal"}],"accessed":{"date-parts":[["2024",6,15]]},"issued":{"date-parts":[["1997",7]]}}}],"schema":"https://github.com/citation-style-language/schema/raw/master/csl-citation.json"} </w:instrText>
      </w:r>
      <w:r w:rsidR="008617DB">
        <w:rPr>
          <w:rFonts w:ascii="Times New Roman" w:hAnsi="Times New Roman" w:cs="Times New Roman"/>
        </w:rPr>
        <w:fldChar w:fldCharType="separate"/>
      </w:r>
      <w:r w:rsidR="00BB29F6" w:rsidRPr="00BB29F6">
        <w:rPr>
          <w:rFonts w:ascii="Times New Roman" w:hAnsi="Times New Roman" w:cs="Times New Roman"/>
        </w:rPr>
        <w:t>(28)</w:t>
      </w:r>
      <w:r w:rsidR="008617DB">
        <w:rPr>
          <w:rFonts w:ascii="Times New Roman" w:hAnsi="Times New Roman" w:cs="Times New Roman"/>
        </w:rPr>
        <w:fldChar w:fldCharType="end"/>
      </w:r>
      <w:r w:rsidR="00FC3840" w:rsidRPr="00FC3840">
        <w:rPr>
          <w:rFonts w:ascii="Times New Roman" w:hAnsi="Times New Roman" w:cs="Times New Roman"/>
        </w:rPr>
        <w:t xml:space="preserve">. No treatment or co-interventions were allowed (Table 1). </w:t>
      </w:r>
      <w:r w:rsidR="00B77EFF" w:rsidRPr="00B77EFF">
        <w:rPr>
          <w:rFonts w:ascii="Times New Roman" w:hAnsi="Times New Roman" w:cs="Times New Roman"/>
        </w:rPr>
        <w:t>The final sample comprised 63 adolescents with complete neuroimaging data at both timepoints (MBI: n=30</w:t>
      </w:r>
      <w:r w:rsidR="007D0E22">
        <w:rPr>
          <w:rFonts w:ascii="Times New Roman" w:hAnsi="Times New Roman" w:cs="Times New Roman"/>
        </w:rPr>
        <w:t>;</w:t>
      </w:r>
      <w:r w:rsidR="00B77EFF" w:rsidRPr="00B77EFF">
        <w:rPr>
          <w:rFonts w:ascii="Times New Roman" w:hAnsi="Times New Roman" w:cs="Times New Roman"/>
        </w:rPr>
        <w:t xml:space="preserve"> CTR: n=33; Figure 1).</w:t>
      </w:r>
    </w:p>
    <w:p w14:paraId="17BF32A2" w14:textId="77777777" w:rsidR="00F95B96" w:rsidRPr="00580784" w:rsidRDefault="00F95B96" w:rsidP="001910F0">
      <w:pPr>
        <w:spacing w:after="0" w:line="240" w:lineRule="auto"/>
        <w:jc w:val="both"/>
        <w:rPr>
          <w:rFonts w:ascii="Times New Roman" w:hAnsi="Times New Roman" w:cs="Times New Roman"/>
        </w:rPr>
      </w:pPr>
    </w:p>
    <w:p w14:paraId="635B7FC6" w14:textId="2EBA684B" w:rsidR="001E2B51" w:rsidRDefault="0004272B" w:rsidP="00F51B35">
      <w:pPr>
        <w:spacing w:after="0" w:line="276" w:lineRule="auto"/>
        <w:jc w:val="both"/>
        <w:rPr>
          <w:rFonts w:ascii="Times New Roman" w:hAnsi="Times New Roman" w:cs="Times New Roman"/>
        </w:rPr>
      </w:pPr>
      <w:r w:rsidRPr="0004272B">
        <w:rPr>
          <w:rFonts w:ascii="Times New Roman" w:hAnsi="Times New Roman" w:cs="Times New Roman"/>
          <w:b/>
          <w:bCs/>
        </w:rPr>
        <w:t xml:space="preserve">2.2. Paradigm design. </w:t>
      </w:r>
      <w:r w:rsidRPr="0004272B">
        <w:rPr>
          <w:rFonts w:ascii="Times New Roman" w:hAnsi="Times New Roman" w:cs="Times New Roman"/>
        </w:rPr>
        <w:t xml:space="preserve">Mindfulteen is a longitudinal randomized controlled trial </w:t>
      </w:r>
      <w:r w:rsidR="008617DB">
        <w:rPr>
          <w:rFonts w:ascii="Times New Roman" w:hAnsi="Times New Roman" w:cs="Times New Roman"/>
        </w:rPr>
        <w:fldChar w:fldCharType="begin"/>
      </w:r>
      <w:r w:rsidR="00BB29F6">
        <w:rPr>
          <w:rFonts w:ascii="Times New Roman" w:hAnsi="Times New Roman" w:cs="Times New Roman"/>
        </w:rPr>
        <w:instrText xml:space="preserve"> ADDIN ZOTERO_ITEM CSL_CITATION {"citationID":"qWsNcJO6","properties":{"formattedCitation":"(19)","plainCitation":"(19)","noteIndex":0},"citationItems":[{"id":14815,"uris":["http://zotero.org/users/7898458/items/3Y33LSXZ"],"itemData":{"id":14815,"type":"article-journal","abstract":"Abstract\n            \n              Aim\n              Adolescence is a period of vulnerability to stress. Increased anxiety during this period has been associated with the later development of mental disorders, hence the growing interest for interventions that could decrease stress reactivity and improve cognitive control in adolescents. Mindfulness‐based interventions have demonstrated their efficacy on stress reactivity and anxiety in adults, but evidence is lacking in youth.\n            \n            \n              Methods\n              The Mindfulteen Study is a 3‐year longitudinal cohort with a nested randomized controlled trial examining the effectiveness of mindfulness‐based interventions for adolescents. Young adolescents from the general population, aged between 13 and 15 years old, with no history of current mental health disorder (apart from past mood disorders or current anxiety disorders) are included and stratified into low or high anxiety based on trait anxiety scores before being randomized to early or late 8‐week intervention groups. Primary outcomes are based on neuroimaging data (i.e., structural and functional measures in the cortico‐limbic network) while secondary outcomes are psychological (i.e., anxiety and stress‐associated dimensions) and biological (i.e., cortisol, inflammatory and redox markers). Assessments are performed at baseline, immediately after intervention or waiting time and after 18 months of intervention.\n            \n            \n              Conclusion\n              To the best of our knowledge, this is the first randomized controlled trail examining the effect of a mindfulness‐based intervention in young adolescents from the general population based on the measurement and analyses of psychological, neuroimaging and biological data.","container-title":"Early Intervention in Psychiatry","DOI":"10.1111/eip.13235","ISSN":"1751-7885, 1751-7893","issue":"8","journalAbbreviation":"Early Intervention Psych","language":"en","page":"891-901","source":"DOI.org (Crossref)","title":"Randomized controlled trial of a mindfulness‐based intervention in adolescents from the general population: The Mindfulteen neuroimaging study protocol","title-short":"Randomized controlled trial of a mindfulness‐based intervention in adolescents from the general population","URL":"https://onlinelibrary.wiley.com/doi/10.1111/eip.13235","volume":"16","author":[{"family":"Piguet","given":"Camille"},{"family":"Klauser","given":"Paul"},{"family":"Celen","given":"Zeynep"},{"family":"James Murray","given":"Ryan"},{"family":"Magnus Smith","given":"Mariana"},{"family":"Merglen","given":"Arnaud"}],"accessed":{"date-parts":[["2026",2,13]]},"issued":{"date-parts":[["2022",8]]}}}],"schema":"https://github.com/citation-style-language/schema/raw/master/csl-citation.json"} </w:instrText>
      </w:r>
      <w:r w:rsidR="008617DB">
        <w:rPr>
          <w:rFonts w:ascii="Times New Roman" w:hAnsi="Times New Roman" w:cs="Times New Roman"/>
        </w:rPr>
        <w:fldChar w:fldCharType="separate"/>
      </w:r>
      <w:r w:rsidR="00BB29F6" w:rsidRPr="00BB29F6">
        <w:rPr>
          <w:rFonts w:ascii="Times New Roman" w:hAnsi="Times New Roman" w:cs="Times New Roman"/>
        </w:rPr>
        <w:t>(19)</w:t>
      </w:r>
      <w:r w:rsidR="008617DB">
        <w:rPr>
          <w:rFonts w:ascii="Times New Roman" w:hAnsi="Times New Roman" w:cs="Times New Roman"/>
        </w:rPr>
        <w:fldChar w:fldCharType="end"/>
      </w:r>
      <w:r w:rsidRPr="0004272B">
        <w:rPr>
          <w:rFonts w:ascii="Times New Roman" w:hAnsi="Times New Roman" w:cs="Times New Roman"/>
        </w:rPr>
        <w:t xml:space="preserve">. Participants were randomized via the sealedenvelope® platform to mindfulness‑based intervention (MBI) or control (CTR) groups </w:t>
      </w:r>
      <w:r w:rsidRPr="0004272B">
        <w:rPr>
          <w:rFonts w:ascii="Times New Roman" w:hAnsi="Times New Roman" w:cs="Times New Roman"/>
        </w:rPr>
        <w:lastRenderedPageBreak/>
        <w:t>(Figure 1). At baseline (V1), all completed clinical screening and fMRI during the adapted Montreal Imaging Stress Task (MIST; Figure 2A). The MBI group then received 8 weeks of mindfulness training, while controls remained on a waiting list. At follow‑up (V2), both groups repeated the same assessments (Figure 2A).</w:t>
      </w:r>
    </w:p>
    <w:p w14:paraId="03914D83" w14:textId="77777777" w:rsidR="001E2B51" w:rsidRPr="001E2B51" w:rsidRDefault="001E2B51" w:rsidP="001E2B51">
      <w:pPr>
        <w:spacing w:after="0" w:line="276" w:lineRule="auto"/>
        <w:jc w:val="both"/>
        <w:rPr>
          <w:rFonts w:ascii="Times New Roman" w:hAnsi="Times New Roman" w:cs="Times New Roman"/>
        </w:rPr>
      </w:pPr>
    </w:p>
    <w:p w14:paraId="4D6228EC" w14:textId="24A421F1" w:rsidR="001E2B51" w:rsidRDefault="001E2B51" w:rsidP="001E2B51">
      <w:pPr>
        <w:spacing w:after="0" w:line="276" w:lineRule="auto"/>
        <w:jc w:val="both"/>
        <w:rPr>
          <w:rFonts w:ascii="Times New Roman" w:hAnsi="Times New Roman" w:cs="Times New Roman"/>
        </w:rPr>
      </w:pPr>
      <w:r w:rsidRPr="001E2B51">
        <w:rPr>
          <w:rFonts w:ascii="Times New Roman" w:hAnsi="Times New Roman" w:cs="Times New Roman"/>
          <w:b/>
          <w:bCs/>
        </w:rPr>
        <w:t>2.3. Task and measures</w:t>
      </w:r>
      <w:r w:rsidRPr="001E2B51">
        <w:rPr>
          <w:rFonts w:ascii="Times New Roman" w:hAnsi="Times New Roman" w:cs="Times New Roman"/>
        </w:rPr>
        <w:t>. The fMRI task was an age-adapted MIST with acute psychosocial stressors, social evaluative feedback, and recovery periods (</w:t>
      </w:r>
      <w:r>
        <w:rPr>
          <w:rFonts w:ascii="Times New Roman" w:hAnsi="Times New Roman" w:cs="Times New Roman"/>
        </w:rPr>
        <w:fldChar w:fldCharType="begin"/>
      </w:r>
      <w:r w:rsidR="00BB29F6">
        <w:rPr>
          <w:rFonts w:ascii="Times New Roman" w:hAnsi="Times New Roman" w:cs="Times New Roman"/>
        </w:rPr>
        <w:instrText xml:space="preserve"> ADDIN ZOTERO_ITEM CSL_CITATION {"citationID":"V9FYL3Av","properties":{"formattedCitation":"(24,25)","plainCitation":"(24,25)","dontUpdate":true,"noteIndex":0},"citationItems":[{"id":14815,"uris":["http://zotero.org/users/7898458/items/3Y33LSXZ"],"itemData":{"id":14815,"type":"article-journal","abstract":"Abstract\n            \n              Aim\n              Adolescence is a period of vulnerability to stress. Increased anxiety during this period has been associated with the later development of mental disorders, hence the growing interest for interventions that could decrease stress reactivity and improve cognitive control in adolescents. Mindfulness‐based interventions have demonstrated their efficacy on stress reactivity and anxiety in adults, but evidence is lacking in youth.\n            \n            \n              Methods\n              The Mindfulteen Study is a 3‐year longitudinal cohort with a nested randomized controlled trial examining the effectiveness of mindfulness‐based interventions for adolescents. Young adolescents from the general population, aged between 13 and 15 years old, with no history of current mental health disorder (apart from past mood disorders or current anxiety disorders) are included and stratified into low or high anxiety based on trait anxiety scores before being randomized to early or late 8‐week intervention groups. Primary outcomes are based on neuroimaging data (i.e., structural and functional measures in the cortico‐limbic network) while secondary outcomes are psychological (i.e., anxiety and stress‐associated dimensions) and biological (i.e., cortisol, inflammatory and redox markers). Assessments are performed at baseline, immediately after intervention or waiting time and after 18 months of intervention.\n            \n            \n              Conclusion\n              To the best of our knowledge, this is the first randomized controlled trail examining the effect of a mindfulness‐based intervention in young adolescents from the general population based on the measurement and analyses of psychological, neuroimaging and biological data.","container-title":"Early Intervention in Psychiatry","DOI":"10.1111/eip.13235","ISSN":"1751-7885, 1751-7893","issue":"8","journalAbbreviation":"Early Intervention Psych","language":"en","page":"891-901","source":"DOI.org (Crossref)","title":"Randomized controlled trial of a mindfulness‐based intervention in adolescents from the general population: The Mindfulteen neuroimaging study protocol","title-short":"Randomized controlled trial of a mindfulness‐based intervention in adolescents from the general population","URL":"https://onlinelibrary.wiley.com/doi/10.1111/eip.13235","volume":"16","author":[{"family":"Piguet","given":"Camille"},{"family":"Klauser","given":"Paul"},{"family":"Celen","given":"Zeynep"},{"family":"James Murray","given":"Ryan"},{"family":"Magnus Smith","given":"Mariana"},{"family":"Merglen","given":"Arnaud"}],"accessed":{"date-parts":[["2026",2,13]]},"issued":{"date-parts":[["2022",8]]}}},{"id":1257,"uris":["http://zotero.org/groups/5556638/items/CMCULQTS"],"itemData":{"id":1257,"type":"article-journal","container-title":"Journal of Affective Disorders","DOI":"10.1016/j.jad.2020.09.122","ISSN":"01650327","journalAbbreviation":"Journal of Affective Disorders","language":"en","page":"54-63","source":"DOI.org (Crossref)","title":"Maladaptive emotion regulation traits predict altered corticolimbic recovery from psychosocial stress","URL":"https://linkinghub.elsevier.com/retrieve/pii/S0165032720328184","volume":"280","author":[{"family":"Murray","given":"Ryan J."},{"family":"Apazoglou","given":"Kalliopi"},{"family":"Celen","given":"Zeynep"},{"family":"Dayer","given":"Alexandre"},{"family":"Aubry","given":"Jean-Michel"},{"family":"Ville","given":"Dimitri Van De"},{"family":"Vuilleumier","given":"Patrik"},{"family":"Piguet","given":"Camille"}],"accessed":{"date-parts":[["2024",6,15]]},"issued":{"date-parts":[["2021",2]]}}}],"schema":"https://github.com/citation-style-language/schema/raw/master/csl-citation.json"} </w:instrText>
      </w:r>
      <w:r>
        <w:rPr>
          <w:rFonts w:ascii="Times New Roman" w:hAnsi="Times New Roman" w:cs="Times New Roman"/>
        </w:rPr>
        <w:fldChar w:fldCharType="separate"/>
      </w:r>
      <w:r w:rsidR="002A6392" w:rsidRPr="002A6392">
        <w:rPr>
          <w:rFonts w:ascii="Times New Roman" w:hAnsi="Times New Roman" w:cs="Times New Roman"/>
        </w:rPr>
        <w:t>24,25</w:t>
      </w:r>
      <w:r>
        <w:rPr>
          <w:rFonts w:ascii="Times New Roman" w:hAnsi="Times New Roman" w:cs="Times New Roman"/>
        </w:rPr>
        <w:fldChar w:fldCharType="end"/>
      </w:r>
      <w:r w:rsidRPr="001E2B51">
        <w:rPr>
          <w:rFonts w:ascii="Times New Roman" w:hAnsi="Times New Roman" w:cs="Times New Roman"/>
        </w:rPr>
        <w:t>; see Supplementary Methods). Psychiatric assessment used K-SADS-PL (31). Self-report measures included: State-Trait Anxiety Inventory for Children (STAI-C;</w:t>
      </w:r>
      <w:r w:rsidR="009F7508">
        <w:rPr>
          <w:rFonts w:ascii="Times New Roman" w:hAnsi="Times New Roman" w:cs="Times New Roman"/>
        </w:rPr>
        <w:t xml:space="preserve"> </w:t>
      </w:r>
      <w:r>
        <w:rPr>
          <w:rFonts w:ascii="Times New Roman" w:hAnsi="Times New Roman" w:cs="Times New Roman"/>
        </w:rPr>
        <w:fldChar w:fldCharType="begin"/>
      </w:r>
      <w:r w:rsidR="002A6392">
        <w:rPr>
          <w:rFonts w:ascii="Times New Roman" w:hAnsi="Times New Roman" w:cs="Times New Roman"/>
        </w:rPr>
        <w:instrText xml:space="preserve"> ADDIN ZOTERO_ITEM CSL_CITATION {"citationID":"91tsKb80","properties":{"formattedCitation":"(32)","plainCitation":"(32)","dontUpdate":true,"noteIndex":0},"citationItems":[{"id":1259,"uris":["http://zotero.org/groups/5556638/items/KTS55ECP"],"itemData":{"id":1259,"type":"article-journal","abstract":"The objective of this study was to examine the psychometric properties of a French version of the State-Trait Anxiety Inventory for Children (STAIC). The STAIC was administered to 288 French Canadian children in Grades 4, 5, and 6. The three-factor model found in the original version was confirmed. The internal consistency coefficients of the State Anxiety and Trait Anxiety scales were excellent. Test-retest reliabilities after a 6-month period were also similar to those of the original version. Finally, concurrent validity, assessed by the correlation with the Revised Children’s Manifest Anxiety Scale, was also found to be good. In summary, results of the present study show that the French version of the STAIC is psychometrically sound.","container-title":"Educational and Psychological Measurement","DOI":"10.1177/0013164402239324","ISSN":"0013-1644, 1552-3888","issue":"1","journalAbbreviation":"Educational and Psychological Measurement","language":"en","license":"http://journals.sagepub.com/page/policies/text-and-data-mining-license","page":"174-185","source":"DOI.org (Crossref)","title":"Psychometric Properties Of The French Canadian Version Of The State-Trait Anxiety Inventory For Children","URL":"http://journals.sagepub.com/doi/10.1177/0013164402239324","volume":"63","author":[{"family":"Turgeon","given":"Lyse"},{"family":"Chartrand","given":"Élise"}],"accessed":{"date-parts":[["2024",6,15]]},"issued":{"date-parts":[["2003",2]]}}}],"schema":"https://github.com/citation-style-language/schema/raw/master/csl-citation.json"} </w:instrText>
      </w:r>
      <w:r>
        <w:rPr>
          <w:rFonts w:ascii="Times New Roman" w:hAnsi="Times New Roman" w:cs="Times New Roman"/>
        </w:rPr>
        <w:fldChar w:fldCharType="separate"/>
      </w:r>
      <w:r w:rsidRPr="00B543B2">
        <w:rPr>
          <w:rFonts w:ascii="Times New Roman" w:hAnsi="Times New Roman" w:cs="Times New Roman"/>
        </w:rPr>
        <w:t>32</w:t>
      </w:r>
      <w:r>
        <w:rPr>
          <w:rFonts w:ascii="Times New Roman" w:hAnsi="Times New Roman" w:cs="Times New Roman"/>
        </w:rPr>
        <w:fldChar w:fldCharType="end"/>
      </w:r>
      <w:r w:rsidRPr="001E2B51">
        <w:rPr>
          <w:rFonts w:ascii="Times New Roman" w:hAnsi="Times New Roman" w:cs="Times New Roman"/>
        </w:rPr>
        <w:t>), Beck Depression Inventory (BDI;</w:t>
      </w:r>
      <w:r w:rsidR="009F7508">
        <w:rPr>
          <w:rFonts w:ascii="Times New Roman" w:hAnsi="Times New Roman" w:cs="Times New Roman"/>
        </w:rPr>
        <w:t xml:space="preserve"> </w:t>
      </w:r>
      <w:r w:rsidR="009F7508">
        <w:rPr>
          <w:rFonts w:ascii="Times New Roman" w:hAnsi="Times New Roman" w:cs="Times New Roman"/>
        </w:rPr>
        <w:fldChar w:fldCharType="begin"/>
      </w:r>
      <w:r w:rsidR="002A6392">
        <w:rPr>
          <w:rFonts w:ascii="Times New Roman" w:hAnsi="Times New Roman" w:cs="Times New Roman"/>
        </w:rPr>
        <w:instrText xml:space="preserve"> ADDIN ZOTERO_ITEM CSL_CITATION {"citationID":"jjWgM954","properties":{"formattedCitation":"(33)","plainCitation":"(33)","dontUpdate":true,"noteIndex":0},"citationItems":[{"id":1260,"uris":["http://zotero.org/groups/5556638/items/L7DD6ABJ"],"itemData":{"id":1260,"type":"article-journal","container-title":"Archives of General Psychiatry","DOI":"10.1001/archpsyc.1961.01710120031004","ISSN":"0003-990X","issue":"6","journalAbbreviation":"Arch Gen Psychiatry","language":"en","page":"561","source":"DOI.org (Crossref)","title":"An Inventory for Measuring Depression","URL":"http://archpsyc.jamanetwork.com/article.aspx?doi=10.1001/archpsyc.1961.01710120031004","volume":"4","author":[{"family":"Beck","given":"A. T."}],"accessed":{"date-parts":[["2024",6,15]]},"issued":{"date-parts":[["1961",6,1]]}}}],"schema":"https://github.com/citation-style-language/schema/raw/master/csl-citation.json"} </w:instrText>
      </w:r>
      <w:r w:rsidR="009F7508">
        <w:rPr>
          <w:rFonts w:ascii="Times New Roman" w:hAnsi="Times New Roman" w:cs="Times New Roman"/>
        </w:rPr>
        <w:fldChar w:fldCharType="separate"/>
      </w:r>
      <w:r w:rsidR="009F7508" w:rsidRPr="00B543B2">
        <w:rPr>
          <w:rFonts w:ascii="Times New Roman" w:hAnsi="Times New Roman" w:cs="Times New Roman"/>
        </w:rPr>
        <w:t>33)</w:t>
      </w:r>
      <w:r w:rsidR="009F7508">
        <w:rPr>
          <w:rFonts w:ascii="Times New Roman" w:hAnsi="Times New Roman" w:cs="Times New Roman"/>
        </w:rPr>
        <w:fldChar w:fldCharType="end"/>
      </w:r>
      <w:r w:rsidRPr="001E2B51">
        <w:rPr>
          <w:rFonts w:ascii="Times New Roman" w:hAnsi="Times New Roman" w:cs="Times New Roman"/>
        </w:rPr>
        <w:t xml:space="preserve">, Depression Anxiety Stress Scale (DASS-21; </w:t>
      </w:r>
      <w:r w:rsidR="009F7508" w:rsidRPr="00B543B2">
        <w:rPr>
          <w:rFonts w:ascii="Times New Roman" w:hAnsi="Times New Roman" w:cs="Times New Roman"/>
        </w:rPr>
        <w:t>34)</w:t>
      </w:r>
      <w:r w:rsidRPr="001E2B51">
        <w:rPr>
          <w:rFonts w:ascii="Times New Roman" w:hAnsi="Times New Roman" w:cs="Times New Roman"/>
        </w:rPr>
        <w:t>, Strengths and Difficulties Questionnaire (</w:t>
      </w:r>
      <w:r w:rsidR="009F7508" w:rsidRPr="00B543B2">
        <w:rPr>
          <w:rFonts w:ascii="Times New Roman" w:hAnsi="Times New Roman" w:cs="Times New Roman"/>
        </w:rPr>
        <w:t>35)</w:t>
      </w:r>
      <w:r w:rsidRPr="001E2B51">
        <w:rPr>
          <w:rFonts w:ascii="Times New Roman" w:hAnsi="Times New Roman" w:cs="Times New Roman"/>
        </w:rPr>
        <w:t xml:space="preserve">, and Child and Adolescent Mindfulness Measure (CAMM; </w:t>
      </w:r>
      <w:r w:rsidR="009F7508">
        <w:rPr>
          <w:rFonts w:ascii="Times New Roman" w:hAnsi="Times New Roman" w:cs="Times New Roman"/>
        </w:rPr>
        <w:fldChar w:fldCharType="begin"/>
      </w:r>
      <w:r w:rsidR="002A6392">
        <w:rPr>
          <w:rFonts w:ascii="Times New Roman" w:hAnsi="Times New Roman" w:cs="Times New Roman"/>
        </w:rPr>
        <w:instrText xml:space="preserve"> ADDIN ZOTERO_ITEM CSL_CITATION {"citationID":"jX8A8MIu","properties":{"formattedCitation":"(36)","plainCitation":"(36)","dontUpdate":true,"noteIndex":0},"citationItems":[{"id":1263,"uris":["http://zotero.org/groups/5556638/items/NT26ZWAG"],"itemData":{"id":1263,"type":"article-journal","container-title":"Psychological Assessment","DOI":"10.1037/a0022819","ISSN":"1939-134X, 1040-3590","issue":"3","journalAbbreviation":"Psychological Assessment","language":"en","page":"606-614","source":"DOI.org (Crossref)","title":"Assessing mindfulness in children and adolescents: Development and validation of the Child and Adolescent Mindfulness Measure (CAMM).","title-short":"Assessing mindfulness in children and adolescents","URL":"http://doi.apa.org/getdoi.cfm?doi=10.1037/a0022819","volume":"23","author":[{"family":"Greco","given":"Laurie A."},{"family":"Baer","given":"Ruth A."},{"family":"Smith","given":"Gregory T."}],"accessed":{"date-parts":[["2024",6,15]]},"issued":{"date-parts":[["2011"]]}}}],"schema":"https://github.com/citation-style-language/schema/raw/master/csl-citation.json"} </w:instrText>
      </w:r>
      <w:r w:rsidR="009F7508">
        <w:rPr>
          <w:rFonts w:ascii="Times New Roman" w:hAnsi="Times New Roman" w:cs="Times New Roman"/>
        </w:rPr>
        <w:fldChar w:fldCharType="separate"/>
      </w:r>
      <w:r w:rsidR="009F7508" w:rsidRPr="00B543B2">
        <w:rPr>
          <w:rFonts w:ascii="Times New Roman" w:hAnsi="Times New Roman" w:cs="Times New Roman"/>
        </w:rPr>
        <w:t>36)</w:t>
      </w:r>
      <w:r w:rsidR="009F7508">
        <w:rPr>
          <w:rFonts w:ascii="Times New Roman" w:hAnsi="Times New Roman" w:cs="Times New Roman"/>
        </w:rPr>
        <w:fldChar w:fldCharType="end"/>
      </w:r>
      <w:r w:rsidRPr="001E2B51">
        <w:rPr>
          <w:rFonts w:ascii="Times New Roman" w:hAnsi="Times New Roman" w:cs="Times New Roman"/>
        </w:rPr>
        <w:t>. Hormonal measures (DHEA-S, cortisol, testosterone, estradiol) were collected to control for pubertal confounding in mediation analyses (Section 2.6.4.2</w:t>
      </w:r>
      <w:r w:rsidR="00B95742">
        <w:rPr>
          <w:rFonts w:ascii="Times New Roman" w:hAnsi="Times New Roman" w:cs="Times New Roman"/>
        </w:rPr>
        <w:t>).</w:t>
      </w:r>
      <w:r w:rsidR="00E046A3">
        <w:rPr>
          <w:rFonts w:ascii="Times New Roman" w:hAnsi="Times New Roman" w:cs="Times New Roman"/>
        </w:rPr>
        <w:t xml:space="preserve"> See Supplementary Methods for</w:t>
      </w:r>
      <w:r w:rsidR="00B95742">
        <w:rPr>
          <w:rFonts w:ascii="Times New Roman" w:hAnsi="Times New Roman" w:cs="Times New Roman"/>
        </w:rPr>
        <w:t xml:space="preserve"> </w:t>
      </w:r>
      <w:r w:rsidR="002A6A2A">
        <w:rPr>
          <w:rFonts w:ascii="Times New Roman" w:hAnsi="Times New Roman" w:cs="Times New Roman"/>
        </w:rPr>
        <w:t>h</w:t>
      </w:r>
      <w:r w:rsidR="00E046A3" w:rsidRPr="00E046A3">
        <w:rPr>
          <w:rFonts w:ascii="Times New Roman" w:hAnsi="Times New Roman" w:cs="Times New Roman"/>
        </w:rPr>
        <w:t>ormonal data acquisition and processing details</w:t>
      </w:r>
      <w:r w:rsidRPr="001E2B51">
        <w:rPr>
          <w:rFonts w:ascii="Times New Roman" w:hAnsi="Times New Roman" w:cs="Times New Roman"/>
        </w:rPr>
        <w:t>.</w:t>
      </w:r>
    </w:p>
    <w:p w14:paraId="7B1367BD" w14:textId="77777777" w:rsidR="003A106D" w:rsidRDefault="003A106D" w:rsidP="001910F0">
      <w:pPr>
        <w:spacing w:after="0" w:line="240" w:lineRule="auto"/>
        <w:jc w:val="both"/>
        <w:rPr>
          <w:rFonts w:ascii="Times New Roman" w:hAnsi="Times New Roman" w:cs="Times New Roman"/>
        </w:rPr>
      </w:pPr>
    </w:p>
    <w:p w14:paraId="1A69EDD0" w14:textId="3BBA1B4B" w:rsidR="00E50820" w:rsidRPr="00312CBE" w:rsidRDefault="00B554FD" w:rsidP="00F51B35">
      <w:pPr>
        <w:spacing w:after="0" w:line="276" w:lineRule="auto"/>
        <w:jc w:val="both"/>
        <w:rPr>
          <w:rFonts w:ascii="Times New Roman" w:hAnsi="Times New Roman" w:cs="Times New Roman"/>
          <w:b/>
          <w:bCs/>
        </w:rPr>
      </w:pPr>
      <w:r>
        <w:rPr>
          <w:rFonts w:ascii="Times New Roman" w:hAnsi="Times New Roman" w:cs="Times New Roman"/>
          <w:b/>
          <w:bCs/>
        </w:rPr>
        <w:t xml:space="preserve">2.4. </w:t>
      </w:r>
      <w:r w:rsidR="00E50820" w:rsidRPr="00CD318D">
        <w:rPr>
          <w:rFonts w:ascii="Times New Roman" w:hAnsi="Times New Roman" w:cs="Times New Roman"/>
          <w:b/>
          <w:bCs/>
        </w:rPr>
        <w:t>MRI data</w:t>
      </w:r>
      <w:r>
        <w:rPr>
          <w:rFonts w:ascii="Times New Roman" w:hAnsi="Times New Roman" w:cs="Times New Roman"/>
          <w:b/>
          <w:bCs/>
        </w:rPr>
        <w:t xml:space="preserve"> acquisition</w:t>
      </w:r>
      <w:r w:rsidR="00E50820">
        <w:rPr>
          <w:rFonts w:ascii="Times New Roman" w:hAnsi="Times New Roman" w:cs="Times New Roman"/>
          <w:b/>
          <w:bCs/>
        </w:rPr>
        <w:t xml:space="preserve">. </w:t>
      </w:r>
      <w:r w:rsidR="009C521D">
        <w:rPr>
          <w:rFonts w:ascii="Times New Roman" w:hAnsi="Times New Roman" w:cs="Times New Roman"/>
        </w:rPr>
        <w:t>R</w:t>
      </w:r>
      <w:r w:rsidR="004C235E" w:rsidRPr="004C235E">
        <w:rPr>
          <w:rFonts w:ascii="Times New Roman" w:hAnsi="Times New Roman" w:cs="Times New Roman"/>
        </w:rPr>
        <w:t xml:space="preserve">esting-state fMRI </w:t>
      </w:r>
      <w:r w:rsidR="009F7508">
        <w:rPr>
          <w:rFonts w:ascii="Times New Roman" w:hAnsi="Times New Roman" w:cs="Times New Roman"/>
        </w:rPr>
        <w:t xml:space="preserve">was </w:t>
      </w:r>
      <w:r w:rsidR="004C235E" w:rsidRPr="004C235E">
        <w:rPr>
          <w:rFonts w:ascii="Times New Roman" w:hAnsi="Times New Roman" w:cs="Times New Roman"/>
        </w:rPr>
        <w:t>acquired on a 3T Siemens Magnetom TIM Trio scanner at the Brain and Behavior Laboratory, University of Geneva. Acquisition and preprocessing details are in Supplementary Methods.</w:t>
      </w:r>
      <w:r w:rsidR="00FB343D">
        <w:rPr>
          <w:rFonts w:ascii="Times New Roman" w:hAnsi="Times New Roman" w:cs="Times New Roman"/>
        </w:rPr>
        <w:t xml:space="preserve"> </w:t>
      </w:r>
    </w:p>
    <w:p w14:paraId="31D4BE1C" w14:textId="77777777" w:rsidR="00F95B96" w:rsidRDefault="00F95B96" w:rsidP="001910F0">
      <w:pPr>
        <w:spacing w:after="0" w:line="240" w:lineRule="auto"/>
        <w:jc w:val="both"/>
        <w:rPr>
          <w:rFonts w:ascii="Times New Roman" w:hAnsi="Times New Roman" w:cs="Times New Roman"/>
          <w:b/>
          <w:bCs/>
        </w:rPr>
      </w:pPr>
    </w:p>
    <w:p w14:paraId="05D72C13" w14:textId="206E3DE9" w:rsidR="00817613" w:rsidRDefault="00B554FD" w:rsidP="00F51B35">
      <w:pPr>
        <w:spacing w:after="0" w:line="276" w:lineRule="auto"/>
        <w:jc w:val="both"/>
        <w:rPr>
          <w:rFonts w:ascii="Times New Roman" w:hAnsi="Times New Roman" w:cs="Times New Roman"/>
        </w:rPr>
      </w:pPr>
      <w:r>
        <w:rPr>
          <w:rFonts w:ascii="Times New Roman" w:hAnsi="Times New Roman" w:cs="Times New Roman"/>
          <w:b/>
          <w:bCs/>
        </w:rPr>
        <w:t xml:space="preserve">2.5. </w:t>
      </w:r>
      <w:r w:rsidR="00F95B96" w:rsidRPr="00CD318D">
        <w:rPr>
          <w:rFonts w:ascii="Times New Roman" w:hAnsi="Times New Roman" w:cs="Times New Roman"/>
          <w:b/>
          <w:bCs/>
        </w:rPr>
        <w:t xml:space="preserve">Dynamic </w:t>
      </w:r>
      <w:r w:rsidR="00572DE7">
        <w:rPr>
          <w:rFonts w:ascii="Times New Roman" w:hAnsi="Times New Roman" w:cs="Times New Roman"/>
          <w:b/>
          <w:bCs/>
        </w:rPr>
        <w:t xml:space="preserve">brain </w:t>
      </w:r>
      <w:r w:rsidR="00F95B96" w:rsidRPr="00CD318D">
        <w:rPr>
          <w:rFonts w:ascii="Times New Roman" w:hAnsi="Times New Roman" w:cs="Times New Roman"/>
          <w:b/>
          <w:bCs/>
        </w:rPr>
        <w:t>functional connectivity (dFC)</w:t>
      </w:r>
      <w:r w:rsidR="00F95B96">
        <w:rPr>
          <w:rFonts w:ascii="Times New Roman" w:hAnsi="Times New Roman" w:cs="Times New Roman"/>
          <w:b/>
          <w:bCs/>
        </w:rPr>
        <w:t xml:space="preserve">. </w:t>
      </w:r>
      <w:r w:rsidR="002C618C" w:rsidRPr="002C618C">
        <w:rPr>
          <w:rFonts w:ascii="Times New Roman" w:hAnsi="Times New Roman" w:cs="Times New Roman"/>
        </w:rPr>
        <w:t xml:space="preserve">We computed seed-based co-activation patterns (CAPs) to capture time-varying functional brain networks from resting-state fMRI (see </w:t>
      </w:r>
      <w:r w:rsidR="00B543B2">
        <w:rPr>
          <w:rFonts w:ascii="Times New Roman" w:hAnsi="Times New Roman" w:cs="Times New Roman"/>
        </w:rPr>
        <w:fldChar w:fldCharType="begin"/>
      </w:r>
      <w:r w:rsidR="006C1194">
        <w:rPr>
          <w:rFonts w:ascii="Times New Roman" w:hAnsi="Times New Roman" w:cs="Times New Roman"/>
        </w:rPr>
        <w:instrText xml:space="preserve"> ADDIN ZOTERO_ITEM CSL_CITATION {"citationID":"gfOO31SN","properties":{"formattedCitation":"(32,33)","plainCitation":"(32,33)","dontUpdate":true,"noteIndex":0},"citationItems":[{"id":1249,"uris":["http://zotero.org/groups/5556638/items/DHKTRYBM"],"itemData":{"id":1249,"type":"article-journal","container-title":"NeuroImage","note":"publisher: Elsevier","page":"116621","source":"Google Scholar","title":"TbCAPs: A toolbox for co-activation pattern analysis","title-short":"TbCAPs","volume":"211","author":[{"family":"Bolton","given":"Thomas AW"},{"family":"Tuleasca","given":"Constantin"},{"family":"Wotruba","given":"Diana"},{"family":"Rey","given":"Gwladys"},{"family":"Dhanis","given":"Herberto"},{"family":"Gauthier","given":"Baptiste"},{"family":"Delavari","given":"Farnaz"},{"family":"Morgenroth","given":"Elenor"},{"family":"Gaviria","given":"Julian"},{"family":"Blondiaux","given":"Eva"}],"issued":{"date-parts":[["2020"]]}}},{"id":1496,"uris":["http://zotero.org/groups/5556638/items/D9IVRY43"],"itemData":{"id":1496,"type":"article-journal","container-title":"NeuroImage","DOI":"10.1016/j.neuroimage.2018.01.041","ISSN":"10538119","journalAbbreviation":"NeuroImage","language":"en","page":"485-494","source":"DOI.org (Crossref)","title":"Co-activation patterns in resting-state fMRI signals","URL":"https://linkinghub.elsevier.com/retrieve/pii/S1053811918300417","volume":"180","author":[{"family":"Liu","given":"Xiao"},{"family":"Zhang","given":"Nanyin"},{"family":"Chang","given":"Catie"},{"family":"Duyn","given":"Jeff H."}],"accessed":{"date-parts":[["2024",7,19]]},"issued":{"date-parts":[["2018",10]]}}}],"schema":"https://github.com/citation-style-language/schema/raw/master/csl-citation.json"} </w:instrText>
      </w:r>
      <w:r w:rsidR="00B543B2">
        <w:rPr>
          <w:rFonts w:ascii="Times New Roman" w:hAnsi="Times New Roman" w:cs="Times New Roman"/>
        </w:rPr>
        <w:fldChar w:fldCharType="separate"/>
      </w:r>
      <w:r w:rsidR="006111AE" w:rsidRPr="006111AE">
        <w:rPr>
          <w:rFonts w:ascii="Times New Roman" w:hAnsi="Times New Roman" w:cs="Times New Roman"/>
        </w:rPr>
        <w:t>(32,</w:t>
      </w:r>
      <w:r w:rsidR="0088475F">
        <w:rPr>
          <w:rFonts w:ascii="Times New Roman" w:hAnsi="Times New Roman" w:cs="Times New Roman"/>
        </w:rPr>
        <w:t xml:space="preserve"> </w:t>
      </w:r>
      <w:r w:rsidR="006111AE" w:rsidRPr="006111AE">
        <w:rPr>
          <w:rFonts w:ascii="Times New Roman" w:hAnsi="Times New Roman" w:cs="Times New Roman"/>
        </w:rPr>
        <w:t>33)</w:t>
      </w:r>
      <w:r w:rsidR="00B543B2">
        <w:rPr>
          <w:rFonts w:ascii="Times New Roman" w:hAnsi="Times New Roman" w:cs="Times New Roman"/>
        </w:rPr>
        <w:fldChar w:fldCharType="end"/>
      </w:r>
      <w:r w:rsidR="002C618C" w:rsidRPr="002C618C">
        <w:rPr>
          <w:rFonts w:ascii="Times New Roman" w:hAnsi="Times New Roman" w:cs="Times New Roman"/>
        </w:rPr>
        <w:t xml:space="preserve"> for full methodology</w:t>
      </w:r>
      <w:r w:rsidR="0088475F">
        <w:rPr>
          <w:rFonts w:ascii="Times New Roman" w:hAnsi="Times New Roman" w:cs="Times New Roman"/>
        </w:rPr>
        <w:t>)</w:t>
      </w:r>
      <w:r w:rsidR="002C618C" w:rsidRPr="002C618C">
        <w:rPr>
          <w:rFonts w:ascii="Times New Roman" w:hAnsi="Times New Roman" w:cs="Times New Roman"/>
        </w:rPr>
        <w:t xml:space="preserve">. </w:t>
      </w:r>
      <w:r w:rsidR="0061277B">
        <w:rPr>
          <w:rFonts w:ascii="Times New Roman" w:hAnsi="Times New Roman" w:cs="Times New Roman"/>
        </w:rPr>
        <w:t>S</w:t>
      </w:r>
      <w:r w:rsidR="002C618C" w:rsidRPr="002C618C">
        <w:rPr>
          <w:rFonts w:ascii="Times New Roman" w:hAnsi="Times New Roman" w:cs="Times New Roman"/>
        </w:rPr>
        <w:t>eed regions of interest (ROIs; Figure 2B) included mid-frontal gyrus (MFG; MNI: -42,34,20/44,36,20), inferior frontal gyrus (IFG; MNI: 32,26,-14/38,22,-10), and posterior cingulate cortex (PCC; MNI: 1,-55,17)</w:t>
      </w:r>
      <w:r w:rsidR="0061277B">
        <w:rPr>
          <w:rFonts w:ascii="Times New Roman" w:hAnsi="Times New Roman" w:cs="Times New Roman"/>
        </w:rPr>
        <w:t xml:space="preserve">. These ROIs were chosen because they </w:t>
      </w:r>
      <w:r w:rsidR="0038402D">
        <w:rPr>
          <w:rFonts w:ascii="Times New Roman" w:hAnsi="Times New Roman" w:cs="Times New Roman"/>
        </w:rPr>
        <w:t xml:space="preserve">were previously associated </w:t>
      </w:r>
      <w:r w:rsidR="00F73BB7">
        <w:rPr>
          <w:rFonts w:ascii="Times New Roman" w:hAnsi="Times New Roman" w:cs="Times New Roman"/>
        </w:rPr>
        <w:t>with</w:t>
      </w:r>
      <w:r w:rsidR="002C618C" w:rsidRPr="002C618C">
        <w:rPr>
          <w:rFonts w:ascii="Times New Roman" w:hAnsi="Times New Roman" w:cs="Times New Roman"/>
        </w:rPr>
        <w:t xml:space="preserve"> stress in adolescents </w:t>
      </w:r>
      <w:r w:rsidR="00B543B2">
        <w:rPr>
          <w:rFonts w:ascii="Times New Roman" w:hAnsi="Times New Roman" w:cs="Times New Roman"/>
        </w:rPr>
        <w:fldChar w:fldCharType="begin"/>
      </w:r>
      <w:r w:rsidR="006111AE">
        <w:rPr>
          <w:rFonts w:ascii="Times New Roman" w:hAnsi="Times New Roman" w:cs="Times New Roman"/>
        </w:rPr>
        <w:instrText xml:space="preserve"> ADDIN ZOTERO_ITEM CSL_CITATION {"citationID":"25PA3jzc","properties":{"formattedCitation":"(25)","plainCitation":"(25)","noteIndex":0},"citationItems":[{"id":1251,"uris":["http://zotero.org/groups/5556638/items/KTNTCLWR"],"itemData":{"id":1251,"type":"article-journal","container-title":"Biological Psychiatry: Cognitive Neuroscience and Neuroimaging","DOI":"10.1016/j.bpsc.2022.03.003","ISSN":"24519022","issue":"9","journalAbbreviation":"Biological Psychiatry: Cognitive Neuroscience and Neuroimaging","language":"en","page":"867-875","source":"DOI.org (Crossref)","title":"Triple Network Functional Connectivity During Acute Stress in Adolescents and the Influence of Polyvictimization","URL":"https://linkinghub.elsevier.com/retrieve/pii/S2451902222000696","volume":"7","author":[{"family":"Corr","given":"Rachel"},{"family":"Glier","given":"Sarah"},{"family":"Bizzell","given":"Joshua"},{"family":"Pelletier-Baldelli","given":"Andrea"},{"family":"Campbell","given":"Alana"},{"family":"Killian-Farrell","given":"Candace"},{"family":"Belger","given":"Aysenil"}],"accessed":{"date-parts":[["2024",6,15]]},"issued":{"date-parts":[["2022",9]]}}}],"schema":"https://github.com/citation-style-language/schema/raw/master/csl-citation.json"} </w:instrText>
      </w:r>
      <w:r w:rsidR="00B543B2">
        <w:rPr>
          <w:rFonts w:ascii="Times New Roman" w:hAnsi="Times New Roman" w:cs="Times New Roman"/>
        </w:rPr>
        <w:fldChar w:fldCharType="separate"/>
      </w:r>
      <w:r w:rsidR="006111AE" w:rsidRPr="006111AE">
        <w:rPr>
          <w:rFonts w:ascii="Times New Roman" w:hAnsi="Times New Roman" w:cs="Times New Roman"/>
        </w:rPr>
        <w:t>(25)</w:t>
      </w:r>
      <w:r w:rsidR="00B543B2">
        <w:rPr>
          <w:rFonts w:ascii="Times New Roman" w:hAnsi="Times New Roman" w:cs="Times New Roman"/>
        </w:rPr>
        <w:fldChar w:fldCharType="end"/>
      </w:r>
      <w:r w:rsidR="0061277B">
        <w:rPr>
          <w:rFonts w:ascii="Times New Roman" w:hAnsi="Times New Roman" w:cs="Times New Roman"/>
        </w:rPr>
        <w:t>, and because t</w:t>
      </w:r>
      <w:r w:rsidR="002C618C" w:rsidRPr="002C618C">
        <w:rPr>
          <w:rFonts w:ascii="Times New Roman" w:hAnsi="Times New Roman" w:cs="Times New Roman"/>
        </w:rPr>
        <w:t>he</w:t>
      </w:r>
      <w:r w:rsidR="0061277B">
        <w:rPr>
          <w:rFonts w:ascii="Times New Roman" w:hAnsi="Times New Roman" w:cs="Times New Roman"/>
        </w:rPr>
        <w:t>y</w:t>
      </w:r>
      <w:r w:rsidR="002C618C" w:rsidRPr="002C618C">
        <w:rPr>
          <w:rFonts w:ascii="Times New Roman" w:hAnsi="Times New Roman" w:cs="Times New Roman"/>
        </w:rPr>
        <w:t xml:space="preserve"> constitute key hubs of default mode (DN), salience (SN), and central executive (CEN) networks previously associated with stress, anxiety, and depression processing (</w:t>
      </w:r>
      <w:r w:rsidR="0038402D">
        <w:rPr>
          <w:rFonts w:ascii="Times New Roman" w:hAnsi="Times New Roman" w:cs="Times New Roman"/>
        </w:rPr>
        <w:t xml:space="preserve">see </w:t>
      </w:r>
      <w:r w:rsidR="002C618C" w:rsidRPr="002C618C">
        <w:rPr>
          <w:rFonts w:ascii="Times New Roman" w:hAnsi="Times New Roman" w:cs="Times New Roman"/>
        </w:rPr>
        <w:t>meta-analytic ROI assessment</w:t>
      </w:r>
      <w:r w:rsidR="003036E8">
        <w:rPr>
          <w:rFonts w:ascii="Times New Roman" w:hAnsi="Times New Roman" w:cs="Times New Roman"/>
        </w:rPr>
        <w:t>,</w:t>
      </w:r>
      <w:r w:rsidR="002C618C" w:rsidRPr="002C618C">
        <w:rPr>
          <w:rFonts w:ascii="Times New Roman" w:hAnsi="Times New Roman" w:cs="Times New Roman"/>
        </w:rPr>
        <w:t xml:space="preserve"> Table 2).</w:t>
      </w:r>
    </w:p>
    <w:p w14:paraId="502394A2" w14:textId="77777777" w:rsidR="002C618C" w:rsidRPr="00580784" w:rsidRDefault="002C618C" w:rsidP="001910F0">
      <w:pPr>
        <w:spacing w:after="0" w:line="240" w:lineRule="auto"/>
        <w:jc w:val="both"/>
        <w:rPr>
          <w:rFonts w:ascii="Times New Roman" w:hAnsi="Times New Roman" w:cs="Times New Roman"/>
        </w:rPr>
      </w:pPr>
    </w:p>
    <w:p w14:paraId="2C2FAF74" w14:textId="59B06EF5" w:rsidR="00A94494" w:rsidRDefault="00397BC7" w:rsidP="00F51B35">
      <w:pPr>
        <w:spacing w:after="0" w:line="276" w:lineRule="auto"/>
        <w:jc w:val="both"/>
        <w:rPr>
          <w:rFonts w:ascii="Times New Roman" w:hAnsi="Times New Roman" w:cs="Times New Roman"/>
        </w:rPr>
      </w:pPr>
      <w:r>
        <w:rPr>
          <w:rFonts w:ascii="Times New Roman" w:hAnsi="Times New Roman" w:cs="Times New Roman"/>
          <w:b/>
          <w:bCs/>
        </w:rPr>
        <w:t>2.5.1.</w:t>
      </w:r>
      <w:r w:rsidR="00056ABA">
        <w:rPr>
          <w:rFonts w:ascii="Times New Roman" w:hAnsi="Times New Roman" w:cs="Times New Roman"/>
          <w:b/>
          <w:bCs/>
        </w:rPr>
        <w:t xml:space="preserve"> </w:t>
      </w:r>
      <w:r w:rsidR="00F95B96" w:rsidRPr="00880A44">
        <w:rPr>
          <w:rFonts w:ascii="Times New Roman" w:hAnsi="Times New Roman" w:cs="Times New Roman"/>
          <w:b/>
          <w:bCs/>
        </w:rPr>
        <w:t xml:space="preserve">Spatiotemporal </w:t>
      </w:r>
      <w:r w:rsidR="008A6467">
        <w:rPr>
          <w:rFonts w:ascii="Times New Roman" w:hAnsi="Times New Roman" w:cs="Times New Roman"/>
          <w:b/>
          <w:bCs/>
        </w:rPr>
        <w:t>CAPs</w:t>
      </w:r>
      <w:r w:rsidR="00764FDE">
        <w:rPr>
          <w:rFonts w:ascii="Times New Roman" w:hAnsi="Times New Roman" w:cs="Times New Roman"/>
          <w:b/>
          <w:bCs/>
        </w:rPr>
        <w:t xml:space="preserve"> metric</w:t>
      </w:r>
      <w:r w:rsidR="008A6467">
        <w:rPr>
          <w:rFonts w:ascii="Times New Roman" w:hAnsi="Times New Roman" w:cs="Times New Roman"/>
          <w:b/>
          <w:bCs/>
        </w:rPr>
        <w:t>s.</w:t>
      </w:r>
      <w:r w:rsidR="00F95B96">
        <w:rPr>
          <w:rFonts w:ascii="Times New Roman" w:hAnsi="Times New Roman" w:cs="Times New Roman"/>
          <w:b/>
          <w:bCs/>
        </w:rPr>
        <w:t xml:space="preserve"> </w:t>
      </w:r>
      <w:r w:rsidR="00010A85" w:rsidRPr="00010A85">
        <w:rPr>
          <w:rFonts w:ascii="Times New Roman" w:hAnsi="Times New Roman" w:cs="Times New Roman"/>
        </w:rPr>
        <w:t xml:space="preserve">Each CAP comprises a spatial brain </w:t>
      </w:r>
      <w:r w:rsidR="00EE5B52">
        <w:rPr>
          <w:rFonts w:ascii="Times New Roman" w:hAnsi="Times New Roman" w:cs="Times New Roman"/>
        </w:rPr>
        <w:t>map</w:t>
      </w:r>
      <w:r w:rsidR="00010A85" w:rsidRPr="00010A85">
        <w:rPr>
          <w:rFonts w:ascii="Times New Roman" w:hAnsi="Times New Roman" w:cs="Times New Roman"/>
        </w:rPr>
        <w:t xml:space="preserve"> and its temporal dynamics quantified by "entry rates"—the frequency of entering each co-activation state (Figure 2B). Higher entry rates indicate more pattern </w:t>
      </w:r>
      <w:r w:rsidR="00FB343D">
        <w:rPr>
          <w:rFonts w:ascii="Times New Roman" w:hAnsi="Times New Roman" w:cs="Times New Roman"/>
        </w:rPr>
        <w:t>transitions (i.e., variability)</w:t>
      </w:r>
      <w:r w:rsidR="00010A85" w:rsidRPr="00010A85">
        <w:rPr>
          <w:rFonts w:ascii="Times New Roman" w:hAnsi="Times New Roman" w:cs="Times New Roman"/>
        </w:rPr>
        <w:t xml:space="preserve">; lower </w:t>
      </w:r>
      <w:r w:rsidR="00FB343D">
        <w:rPr>
          <w:rFonts w:ascii="Times New Roman" w:hAnsi="Times New Roman" w:cs="Times New Roman"/>
        </w:rPr>
        <w:t xml:space="preserve">entry </w:t>
      </w:r>
      <w:r w:rsidR="00010A85" w:rsidRPr="00010A85">
        <w:rPr>
          <w:rFonts w:ascii="Times New Roman" w:hAnsi="Times New Roman" w:cs="Times New Roman"/>
        </w:rPr>
        <w:t>rates indicate less</w:t>
      </w:r>
      <w:r w:rsidR="00FB343D" w:rsidRPr="00010A85">
        <w:rPr>
          <w:rFonts w:ascii="Times New Roman" w:hAnsi="Times New Roman" w:cs="Times New Roman"/>
        </w:rPr>
        <w:t xml:space="preserve"> pattern</w:t>
      </w:r>
      <w:r w:rsidR="00FB343D">
        <w:rPr>
          <w:rFonts w:ascii="Times New Roman" w:hAnsi="Times New Roman" w:cs="Times New Roman"/>
        </w:rPr>
        <w:t xml:space="preserve"> variability</w:t>
      </w:r>
      <w:r w:rsidR="00010A85" w:rsidRPr="00010A85">
        <w:rPr>
          <w:rFonts w:ascii="Times New Roman" w:hAnsi="Times New Roman" w:cs="Times New Roman"/>
        </w:rPr>
        <w:t xml:space="preserve">. We assessed CAP </w:t>
      </w:r>
      <w:r w:rsidR="00155FFF">
        <w:rPr>
          <w:rFonts w:ascii="Times New Roman" w:hAnsi="Times New Roman" w:cs="Times New Roman"/>
        </w:rPr>
        <w:t>entry</w:t>
      </w:r>
      <w:r w:rsidR="00010A85" w:rsidRPr="00010A85">
        <w:rPr>
          <w:rFonts w:ascii="Times New Roman" w:hAnsi="Times New Roman" w:cs="Times New Roman"/>
        </w:rPr>
        <w:t xml:space="preserve"> rate</w:t>
      </w:r>
      <w:r w:rsidR="003036E8">
        <w:rPr>
          <w:rFonts w:ascii="Times New Roman" w:hAnsi="Times New Roman" w:cs="Times New Roman"/>
        </w:rPr>
        <w:t>s</w:t>
      </w:r>
      <w:r w:rsidR="00010A85" w:rsidRPr="00010A85">
        <w:rPr>
          <w:rFonts w:ascii="Times New Roman" w:hAnsi="Times New Roman" w:cs="Times New Roman"/>
        </w:rPr>
        <w:t xml:space="preserve"> across groups and timepoints, examining between-group differences and within-group changes following 8 weeks of mindfulness training (Figure 2A).</w:t>
      </w:r>
    </w:p>
    <w:p w14:paraId="1590CCAF" w14:textId="77777777" w:rsidR="00010A85" w:rsidRDefault="00010A85" w:rsidP="001910F0">
      <w:pPr>
        <w:spacing w:after="0" w:line="240" w:lineRule="auto"/>
        <w:jc w:val="both"/>
        <w:rPr>
          <w:rFonts w:ascii="Times New Roman" w:hAnsi="Times New Roman" w:cs="Times New Roman"/>
          <w:b/>
          <w:bCs/>
        </w:rPr>
      </w:pPr>
    </w:p>
    <w:p w14:paraId="3FE6A0AA" w14:textId="0221EC79" w:rsidR="00851F22" w:rsidRDefault="00851F22" w:rsidP="00F51B35">
      <w:pPr>
        <w:spacing w:after="0" w:line="276" w:lineRule="auto"/>
        <w:jc w:val="both"/>
        <w:rPr>
          <w:rFonts w:ascii="Times New Roman" w:hAnsi="Times New Roman" w:cs="Times New Roman"/>
          <w:b/>
          <w:bCs/>
        </w:rPr>
      </w:pPr>
      <w:r w:rsidRPr="00573458">
        <w:rPr>
          <w:rFonts w:ascii="Times New Roman" w:hAnsi="Times New Roman" w:cs="Times New Roman"/>
          <w:b/>
          <w:bCs/>
        </w:rPr>
        <w:t xml:space="preserve">2.6. </w:t>
      </w:r>
      <w:r w:rsidR="0049319A" w:rsidRPr="00573458">
        <w:rPr>
          <w:rFonts w:ascii="Times New Roman" w:hAnsi="Times New Roman" w:cs="Times New Roman"/>
          <w:b/>
          <w:bCs/>
        </w:rPr>
        <w:t>Statistical a</w:t>
      </w:r>
      <w:r w:rsidR="00B17204" w:rsidRPr="00573458">
        <w:rPr>
          <w:rFonts w:ascii="Times New Roman" w:hAnsi="Times New Roman" w:cs="Times New Roman"/>
          <w:b/>
          <w:bCs/>
        </w:rPr>
        <w:t>nalysis.</w:t>
      </w:r>
    </w:p>
    <w:p w14:paraId="0764A28D" w14:textId="36D5AB82" w:rsidR="00A13604" w:rsidRDefault="00A13604" w:rsidP="00F51B35">
      <w:pPr>
        <w:spacing w:after="0" w:line="276" w:lineRule="auto"/>
        <w:jc w:val="both"/>
        <w:rPr>
          <w:rFonts w:ascii="Times New Roman" w:hAnsi="Times New Roman" w:cs="Times New Roman"/>
        </w:rPr>
      </w:pPr>
      <w:r w:rsidRPr="00A13604">
        <w:rPr>
          <w:rFonts w:ascii="Times New Roman" w:hAnsi="Times New Roman" w:cs="Times New Roman"/>
        </w:rPr>
        <w:t>Linear mixed models (</w:t>
      </w:r>
      <w:r w:rsidR="00B95742">
        <w:rPr>
          <w:rFonts w:ascii="Times New Roman" w:hAnsi="Times New Roman" w:cs="Times New Roman"/>
        </w:rPr>
        <w:t>s</w:t>
      </w:r>
      <w:r w:rsidRPr="00A13604">
        <w:rPr>
          <w:rFonts w:ascii="Times New Roman" w:hAnsi="Times New Roman" w:cs="Times New Roman"/>
        </w:rPr>
        <w:t xml:space="preserve">ection 2.6.1) identified brain CAPs </w:t>
      </w:r>
      <w:r>
        <w:rPr>
          <w:rFonts w:ascii="Times New Roman" w:hAnsi="Times New Roman" w:cs="Times New Roman"/>
        </w:rPr>
        <w:t>wh</w:t>
      </w:r>
      <w:r w:rsidR="00316433">
        <w:rPr>
          <w:rFonts w:ascii="Times New Roman" w:hAnsi="Times New Roman" w:cs="Times New Roman"/>
        </w:rPr>
        <w:t>ose</w:t>
      </w:r>
      <w:r>
        <w:rPr>
          <w:rFonts w:ascii="Times New Roman" w:hAnsi="Times New Roman" w:cs="Times New Roman"/>
        </w:rPr>
        <w:t xml:space="preserve"> </w:t>
      </w:r>
      <w:r w:rsidR="0019495E">
        <w:rPr>
          <w:rFonts w:ascii="Times New Roman" w:hAnsi="Times New Roman" w:cs="Times New Roman"/>
        </w:rPr>
        <w:t xml:space="preserve">temporal expression (i.e., </w:t>
      </w:r>
      <w:r>
        <w:rPr>
          <w:rFonts w:ascii="Times New Roman" w:hAnsi="Times New Roman" w:cs="Times New Roman"/>
        </w:rPr>
        <w:t>entry rates</w:t>
      </w:r>
      <w:r w:rsidR="0019495E">
        <w:rPr>
          <w:rFonts w:ascii="Times New Roman" w:hAnsi="Times New Roman" w:cs="Times New Roman"/>
        </w:rPr>
        <w:t>)</w:t>
      </w:r>
      <w:r w:rsidRPr="00A13604">
        <w:rPr>
          <w:rFonts w:ascii="Times New Roman" w:hAnsi="Times New Roman" w:cs="Times New Roman"/>
        </w:rPr>
        <w:t xml:space="preserve"> changed in response to the mindfulness intervention (Hypothesis I) and the type of feedback following the MIST task (Hypothesis II). Nonparametric Spearman correlations and Steiger's Z-tests (</w:t>
      </w:r>
      <w:r w:rsidR="00B95742">
        <w:rPr>
          <w:rFonts w:ascii="Times New Roman" w:hAnsi="Times New Roman" w:cs="Times New Roman"/>
        </w:rPr>
        <w:t>s</w:t>
      </w:r>
      <w:r w:rsidRPr="00A13604">
        <w:rPr>
          <w:rFonts w:ascii="Times New Roman" w:hAnsi="Times New Roman" w:cs="Times New Roman"/>
        </w:rPr>
        <w:t xml:space="preserve">ection 2.6.2) assessed the associations—and their changes over time—between brain CAPs and symptoms as a function of the mindfulness intervention (Hypothesis I) and feedback type (Hypothesis II). Mediation models tested whether </w:t>
      </w:r>
      <w:r>
        <w:rPr>
          <w:rFonts w:ascii="Times New Roman" w:hAnsi="Times New Roman" w:cs="Times New Roman"/>
        </w:rPr>
        <w:t>mindfulness trait (</w:t>
      </w:r>
      <w:r w:rsidRPr="00A13604">
        <w:rPr>
          <w:rFonts w:ascii="Times New Roman" w:hAnsi="Times New Roman" w:cs="Times New Roman"/>
        </w:rPr>
        <w:t>CAMM</w:t>
      </w:r>
      <w:r>
        <w:rPr>
          <w:rFonts w:ascii="Times New Roman" w:hAnsi="Times New Roman" w:cs="Times New Roman"/>
        </w:rPr>
        <w:t>)</w:t>
      </w:r>
      <w:r w:rsidRPr="00A13604">
        <w:rPr>
          <w:rFonts w:ascii="Times New Roman" w:hAnsi="Times New Roman" w:cs="Times New Roman"/>
        </w:rPr>
        <w:t xml:space="preserve"> mediated brain CAP–symptom coupling and whether this mediation effect differed between V2 and V1 (</w:t>
      </w:r>
      <w:r w:rsidR="00B95742">
        <w:rPr>
          <w:rFonts w:ascii="Times New Roman" w:hAnsi="Times New Roman" w:cs="Times New Roman"/>
        </w:rPr>
        <w:t>s</w:t>
      </w:r>
      <w:r w:rsidRPr="00A13604">
        <w:rPr>
          <w:rFonts w:ascii="Times New Roman" w:hAnsi="Times New Roman" w:cs="Times New Roman"/>
        </w:rPr>
        <w:t>ection 2.6.3). Two complementary robustness assessments (</w:t>
      </w:r>
      <w:r w:rsidR="00B95742">
        <w:rPr>
          <w:rFonts w:ascii="Times New Roman" w:hAnsi="Times New Roman" w:cs="Times New Roman"/>
        </w:rPr>
        <w:t>s</w:t>
      </w:r>
      <w:r w:rsidRPr="00A13604">
        <w:rPr>
          <w:rFonts w:ascii="Times New Roman" w:hAnsi="Times New Roman" w:cs="Times New Roman"/>
        </w:rPr>
        <w:t>ection 2.6.4, Sensitivity analyses and hormonal mediation) were conducted to disentangle MBI-specific effects from potential confounds (e.g., maturation).</w:t>
      </w:r>
    </w:p>
    <w:p w14:paraId="6EB15DB6" w14:textId="77777777" w:rsidR="00316433" w:rsidRPr="00A13604" w:rsidRDefault="00316433" w:rsidP="00F51B35">
      <w:pPr>
        <w:spacing w:after="0" w:line="276" w:lineRule="auto"/>
        <w:jc w:val="both"/>
        <w:rPr>
          <w:rFonts w:ascii="Times New Roman" w:hAnsi="Times New Roman" w:cs="Times New Roman"/>
        </w:rPr>
      </w:pPr>
    </w:p>
    <w:p w14:paraId="5DE8139F" w14:textId="762F742F" w:rsidR="006513F1" w:rsidRPr="009A4078" w:rsidRDefault="00975F1A" w:rsidP="009A4078">
      <w:pPr>
        <w:spacing w:after="0"/>
        <w:jc w:val="both"/>
        <w:rPr>
          <w:rFonts w:ascii="Times New Roman" w:hAnsi="Times New Roman" w:cs="Times New Roman"/>
          <w:b/>
          <w:bCs/>
        </w:rPr>
      </w:pPr>
      <w:r w:rsidRPr="009A4078">
        <w:rPr>
          <w:rFonts w:ascii="Times New Roman" w:hAnsi="Times New Roman" w:cs="Times New Roman"/>
          <w:b/>
          <w:bCs/>
        </w:rPr>
        <w:t>2.6.1. Changes in brain CAPs induced by mindfulness intervention</w:t>
      </w:r>
      <w:r w:rsidR="00B320AB" w:rsidRPr="009A4078">
        <w:rPr>
          <w:rFonts w:ascii="Times New Roman" w:hAnsi="Times New Roman" w:cs="Times New Roman"/>
          <w:b/>
          <w:bCs/>
        </w:rPr>
        <w:t>.</w:t>
      </w:r>
      <w:r w:rsidR="009A4078" w:rsidRPr="009A4078">
        <w:rPr>
          <w:rFonts w:ascii="Times New Roman" w:hAnsi="Times New Roman" w:cs="Times New Roman"/>
          <w:b/>
          <w:bCs/>
        </w:rPr>
        <w:t xml:space="preserve"> </w:t>
      </w:r>
      <w:r w:rsidR="007A2315" w:rsidRPr="009A4078">
        <w:rPr>
          <w:rFonts w:ascii="Times New Roman" w:hAnsi="Times New Roman" w:cs="Times New Roman"/>
        </w:rPr>
        <w:t>Linear mixed models (LMM: </w:t>
      </w:r>
      <w:r w:rsidR="00130F7D">
        <w:rPr>
          <w:rFonts w:ascii="Times New Roman" w:hAnsi="Times New Roman" w:cs="Times New Roman"/>
        </w:rPr>
        <w:t xml:space="preserve">outcome </w:t>
      </w:r>
      <w:r w:rsidR="00FA3CEF" w:rsidRPr="009A4078">
        <w:rPr>
          <w:rFonts w:ascii="Times New Roman" w:hAnsi="Times New Roman" w:cs="Times New Roman"/>
        </w:rPr>
        <w:t>(CAP)</w:t>
      </w:r>
      <w:r w:rsidR="007A2315" w:rsidRPr="009A4078">
        <w:rPr>
          <w:rFonts w:ascii="Times New Roman" w:hAnsi="Times New Roman" w:cs="Times New Roman"/>
        </w:rPr>
        <w:t> ~ VISIT × GROUP +</w:t>
      </w:r>
      <w:r w:rsidR="003269E2">
        <w:rPr>
          <w:rFonts w:ascii="Times New Roman" w:hAnsi="Times New Roman" w:cs="Times New Roman"/>
        </w:rPr>
        <w:t xml:space="preserve"> </w:t>
      </w:r>
      <w:r w:rsidR="007A2315" w:rsidRPr="009A4078">
        <w:rPr>
          <w:rFonts w:ascii="Times New Roman" w:hAnsi="Times New Roman" w:cs="Times New Roman"/>
        </w:rPr>
        <w:t>(1|SUBJECT))</w:t>
      </w:r>
      <w:r w:rsidR="003269E2">
        <w:rPr>
          <w:rFonts w:ascii="Times New Roman" w:hAnsi="Times New Roman" w:cs="Times New Roman"/>
        </w:rPr>
        <w:t xml:space="preserve"> </w:t>
      </w:r>
      <w:r w:rsidR="007A2315" w:rsidRPr="009A4078">
        <w:rPr>
          <w:rFonts w:ascii="Times New Roman" w:hAnsi="Times New Roman" w:cs="Times New Roman"/>
        </w:rPr>
        <w:t>tested</w:t>
      </w:r>
      <w:r w:rsidR="003269E2">
        <w:rPr>
          <w:rFonts w:ascii="Times New Roman" w:hAnsi="Times New Roman" w:cs="Times New Roman"/>
        </w:rPr>
        <w:t xml:space="preserve"> </w:t>
      </w:r>
      <w:r w:rsidR="007A2315" w:rsidRPr="009A4078">
        <w:rPr>
          <w:rFonts w:ascii="Times New Roman" w:hAnsi="Times New Roman" w:cs="Times New Roman"/>
        </w:rPr>
        <w:t>whether</w:t>
      </w:r>
      <w:r w:rsidR="003269E2">
        <w:rPr>
          <w:rFonts w:ascii="Times New Roman" w:hAnsi="Times New Roman" w:cs="Times New Roman"/>
        </w:rPr>
        <w:t xml:space="preserve"> </w:t>
      </w:r>
      <w:r w:rsidR="007A2315" w:rsidRPr="009A4078">
        <w:rPr>
          <w:rFonts w:ascii="Times New Roman" w:hAnsi="Times New Roman" w:cs="Times New Roman"/>
        </w:rPr>
        <w:t>CAP</w:t>
      </w:r>
      <w:r w:rsidR="003269E2">
        <w:rPr>
          <w:rFonts w:ascii="Times New Roman" w:hAnsi="Times New Roman" w:cs="Times New Roman"/>
        </w:rPr>
        <w:t xml:space="preserve"> </w:t>
      </w:r>
      <w:r w:rsidR="007A2315" w:rsidRPr="009A4078">
        <w:rPr>
          <w:rFonts w:ascii="Times New Roman" w:hAnsi="Times New Roman" w:cs="Times New Roman"/>
        </w:rPr>
        <w:t>chan</w:t>
      </w:r>
      <w:r w:rsidR="005B3A2A" w:rsidRPr="009A4078">
        <w:rPr>
          <w:rFonts w:ascii="Times New Roman" w:hAnsi="Times New Roman" w:cs="Times New Roman"/>
        </w:rPr>
        <w:t>g</w:t>
      </w:r>
      <w:r w:rsidR="007A2315" w:rsidRPr="009A4078">
        <w:rPr>
          <w:rFonts w:ascii="Times New Roman" w:hAnsi="Times New Roman" w:cs="Times New Roman"/>
        </w:rPr>
        <w:t>es</w:t>
      </w:r>
      <w:r w:rsidR="003269E2">
        <w:rPr>
          <w:rFonts w:ascii="Times New Roman" w:hAnsi="Times New Roman" w:cs="Times New Roman"/>
        </w:rPr>
        <w:t xml:space="preserve"> </w:t>
      </w:r>
      <w:r w:rsidR="007A2315" w:rsidRPr="009A4078">
        <w:rPr>
          <w:rFonts w:ascii="Times New Roman" w:hAnsi="Times New Roman" w:cs="Times New Roman"/>
        </w:rPr>
        <w:t>from</w:t>
      </w:r>
      <w:r w:rsidR="003269E2">
        <w:rPr>
          <w:rFonts w:ascii="Times New Roman" w:hAnsi="Times New Roman" w:cs="Times New Roman"/>
        </w:rPr>
        <w:t xml:space="preserve"> </w:t>
      </w:r>
      <w:r w:rsidR="007A2315" w:rsidRPr="009A4078">
        <w:rPr>
          <w:rFonts w:ascii="Times New Roman" w:hAnsi="Times New Roman" w:cs="Times New Roman"/>
        </w:rPr>
        <w:t>V1</w:t>
      </w:r>
      <w:r w:rsidR="003269E2">
        <w:rPr>
          <w:rFonts w:ascii="Times New Roman" w:hAnsi="Times New Roman" w:cs="Times New Roman"/>
        </w:rPr>
        <w:t xml:space="preserve"> </w:t>
      </w:r>
      <w:r w:rsidR="007A2315" w:rsidRPr="009A4078">
        <w:rPr>
          <w:rFonts w:ascii="Times New Roman" w:hAnsi="Times New Roman" w:cs="Times New Roman"/>
        </w:rPr>
        <w:t>to</w:t>
      </w:r>
      <w:r w:rsidR="003269E2">
        <w:rPr>
          <w:rFonts w:ascii="Times New Roman" w:hAnsi="Times New Roman" w:cs="Times New Roman"/>
        </w:rPr>
        <w:t xml:space="preserve"> </w:t>
      </w:r>
      <w:r w:rsidR="007A2315" w:rsidRPr="009A4078">
        <w:rPr>
          <w:rFonts w:ascii="Times New Roman" w:hAnsi="Times New Roman" w:cs="Times New Roman"/>
        </w:rPr>
        <w:t>V2</w:t>
      </w:r>
      <w:r w:rsidR="003269E2">
        <w:rPr>
          <w:rFonts w:ascii="Times New Roman" w:hAnsi="Times New Roman" w:cs="Times New Roman"/>
        </w:rPr>
        <w:t xml:space="preserve"> </w:t>
      </w:r>
      <w:r w:rsidR="007A2315" w:rsidRPr="009A4078">
        <w:rPr>
          <w:rFonts w:ascii="Times New Roman" w:hAnsi="Times New Roman" w:cs="Times New Roman"/>
        </w:rPr>
        <w:t>differed</w:t>
      </w:r>
      <w:r w:rsidR="003269E2">
        <w:rPr>
          <w:rFonts w:ascii="Times New Roman" w:hAnsi="Times New Roman" w:cs="Times New Roman"/>
        </w:rPr>
        <w:t xml:space="preserve"> </w:t>
      </w:r>
      <w:r w:rsidR="007A2315" w:rsidRPr="009A4078">
        <w:rPr>
          <w:rFonts w:ascii="Times New Roman" w:hAnsi="Times New Roman" w:cs="Times New Roman"/>
        </w:rPr>
        <w:t>between</w:t>
      </w:r>
      <w:r w:rsidR="003269E2">
        <w:rPr>
          <w:rFonts w:ascii="Times New Roman" w:hAnsi="Times New Roman" w:cs="Times New Roman"/>
        </w:rPr>
        <w:t xml:space="preserve"> </w:t>
      </w:r>
      <w:r w:rsidR="007A2315" w:rsidRPr="009A4078">
        <w:rPr>
          <w:rFonts w:ascii="Times New Roman" w:hAnsi="Times New Roman" w:cs="Times New Roman"/>
        </w:rPr>
        <w:t>MBI</w:t>
      </w:r>
      <w:r w:rsidR="003269E2">
        <w:rPr>
          <w:rFonts w:ascii="Times New Roman" w:hAnsi="Times New Roman" w:cs="Times New Roman"/>
        </w:rPr>
        <w:t xml:space="preserve"> </w:t>
      </w:r>
      <w:r w:rsidR="007A2315" w:rsidRPr="009A4078">
        <w:rPr>
          <w:rFonts w:ascii="Times New Roman" w:hAnsi="Times New Roman" w:cs="Times New Roman"/>
        </w:rPr>
        <w:t>and</w:t>
      </w:r>
      <w:r w:rsidR="003269E2">
        <w:rPr>
          <w:rFonts w:ascii="Times New Roman" w:hAnsi="Times New Roman" w:cs="Times New Roman"/>
        </w:rPr>
        <w:t xml:space="preserve"> </w:t>
      </w:r>
      <w:r w:rsidR="007A2315" w:rsidRPr="009A4078">
        <w:rPr>
          <w:rFonts w:ascii="Times New Roman" w:hAnsi="Times New Roman" w:cs="Times New Roman"/>
        </w:rPr>
        <w:t>CTR</w:t>
      </w:r>
      <w:r w:rsidR="003269E2">
        <w:rPr>
          <w:rFonts w:ascii="Times New Roman" w:hAnsi="Times New Roman" w:cs="Times New Roman"/>
        </w:rPr>
        <w:t xml:space="preserve"> </w:t>
      </w:r>
      <w:r w:rsidR="007A2315" w:rsidRPr="009A4078">
        <w:rPr>
          <w:rFonts w:ascii="Times New Roman" w:hAnsi="Times New Roman" w:cs="Times New Roman"/>
        </w:rPr>
        <w:t>groups.</w:t>
      </w:r>
      <w:r w:rsidR="003269E2">
        <w:rPr>
          <w:rFonts w:ascii="Times New Roman" w:hAnsi="Times New Roman" w:cs="Times New Roman"/>
        </w:rPr>
        <w:t xml:space="preserve"> </w:t>
      </w:r>
      <w:r w:rsidR="007A2315" w:rsidRPr="009A4078">
        <w:rPr>
          <w:rFonts w:ascii="Times New Roman" w:hAnsi="Times New Roman" w:cs="Times New Roman"/>
        </w:rPr>
        <w:t>The</w:t>
      </w:r>
      <w:r w:rsidR="003269E2">
        <w:rPr>
          <w:rFonts w:ascii="Times New Roman" w:hAnsi="Times New Roman" w:cs="Times New Roman"/>
        </w:rPr>
        <w:t xml:space="preserve"> </w:t>
      </w:r>
      <w:r w:rsidR="007A2315" w:rsidRPr="009A4078">
        <w:rPr>
          <w:rFonts w:ascii="Times New Roman" w:hAnsi="Times New Roman" w:cs="Times New Roman"/>
        </w:rPr>
        <w:t>VISIT</w:t>
      </w:r>
      <w:r w:rsidR="003269E2">
        <w:rPr>
          <w:rFonts w:ascii="Times New Roman" w:hAnsi="Times New Roman" w:cs="Times New Roman"/>
        </w:rPr>
        <w:t xml:space="preserve"> </w:t>
      </w:r>
      <w:r w:rsidR="007A2315" w:rsidRPr="009A4078">
        <w:rPr>
          <w:rFonts w:ascii="Times New Roman" w:hAnsi="Times New Roman" w:cs="Times New Roman"/>
        </w:rPr>
        <w:t>×</w:t>
      </w:r>
      <w:r w:rsidR="003269E2">
        <w:rPr>
          <w:rFonts w:ascii="Times New Roman" w:hAnsi="Times New Roman" w:cs="Times New Roman"/>
        </w:rPr>
        <w:t xml:space="preserve"> </w:t>
      </w:r>
      <w:r w:rsidR="007A2315" w:rsidRPr="009A4078">
        <w:rPr>
          <w:rFonts w:ascii="Times New Roman" w:hAnsi="Times New Roman" w:cs="Times New Roman"/>
        </w:rPr>
        <w:t>GROUP</w:t>
      </w:r>
      <w:r w:rsidR="003269E2">
        <w:rPr>
          <w:rFonts w:ascii="Times New Roman" w:hAnsi="Times New Roman" w:cs="Times New Roman"/>
        </w:rPr>
        <w:t xml:space="preserve"> </w:t>
      </w:r>
      <w:r w:rsidR="007A2315" w:rsidRPr="009A4078">
        <w:rPr>
          <w:rFonts w:ascii="Times New Roman" w:hAnsi="Times New Roman" w:cs="Times New Roman"/>
        </w:rPr>
        <w:t>interaction</w:t>
      </w:r>
      <w:r w:rsidR="003269E2">
        <w:rPr>
          <w:rFonts w:ascii="Times New Roman" w:hAnsi="Times New Roman" w:cs="Times New Roman"/>
        </w:rPr>
        <w:t xml:space="preserve"> </w:t>
      </w:r>
      <w:r w:rsidR="007A2315" w:rsidRPr="009A4078">
        <w:rPr>
          <w:rFonts w:ascii="Times New Roman" w:hAnsi="Times New Roman" w:cs="Times New Roman"/>
        </w:rPr>
        <w:t>isolate</w:t>
      </w:r>
      <w:r w:rsidR="00FB5E7F">
        <w:rPr>
          <w:rFonts w:ascii="Times New Roman" w:hAnsi="Times New Roman" w:cs="Times New Roman"/>
        </w:rPr>
        <w:t>d</w:t>
      </w:r>
      <w:r w:rsidR="003269E2">
        <w:rPr>
          <w:rFonts w:ascii="Times New Roman" w:hAnsi="Times New Roman" w:cs="Times New Roman"/>
        </w:rPr>
        <w:t xml:space="preserve"> </w:t>
      </w:r>
      <w:r w:rsidR="007A2315" w:rsidRPr="009A4078">
        <w:rPr>
          <w:rFonts w:ascii="Times New Roman" w:hAnsi="Times New Roman" w:cs="Times New Roman"/>
        </w:rPr>
        <w:t>specific</w:t>
      </w:r>
      <w:r w:rsidR="003269E2">
        <w:rPr>
          <w:rFonts w:ascii="Times New Roman" w:hAnsi="Times New Roman" w:cs="Times New Roman"/>
        </w:rPr>
        <w:t xml:space="preserve"> </w:t>
      </w:r>
      <w:r w:rsidR="007A2315" w:rsidRPr="009A4078">
        <w:rPr>
          <w:rFonts w:ascii="Times New Roman" w:hAnsi="Times New Roman" w:cs="Times New Roman"/>
        </w:rPr>
        <w:t>effects</w:t>
      </w:r>
      <w:r w:rsidR="00FB5E7F">
        <w:rPr>
          <w:rFonts w:ascii="Times New Roman" w:hAnsi="Times New Roman" w:cs="Times New Roman"/>
        </w:rPr>
        <w:t xml:space="preserve"> of the mindfulness intervention</w:t>
      </w:r>
      <w:r w:rsidR="003269E2">
        <w:rPr>
          <w:rFonts w:ascii="Times New Roman" w:hAnsi="Times New Roman" w:cs="Times New Roman"/>
        </w:rPr>
        <w:t xml:space="preserve"> </w:t>
      </w:r>
      <w:r w:rsidR="007A2315" w:rsidRPr="009A4078">
        <w:rPr>
          <w:rFonts w:ascii="Times New Roman" w:hAnsi="Times New Roman" w:cs="Times New Roman"/>
        </w:rPr>
        <w:t>by</w:t>
      </w:r>
      <w:r w:rsidR="003269E2">
        <w:rPr>
          <w:rFonts w:ascii="Times New Roman" w:hAnsi="Times New Roman" w:cs="Times New Roman"/>
        </w:rPr>
        <w:t xml:space="preserve"> </w:t>
      </w:r>
      <w:r w:rsidR="007A2315" w:rsidRPr="009A4078">
        <w:rPr>
          <w:rFonts w:ascii="Times New Roman" w:hAnsi="Times New Roman" w:cs="Times New Roman"/>
        </w:rPr>
        <w:t>comparing</w:t>
      </w:r>
      <w:r w:rsidR="003269E2">
        <w:rPr>
          <w:rFonts w:ascii="Times New Roman" w:hAnsi="Times New Roman" w:cs="Times New Roman"/>
        </w:rPr>
        <w:t xml:space="preserve"> </w:t>
      </w:r>
      <w:r w:rsidR="007A2315" w:rsidRPr="009A4078">
        <w:rPr>
          <w:rFonts w:ascii="Times New Roman" w:hAnsi="Times New Roman" w:cs="Times New Roman"/>
        </w:rPr>
        <w:t>trajectories</w:t>
      </w:r>
      <w:r w:rsidR="003269E2">
        <w:rPr>
          <w:rFonts w:ascii="Times New Roman" w:hAnsi="Times New Roman" w:cs="Times New Roman"/>
        </w:rPr>
        <w:t xml:space="preserve"> </w:t>
      </w:r>
      <w:r w:rsidR="00B320AB" w:rsidRPr="009A4078">
        <w:rPr>
          <w:rFonts w:ascii="Times New Roman" w:hAnsi="Times New Roman" w:cs="Times New Roman"/>
        </w:rPr>
        <w:t>and</w:t>
      </w:r>
      <w:r w:rsidR="003269E2">
        <w:rPr>
          <w:rFonts w:ascii="Times New Roman" w:hAnsi="Times New Roman" w:cs="Times New Roman"/>
        </w:rPr>
        <w:t xml:space="preserve"> </w:t>
      </w:r>
      <w:r w:rsidR="007A2315" w:rsidRPr="009A4078">
        <w:rPr>
          <w:rFonts w:ascii="Times New Roman" w:hAnsi="Times New Roman" w:cs="Times New Roman"/>
        </w:rPr>
        <w:t>controlling</w:t>
      </w:r>
      <w:r w:rsidR="003269E2">
        <w:rPr>
          <w:rFonts w:ascii="Times New Roman" w:hAnsi="Times New Roman" w:cs="Times New Roman"/>
        </w:rPr>
        <w:t xml:space="preserve"> </w:t>
      </w:r>
      <w:r w:rsidR="007A2315" w:rsidRPr="009A4078">
        <w:rPr>
          <w:rFonts w:ascii="Times New Roman" w:hAnsi="Times New Roman" w:cs="Times New Roman"/>
        </w:rPr>
        <w:t>for</w:t>
      </w:r>
      <w:r w:rsidR="003269E2">
        <w:rPr>
          <w:rFonts w:ascii="Times New Roman" w:hAnsi="Times New Roman" w:cs="Times New Roman"/>
        </w:rPr>
        <w:t xml:space="preserve"> </w:t>
      </w:r>
      <w:r w:rsidR="007A2315" w:rsidRPr="009A4078">
        <w:rPr>
          <w:rFonts w:ascii="Times New Roman" w:hAnsi="Times New Roman" w:cs="Times New Roman"/>
        </w:rPr>
        <w:t>temporal</w:t>
      </w:r>
      <w:r w:rsidR="003269E2">
        <w:rPr>
          <w:rFonts w:ascii="Times New Roman" w:hAnsi="Times New Roman" w:cs="Times New Roman"/>
        </w:rPr>
        <w:t xml:space="preserve"> </w:t>
      </w:r>
      <w:r w:rsidR="007A2315" w:rsidRPr="009A4078">
        <w:rPr>
          <w:rFonts w:ascii="Times New Roman" w:hAnsi="Times New Roman" w:cs="Times New Roman"/>
        </w:rPr>
        <w:t>confounds</w:t>
      </w:r>
      <w:r w:rsidR="003269E2">
        <w:rPr>
          <w:rFonts w:ascii="Times New Roman" w:hAnsi="Times New Roman" w:cs="Times New Roman"/>
        </w:rPr>
        <w:t xml:space="preserve"> </w:t>
      </w:r>
      <w:r w:rsidR="00B320AB" w:rsidRPr="009A4078">
        <w:rPr>
          <w:rFonts w:ascii="Times New Roman" w:hAnsi="Times New Roman" w:cs="Times New Roman"/>
        </w:rPr>
        <w:fldChar w:fldCharType="begin"/>
      </w:r>
      <w:r w:rsidR="00BB29F6">
        <w:rPr>
          <w:rFonts w:ascii="Times New Roman" w:hAnsi="Times New Roman" w:cs="Times New Roman"/>
        </w:rPr>
        <w:instrText xml:space="preserve"> ADDIN ZOTERO_ITEM CSL_CITATION {"citationID":"U1lntZYZ","properties":{"formattedCitation":"(34)","plainCitation":"(34)","noteIndex":0},"citationItems":[{"id":3057,"uris":["http://zotero.org/groups/5758162/items/VTF5DSMQ"],"itemData":{"id":3057,"type":"article-journal","abstract":"Nature Neuroscience 14, 1105 (2011). doi:10.1038/nn.2886","container-title":"Nature Neuroscience","DOI":"10.1038/nn.2886","ISSN":"1097-6256","issue":"9","note":"PMID: 21878926\npublisher: Nature Publishing Group\nISBN: 0033291711003","page":"1105-1109","title":"Erroneous analyses of interactions in neuroscience: a problem of significance","URL":"http://dx.doi.org/10.1038/nn.2886%5Cnpapers3://publication/doi/10.1038/nn.2886","volume":"14","author":[{"family":"Nieuwenhuis","given":"Sander"},{"family":"Forstmann","given":"Birte U"},{"family":"Wagenmakers","given":"Eric-Jan"}],"issued":{"date-parts":[["2011"]]}}}],"schema":"https://github.com/citation-style-language/schema/raw/master/csl-citation.json"} </w:instrText>
      </w:r>
      <w:r w:rsidR="00B320AB" w:rsidRPr="009A4078">
        <w:rPr>
          <w:rFonts w:ascii="Times New Roman" w:hAnsi="Times New Roman" w:cs="Times New Roman"/>
        </w:rPr>
        <w:fldChar w:fldCharType="separate"/>
      </w:r>
      <w:r w:rsidR="00BB29F6" w:rsidRPr="00BB29F6">
        <w:rPr>
          <w:rFonts w:ascii="Times New Roman" w:hAnsi="Times New Roman" w:cs="Times New Roman"/>
        </w:rPr>
        <w:t>(34)</w:t>
      </w:r>
      <w:r w:rsidR="00B320AB" w:rsidRPr="009A4078">
        <w:rPr>
          <w:rFonts w:ascii="Times New Roman" w:hAnsi="Times New Roman" w:cs="Times New Roman"/>
        </w:rPr>
        <w:fldChar w:fldCharType="end"/>
      </w:r>
      <w:r w:rsidR="007A2315" w:rsidRPr="009A4078">
        <w:rPr>
          <w:rFonts w:ascii="Times New Roman" w:hAnsi="Times New Roman" w:cs="Times New Roman"/>
        </w:rPr>
        <w:t>.</w:t>
      </w:r>
      <w:r w:rsidR="003269E2">
        <w:rPr>
          <w:rFonts w:ascii="Times New Roman" w:hAnsi="Times New Roman" w:cs="Times New Roman"/>
        </w:rPr>
        <w:t xml:space="preserve"> </w:t>
      </w:r>
      <w:r w:rsidR="007A2315" w:rsidRPr="009A4078">
        <w:rPr>
          <w:rFonts w:ascii="Times New Roman" w:hAnsi="Times New Roman" w:cs="Times New Roman"/>
        </w:rPr>
        <w:t>Random</w:t>
      </w:r>
      <w:r w:rsidR="003269E2">
        <w:rPr>
          <w:rFonts w:ascii="Times New Roman" w:hAnsi="Times New Roman" w:cs="Times New Roman"/>
        </w:rPr>
        <w:t xml:space="preserve"> </w:t>
      </w:r>
      <w:r w:rsidR="007A2315" w:rsidRPr="009A4078">
        <w:rPr>
          <w:rFonts w:ascii="Times New Roman" w:hAnsi="Times New Roman" w:cs="Times New Roman"/>
        </w:rPr>
        <w:t>intercepts</w:t>
      </w:r>
      <w:r w:rsidR="003269E2">
        <w:rPr>
          <w:rFonts w:ascii="Times New Roman" w:hAnsi="Times New Roman" w:cs="Times New Roman"/>
        </w:rPr>
        <w:t xml:space="preserve"> </w:t>
      </w:r>
      <w:r w:rsidR="007A2315" w:rsidRPr="009A4078">
        <w:rPr>
          <w:rFonts w:ascii="Times New Roman" w:hAnsi="Times New Roman" w:cs="Times New Roman"/>
        </w:rPr>
        <w:t>(1|SUBJECT)</w:t>
      </w:r>
      <w:r w:rsidR="003269E2">
        <w:rPr>
          <w:rFonts w:ascii="Times New Roman" w:hAnsi="Times New Roman" w:cs="Times New Roman"/>
        </w:rPr>
        <w:t xml:space="preserve"> </w:t>
      </w:r>
      <w:r w:rsidR="007A2315" w:rsidRPr="009A4078">
        <w:rPr>
          <w:rFonts w:ascii="Times New Roman" w:hAnsi="Times New Roman" w:cs="Times New Roman"/>
        </w:rPr>
        <w:t>accounted</w:t>
      </w:r>
      <w:r w:rsidR="003269E2">
        <w:rPr>
          <w:rFonts w:ascii="Times New Roman" w:hAnsi="Times New Roman" w:cs="Times New Roman"/>
        </w:rPr>
        <w:t xml:space="preserve"> </w:t>
      </w:r>
      <w:r w:rsidR="007A2315" w:rsidRPr="009A4078">
        <w:rPr>
          <w:rFonts w:ascii="Times New Roman" w:hAnsi="Times New Roman" w:cs="Times New Roman"/>
        </w:rPr>
        <w:t>for</w:t>
      </w:r>
      <w:r w:rsidR="003269E2">
        <w:rPr>
          <w:rFonts w:ascii="Times New Roman" w:hAnsi="Times New Roman" w:cs="Times New Roman"/>
        </w:rPr>
        <w:t xml:space="preserve"> </w:t>
      </w:r>
      <w:r w:rsidR="1FEC1CE8" w:rsidRPr="009A4078">
        <w:rPr>
          <w:rFonts w:ascii="Times New Roman" w:hAnsi="Times New Roman" w:cs="Times New Roman"/>
        </w:rPr>
        <w:t>within</w:t>
      </w:r>
      <w:r w:rsidR="009A4078">
        <w:rPr>
          <w:rFonts w:ascii="Times New Roman" w:hAnsi="Times New Roman" w:cs="Times New Roman"/>
        </w:rPr>
        <w:t>-</w:t>
      </w:r>
      <w:r w:rsidR="1FEC1CE8" w:rsidRPr="009A4078">
        <w:rPr>
          <w:rFonts w:ascii="Times New Roman" w:hAnsi="Times New Roman" w:cs="Times New Roman"/>
        </w:rPr>
        <w:t>subject</w:t>
      </w:r>
      <w:r w:rsidR="003269E2">
        <w:rPr>
          <w:rFonts w:ascii="Times New Roman" w:hAnsi="Times New Roman" w:cs="Times New Roman"/>
        </w:rPr>
        <w:t xml:space="preserve"> </w:t>
      </w:r>
      <w:r w:rsidR="00B543B2" w:rsidRPr="009A4078">
        <w:rPr>
          <w:rFonts w:ascii="Times New Roman" w:hAnsi="Times New Roman" w:cs="Times New Roman"/>
        </w:rPr>
        <w:t>variance</w:t>
      </w:r>
      <w:r w:rsidR="007A2315" w:rsidRPr="009A4078">
        <w:rPr>
          <w:rFonts w:ascii="Times New Roman" w:hAnsi="Times New Roman" w:cs="Times New Roman"/>
        </w:rPr>
        <w:t>.</w:t>
      </w:r>
      <w:r w:rsidR="003269E2">
        <w:rPr>
          <w:rFonts w:ascii="Times New Roman" w:hAnsi="Times New Roman" w:cs="Times New Roman"/>
        </w:rPr>
        <w:t xml:space="preserve"> </w:t>
      </w:r>
      <w:r w:rsidR="007A2315" w:rsidRPr="009A4078">
        <w:rPr>
          <w:rFonts w:ascii="Times New Roman" w:hAnsi="Times New Roman" w:cs="Times New Roman"/>
        </w:rPr>
        <w:t>Parametric</w:t>
      </w:r>
      <w:r w:rsidR="003269E2">
        <w:rPr>
          <w:rFonts w:ascii="Times New Roman" w:hAnsi="Times New Roman" w:cs="Times New Roman"/>
        </w:rPr>
        <w:t xml:space="preserve"> </w:t>
      </w:r>
      <w:r w:rsidR="00112CF7" w:rsidRPr="009A4078">
        <w:rPr>
          <w:rFonts w:ascii="Times New Roman" w:hAnsi="Times New Roman" w:cs="Times New Roman"/>
        </w:rPr>
        <w:t>bootstraps</w:t>
      </w:r>
      <w:r w:rsidR="003269E2">
        <w:rPr>
          <w:rFonts w:ascii="Times New Roman" w:hAnsi="Times New Roman" w:cs="Times New Roman"/>
        </w:rPr>
        <w:t xml:space="preserve"> </w:t>
      </w:r>
      <w:r w:rsidR="007A2315" w:rsidRPr="009A4078">
        <w:rPr>
          <w:rFonts w:ascii="Times New Roman" w:hAnsi="Times New Roman" w:cs="Times New Roman"/>
        </w:rPr>
        <w:t>(5,000</w:t>
      </w:r>
      <w:r w:rsidR="003269E2">
        <w:rPr>
          <w:rFonts w:ascii="Times New Roman" w:hAnsi="Times New Roman" w:cs="Times New Roman"/>
        </w:rPr>
        <w:t xml:space="preserve"> </w:t>
      </w:r>
      <w:r w:rsidR="007A2315" w:rsidRPr="009A4078">
        <w:rPr>
          <w:rFonts w:ascii="Times New Roman" w:hAnsi="Times New Roman" w:cs="Times New Roman"/>
        </w:rPr>
        <w:t>iterations)</w:t>
      </w:r>
      <w:r w:rsidR="003269E2">
        <w:rPr>
          <w:rFonts w:ascii="Times New Roman" w:hAnsi="Times New Roman" w:cs="Times New Roman"/>
        </w:rPr>
        <w:t xml:space="preserve"> </w:t>
      </w:r>
      <w:r w:rsidR="007A2315" w:rsidRPr="009A4078">
        <w:rPr>
          <w:rFonts w:ascii="Times New Roman" w:hAnsi="Times New Roman" w:cs="Times New Roman"/>
        </w:rPr>
        <w:t>provided</w:t>
      </w:r>
      <w:r w:rsidR="003269E2">
        <w:rPr>
          <w:rFonts w:ascii="Times New Roman" w:hAnsi="Times New Roman" w:cs="Times New Roman"/>
        </w:rPr>
        <w:t xml:space="preserve"> </w:t>
      </w:r>
      <w:r w:rsidR="007A2315" w:rsidRPr="009A4078">
        <w:rPr>
          <w:rFonts w:ascii="Times New Roman" w:hAnsi="Times New Roman" w:cs="Times New Roman"/>
        </w:rPr>
        <w:t>robust</w:t>
      </w:r>
      <w:r w:rsidR="003269E2">
        <w:rPr>
          <w:rFonts w:ascii="Times New Roman" w:hAnsi="Times New Roman" w:cs="Times New Roman"/>
        </w:rPr>
        <w:t xml:space="preserve"> </w:t>
      </w:r>
      <w:r w:rsidR="007A2315" w:rsidRPr="009A4078">
        <w:rPr>
          <w:rFonts w:ascii="Times New Roman" w:hAnsi="Times New Roman" w:cs="Times New Roman"/>
        </w:rPr>
        <w:t>95%</w:t>
      </w:r>
      <w:r w:rsidR="003269E2">
        <w:rPr>
          <w:rFonts w:ascii="Times New Roman" w:hAnsi="Times New Roman" w:cs="Times New Roman"/>
        </w:rPr>
        <w:t xml:space="preserve"> </w:t>
      </w:r>
      <w:r w:rsidR="007A2315" w:rsidRPr="009A4078">
        <w:rPr>
          <w:rFonts w:ascii="Times New Roman" w:hAnsi="Times New Roman" w:cs="Times New Roman"/>
        </w:rPr>
        <w:t>CIs,</w:t>
      </w:r>
      <w:r w:rsidR="003269E2">
        <w:rPr>
          <w:rFonts w:ascii="Times New Roman" w:hAnsi="Times New Roman" w:cs="Times New Roman"/>
        </w:rPr>
        <w:t xml:space="preserve"> </w:t>
      </w:r>
      <w:r w:rsidR="007A2315" w:rsidRPr="009A4078">
        <w:rPr>
          <w:rFonts w:ascii="Times New Roman" w:hAnsi="Times New Roman" w:cs="Times New Roman"/>
        </w:rPr>
        <w:t>standardized</w:t>
      </w:r>
      <w:r w:rsidR="003269E2">
        <w:rPr>
          <w:rFonts w:ascii="Times New Roman" w:hAnsi="Times New Roman" w:cs="Times New Roman"/>
        </w:rPr>
        <w:t xml:space="preserve"> </w:t>
      </w:r>
      <w:r w:rsidR="007A2315" w:rsidRPr="009A4078">
        <w:rPr>
          <w:rFonts w:ascii="Times New Roman" w:hAnsi="Times New Roman" w:cs="Times New Roman"/>
        </w:rPr>
        <w:t>effect</w:t>
      </w:r>
      <w:r w:rsidR="003269E2">
        <w:rPr>
          <w:rFonts w:ascii="Times New Roman" w:hAnsi="Times New Roman" w:cs="Times New Roman"/>
        </w:rPr>
        <w:t xml:space="preserve"> </w:t>
      </w:r>
      <w:r w:rsidR="007A2315" w:rsidRPr="009A4078">
        <w:rPr>
          <w:rFonts w:ascii="Times New Roman" w:hAnsi="Times New Roman" w:cs="Times New Roman"/>
        </w:rPr>
        <w:t>sizes</w:t>
      </w:r>
      <w:r w:rsidR="003269E2">
        <w:rPr>
          <w:rFonts w:ascii="Times New Roman" w:hAnsi="Times New Roman" w:cs="Times New Roman"/>
        </w:rPr>
        <w:t xml:space="preserve"> </w:t>
      </w:r>
      <w:r w:rsidR="007A2315" w:rsidRPr="009A4078">
        <w:rPr>
          <w:rFonts w:ascii="Times New Roman" w:hAnsi="Times New Roman" w:cs="Times New Roman"/>
        </w:rPr>
        <w:t>emphasized</w:t>
      </w:r>
      <w:r w:rsidR="003269E2">
        <w:rPr>
          <w:rFonts w:ascii="Times New Roman" w:hAnsi="Times New Roman" w:cs="Times New Roman"/>
        </w:rPr>
        <w:t xml:space="preserve"> </w:t>
      </w:r>
      <w:r w:rsidR="007A2315" w:rsidRPr="009A4078">
        <w:rPr>
          <w:rFonts w:ascii="Times New Roman" w:hAnsi="Times New Roman" w:cs="Times New Roman"/>
        </w:rPr>
        <w:t>magnitude,</w:t>
      </w:r>
      <w:r w:rsidR="003269E2">
        <w:rPr>
          <w:rFonts w:ascii="Times New Roman" w:hAnsi="Times New Roman" w:cs="Times New Roman"/>
        </w:rPr>
        <w:t xml:space="preserve"> </w:t>
      </w:r>
      <w:r w:rsidR="007A2315" w:rsidRPr="009A4078">
        <w:rPr>
          <w:rFonts w:ascii="Times New Roman" w:hAnsi="Times New Roman" w:cs="Times New Roman"/>
        </w:rPr>
        <w:t>and</w:t>
      </w:r>
      <w:r w:rsidR="003269E2">
        <w:rPr>
          <w:rFonts w:ascii="Times New Roman" w:hAnsi="Times New Roman" w:cs="Times New Roman"/>
        </w:rPr>
        <w:t xml:space="preserve"> </w:t>
      </w:r>
      <w:r w:rsidR="007A2315" w:rsidRPr="009A4078">
        <w:rPr>
          <w:rFonts w:ascii="Times New Roman" w:hAnsi="Times New Roman" w:cs="Times New Roman"/>
        </w:rPr>
        <w:t>FDR</w:t>
      </w:r>
      <w:r w:rsidR="003269E2">
        <w:rPr>
          <w:rFonts w:ascii="Times New Roman" w:hAnsi="Times New Roman" w:cs="Times New Roman"/>
        </w:rPr>
        <w:t xml:space="preserve"> </w:t>
      </w:r>
      <w:r w:rsidR="007A2315" w:rsidRPr="009A4078">
        <w:rPr>
          <w:rFonts w:ascii="Times New Roman" w:hAnsi="Times New Roman" w:cs="Times New Roman"/>
        </w:rPr>
        <w:t>correction</w:t>
      </w:r>
      <w:r w:rsidR="003269E2">
        <w:rPr>
          <w:rFonts w:ascii="Times New Roman" w:hAnsi="Times New Roman" w:cs="Times New Roman"/>
        </w:rPr>
        <w:t xml:space="preserve"> </w:t>
      </w:r>
      <w:r w:rsidR="007A2315" w:rsidRPr="009A4078">
        <w:rPr>
          <w:rFonts w:ascii="Times New Roman" w:hAnsi="Times New Roman" w:cs="Times New Roman"/>
        </w:rPr>
        <w:t>addressed</w:t>
      </w:r>
      <w:r w:rsidR="003269E2">
        <w:rPr>
          <w:rFonts w:ascii="Times New Roman" w:hAnsi="Times New Roman" w:cs="Times New Roman"/>
        </w:rPr>
        <w:t xml:space="preserve"> </w:t>
      </w:r>
      <w:r w:rsidR="007A2315" w:rsidRPr="009A4078">
        <w:rPr>
          <w:rFonts w:ascii="Times New Roman" w:hAnsi="Times New Roman" w:cs="Times New Roman"/>
        </w:rPr>
        <w:t>multiple</w:t>
      </w:r>
      <w:r w:rsidR="003269E2">
        <w:rPr>
          <w:rFonts w:ascii="Times New Roman" w:hAnsi="Times New Roman" w:cs="Times New Roman"/>
        </w:rPr>
        <w:t xml:space="preserve"> </w:t>
      </w:r>
      <w:r w:rsidR="007A2315" w:rsidRPr="009A4078">
        <w:rPr>
          <w:rFonts w:ascii="Times New Roman" w:hAnsi="Times New Roman" w:cs="Times New Roman"/>
        </w:rPr>
        <w:t>comparisons</w:t>
      </w:r>
      <w:r w:rsidR="00B320AB" w:rsidRPr="009A4078">
        <w:rPr>
          <w:rFonts w:ascii="Times New Roman" w:hAnsi="Times New Roman" w:cs="Times New Roman"/>
        </w:rPr>
        <w:t>.</w:t>
      </w:r>
    </w:p>
    <w:p w14:paraId="229BFF89" w14:textId="77777777" w:rsidR="00F73BB7" w:rsidRDefault="00F73BB7" w:rsidP="001F0386">
      <w:pPr>
        <w:spacing w:after="0" w:line="276" w:lineRule="auto"/>
        <w:jc w:val="both"/>
        <w:rPr>
          <w:rFonts w:ascii="Times New Roman" w:hAnsi="Times New Roman" w:cs="Times New Roman"/>
          <w:b/>
        </w:rPr>
      </w:pPr>
    </w:p>
    <w:p w14:paraId="2446BAF4" w14:textId="3DEC7EED" w:rsidR="00F73BB7" w:rsidRDefault="00F73BB7" w:rsidP="001F0386">
      <w:pPr>
        <w:spacing w:after="0" w:line="276" w:lineRule="auto"/>
        <w:jc w:val="both"/>
        <w:rPr>
          <w:rFonts w:ascii="Times New Roman" w:hAnsi="Times New Roman" w:cs="Times New Roman"/>
          <w:bCs/>
        </w:rPr>
      </w:pPr>
      <w:r w:rsidRPr="00F73BB7">
        <w:rPr>
          <w:rFonts w:ascii="Times New Roman" w:hAnsi="Times New Roman" w:cs="Times New Roman"/>
          <w:b/>
        </w:rPr>
        <w:t>2.6.2. Brain–symptom associations</w:t>
      </w:r>
      <w:r w:rsidRPr="00F73BB7">
        <w:rPr>
          <w:rFonts w:ascii="Times New Roman" w:hAnsi="Times New Roman" w:cs="Times New Roman"/>
          <w:bCs/>
        </w:rPr>
        <w:t xml:space="preserve">. To examine whether mindfulness intervention altered brain–symptom coupling, we computed Spearman's rank correlations between CAP entry rates and four non-redundant clinical </w:t>
      </w:r>
      <w:r w:rsidRPr="00F73BB7">
        <w:rPr>
          <w:rFonts w:ascii="Times New Roman" w:hAnsi="Times New Roman" w:cs="Times New Roman"/>
          <w:bCs/>
        </w:rPr>
        <w:lastRenderedPageBreak/>
        <w:t>measures — STAI-S (state anxiety), STAI-T (trait anxiety), BDI (depression), and DASS-D (stress) — at baseline (V1) and post-intervention (V2).</w:t>
      </w:r>
      <w:r>
        <w:rPr>
          <w:rFonts w:ascii="Times New Roman" w:hAnsi="Times New Roman" w:cs="Times New Roman"/>
          <w:b/>
          <w:bCs/>
        </w:rPr>
        <w:t xml:space="preserve"> </w:t>
      </w:r>
      <w:r w:rsidR="00680A3A" w:rsidRPr="00680A3A">
        <w:rPr>
          <w:rFonts w:ascii="Times New Roman" w:hAnsi="Times New Roman" w:cs="Times New Roman"/>
          <w:bCs/>
        </w:rPr>
        <w:t>Analyses were restricted to CAPs demonstrating significant VISIT × GROUP interactions in LMM analyses</w:t>
      </w:r>
      <w:r w:rsidR="00C47CD1">
        <w:rPr>
          <w:rFonts w:ascii="Times New Roman" w:hAnsi="Times New Roman" w:cs="Times New Roman"/>
          <w:bCs/>
        </w:rPr>
        <w:t xml:space="preserve"> (section 2.6.1)</w:t>
      </w:r>
      <w:r w:rsidR="00680A3A" w:rsidRPr="00680A3A">
        <w:rPr>
          <w:rFonts w:ascii="Times New Roman" w:hAnsi="Times New Roman" w:cs="Times New Roman"/>
          <w:bCs/>
        </w:rPr>
        <w:t xml:space="preserve">, justified by: (1) limited sample size necessitating targeted hypothesis testing, and (2) </w:t>
      </w:r>
      <w:r w:rsidR="000A45E8" w:rsidRPr="000A45E8">
        <w:rPr>
          <w:rFonts w:ascii="Times New Roman" w:hAnsi="Times New Roman" w:cs="Times New Roman"/>
          <w:bCs/>
        </w:rPr>
        <w:t>the rationale that brain CAPs unaffected by MBI are unlikely to show intervention-driven symptom associations</w:t>
      </w:r>
      <w:r w:rsidR="00E046A3">
        <w:rPr>
          <w:rFonts w:ascii="Times New Roman" w:hAnsi="Times New Roman" w:cs="Times New Roman"/>
          <w:bCs/>
        </w:rPr>
        <w:t>; a</w:t>
      </w:r>
      <w:r w:rsidR="000A45E8" w:rsidRPr="000A45E8">
        <w:rPr>
          <w:rFonts w:ascii="Times New Roman" w:hAnsi="Times New Roman" w:cs="Times New Roman"/>
          <w:bCs/>
        </w:rPr>
        <w:t>ny observed coupling would reflect pre-existing relationships rather than mindfulness effects</w:t>
      </w:r>
      <w:r w:rsidR="00680A3A" w:rsidRPr="00680A3A">
        <w:rPr>
          <w:rFonts w:ascii="Times New Roman" w:hAnsi="Times New Roman" w:cs="Times New Roman"/>
          <w:bCs/>
        </w:rPr>
        <w:t xml:space="preserve">. To test whether correlation strengths changed between V1 and V2, we applied Steiger's Z-test, which accounts for autocorrelation in dependent correlation comparisons. Robustness was </w:t>
      </w:r>
      <w:r>
        <w:rPr>
          <w:rFonts w:ascii="Times New Roman" w:hAnsi="Times New Roman" w:cs="Times New Roman"/>
          <w:bCs/>
        </w:rPr>
        <w:t>assessed</w:t>
      </w:r>
      <w:r w:rsidR="00680A3A" w:rsidRPr="00680A3A">
        <w:rPr>
          <w:rFonts w:ascii="Times New Roman" w:hAnsi="Times New Roman" w:cs="Times New Roman"/>
          <w:bCs/>
        </w:rPr>
        <w:t xml:space="preserve"> via non-parametric permutation testing (5,000 iterations), in which timepoint labels were randomly shuffled to generate null distributions of correlation differences. All p-values were adjusted using false discovery rate (FDR) correction for multiple testing across CAPs and clinical measures.</w:t>
      </w:r>
      <w:r w:rsidR="00D10914">
        <w:rPr>
          <w:rFonts w:ascii="Times New Roman" w:hAnsi="Times New Roman" w:cs="Times New Roman"/>
          <w:bCs/>
        </w:rPr>
        <w:t xml:space="preserve"> </w:t>
      </w:r>
    </w:p>
    <w:p w14:paraId="48C02257" w14:textId="77777777" w:rsidR="00F73BB7" w:rsidRDefault="00F73BB7" w:rsidP="001F0386">
      <w:pPr>
        <w:spacing w:after="0" w:line="276" w:lineRule="auto"/>
        <w:jc w:val="both"/>
        <w:rPr>
          <w:rFonts w:ascii="Times New Roman" w:hAnsi="Times New Roman" w:cs="Times New Roman"/>
          <w:bCs/>
        </w:rPr>
      </w:pPr>
    </w:p>
    <w:p w14:paraId="4ACFB570" w14:textId="77777777" w:rsidR="006609A8" w:rsidRDefault="00F7488A" w:rsidP="001F0386">
      <w:pPr>
        <w:spacing w:after="0" w:line="276" w:lineRule="auto"/>
        <w:jc w:val="both"/>
        <w:rPr>
          <w:rFonts w:ascii="Times New Roman" w:hAnsi="Times New Roman" w:cs="Times New Roman"/>
          <w:b/>
          <w:bCs/>
          <w:lang w:val="en-CH"/>
        </w:rPr>
      </w:pPr>
      <w:r w:rsidRPr="00F7488A">
        <w:rPr>
          <w:rFonts w:ascii="Times New Roman" w:hAnsi="Times New Roman" w:cs="Times New Roman"/>
          <w:b/>
          <w:bCs/>
          <w:lang w:val="en-CH"/>
        </w:rPr>
        <w:t>2.6.3. Mindfulness trait mediation of brain–symptom coupling.</w:t>
      </w:r>
      <w:r w:rsidR="00316433">
        <w:rPr>
          <w:rFonts w:ascii="Times New Roman" w:hAnsi="Times New Roman" w:cs="Times New Roman"/>
          <w:b/>
          <w:bCs/>
          <w:lang w:val="en-CH"/>
        </w:rPr>
        <w:t xml:space="preserve"> </w:t>
      </w:r>
    </w:p>
    <w:p w14:paraId="7A496F04" w14:textId="1037E16C" w:rsidR="001F0386" w:rsidRPr="00316433" w:rsidRDefault="003036E8" w:rsidP="001F0386">
      <w:pPr>
        <w:spacing w:after="0" w:line="276" w:lineRule="auto"/>
        <w:jc w:val="both"/>
        <w:rPr>
          <w:rFonts w:ascii="Times New Roman" w:hAnsi="Times New Roman" w:cs="Times New Roman"/>
          <w:b/>
          <w:bCs/>
          <w:lang w:val="en-CH"/>
        </w:rPr>
      </w:pPr>
      <w:r w:rsidRPr="00F7488A">
        <w:rPr>
          <w:rFonts w:ascii="Times New Roman" w:hAnsi="Times New Roman" w:cs="Times New Roman"/>
          <w:b/>
          <w:bCs/>
          <w:lang w:val="en-CH"/>
        </w:rPr>
        <w:t>2.6.3.</w:t>
      </w:r>
      <w:r>
        <w:rPr>
          <w:rFonts w:ascii="Times New Roman" w:hAnsi="Times New Roman" w:cs="Times New Roman"/>
          <w:b/>
          <w:bCs/>
          <w:lang w:val="en-CH"/>
        </w:rPr>
        <w:t xml:space="preserve">1. Causal mediation models. </w:t>
      </w:r>
      <w:r w:rsidR="00F7488A" w:rsidRPr="00F7488A">
        <w:rPr>
          <w:rFonts w:ascii="Times New Roman" w:hAnsi="Times New Roman" w:cs="Times New Roman"/>
          <w:lang w:val="en-CH"/>
        </w:rPr>
        <w:t>We tested whether</w:t>
      </w:r>
      <w:r w:rsidR="008B4D62">
        <w:rPr>
          <w:rFonts w:ascii="Times New Roman" w:hAnsi="Times New Roman" w:cs="Times New Roman"/>
          <w:lang w:val="en-CH"/>
        </w:rPr>
        <w:t xml:space="preserve"> </w:t>
      </w:r>
      <w:r w:rsidR="00F7488A" w:rsidRPr="00F7488A">
        <w:rPr>
          <w:rFonts w:ascii="Times New Roman" w:hAnsi="Times New Roman" w:cs="Times New Roman"/>
          <w:lang w:val="en-CH"/>
        </w:rPr>
        <w:t xml:space="preserve">mindfulness trait (CAMM) mediated the relationship between brain CAPs and clinical symptoms </w:t>
      </w:r>
      <w:r w:rsidR="001F0386">
        <w:rPr>
          <w:rFonts w:ascii="Times New Roman" w:hAnsi="Times New Roman" w:cs="Times New Roman"/>
          <w:lang w:val="en-CH"/>
        </w:rPr>
        <w:t>with</w:t>
      </w:r>
      <w:r w:rsidR="00F7488A" w:rsidRPr="00F7488A">
        <w:rPr>
          <w:rFonts w:ascii="Times New Roman" w:hAnsi="Times New Roman" w:cs="Times New Roman"/>
          <w:lang w:val="en-CH"/>
        </w:rPr>
        <w:t xml:space="preserve"> si</w:t>
      </w:r>
      <w:r w:rsidR="00F7488A">
        <w:rPr>
          <w:rFonts w:ascii="Times New Roman" w:hAnsi="Times New Roman" w:cs="Times New Roman"/>
          <w:lang w:val="en-CH"/>
        </w:rPr>
        <w:t>g</w:t>
      </w:r>
      <w:r w:rsidR="00F7488A" w:rsidRPr="00F7488A">
        <w:rPr>
          <w:rFonts w:ascii="Times New Roman" w:hAnsi="Times New Roman" w:cs="Times New Roman"/>
          <w:lang w:val="en-CH"/>
        </w:rPr>
        <w:t>nificant V1</w:t>
      </w:r>
      <w:r w:rsidR="001F0386" w:rsidRPr="00F7488A">
        <w:rPr>
          <w:rFonts w:ascii="Times New Roman" w:hAnsi="Times New Roman" w:cs="Times New Roman"/>
          <w:lang w:val="en-CH"/>
        </w:rPr>
        <w:t>→</w:t>
      </w:r>
      <w:r w:rsidR="00F7488A" w:rsidRPr="00F7488A">
        <w:rPr>
          <w:rFonts w:ascii="Times New Roman" w:hAnsi="Times New Roman" w:cs="Times New Roman"/>
          <w:lang w:val="en-CH"/>
        </w:rPr>
        <w:t xml:space="preserve">V2 changes (Section 2.6.2). </w:t>
      </w:r>
      <w:r w:rsidR="001F0386" w:rsidRPr="001F0386">
        <w:rPr>
          <w:rFonts w:ascii="Times New Roman" w:hAnsi="Times New Roman" w:cs="Times New Roman"/>
          <w:lang w:val="en-CH"/>
        </w:rPr>
        <w:t>We modeled CAP entry rates as the predictor (X), CAMM as the mediator (M), and symptoms as the outcome (Y), following the study's inferential sequence</w:t>
      </w:r>
      <w:r w:rsidR="008B4D62">
        <w:rPr>
          <w:rFonts w:ascii="Times New Roman" w:hAnsi="Times New Roman" w:cs="Times New Roman"/>
          <w:lang w:val="en-CH"/>
        </w:rPr>
        <w:t xml:space="preserve">: </w:t>
      </w:r>
      <w:r w:rsidR="00F73BB7">
        <w:rPr>
          <w:rFonts w:ascii="Times New Roman" w:hAnsi="Times New Roman" w:cs="Times New Roman"/>
          <w:lang w:val="en-CH"/>
        </w:rPr>
        <w:t>having identified</w:t>
      </w:r>
      <w:r w:rsidR="00F7488A" w:rsidRPr="00F7488A">
        <w:rPr>
          <w:rFonts w:ascii="Times New Roman" w:hAnsi="Times New Roman" w:cs="Times New Roman"/>
          <w:lang w:val="en-CH"/>
        </w:rPr>
        <w:t xml:space="preserve"> CAP dynamics </w:t>
      </w:r>
      <w:r w:rsidR="00F73BB7">
        <w:rPr>
          <w:rFonts w:ascii="Times New Roman" w:hAnsi="Times New Roman" w:cs="Times New Roman"/>
          <w:lang w:val="en-CH"/>
        </w:rPr>
        <w:t xml:space="preserve">altered by the mindfulness intervention </w:t>
      </w:r>
      <w:r w:rsidR="00F7488A" w:rsidRPr="00F7488A">
        <w:rPr>
          <w:rFonts w:ascii="Times New Roman" w:hAnsi="Times New Roman" w:cs="Times New Roman"/>
          <w:lang w:val="en-CH"/>
        </w:rPr>
        <w:t>(Section 2.6.1) and their symptom coupling (Section 2.6.2)</w:t>
      </w:r>
      <w:r w:rsidR="008B4D62">
        <w:rPr>
          <w:rFonts w:ascii="Times New Roman" w:hAnsi="Times New Roman" w:cs="Times New Roman"/>
          <w:lang w:val="en-CH"/>
        </w:rPr>
        <w:t>,</w:t>
      </w:r>
      <w:r w:rsidR="00F7488A" w:rsidRPr="00F7488A">
        <w:rPr>
          <w:rFonts w:ascii="Times New Roman" w:hAnsi="Times New Roman" w:cs="Times New Roman"/>
          <w:lang w:val="en-CH"/>
        </w:rPr>
        <w:t xml:space="preserve"> mediation </w:t>
      </w:r>
      <w:r w:rsidR="008B4D62">
        <w:rPr>
          <w:rFonts w:ascii="Times New Roman" w:hAnsi="Times New Roman" w:cs="Times New Roman"/>
          <w:lang w:val="en-CH"/>
        </w:rPr>
        <w:t xml:space="preserve">analyses examined </w:t>
      </w:r>
      <w:r w:rsidR="00F7488A" w:rsidRPr="00F7488A">
        <w:rPr>
          <w:rFonts w:ascii="Times New Roman" w:hAnsi="Times New Roman" w:cs="Times New Roman"/>
          <w:lang w:val="en-CH"/>
        </w:rPr>
        <w:t>which mechanism explains this coupling</w:t>
      </w:r>
      <w:r w:rsidR="00F7488A">
        <w:rPr>
          <w:rFonts w:ascii="Times New Roman" w:hAnsi="Times New Roman" w:cs="Times New Roman"/>
          <w:lang w:val="en-CH"/>
        </w:rPr>
        <w:t xml:space="preserve">. In addition, this </w:t>
      </w:r>
      <w:r w:rsidR="001E2B51">
        <w:rPr>
          <w:rFonts w:ascii="Times New Roman" w:hAnsi="Times New Roman" w:cs="Times New Roman"/>
          <w:lang w:val="en-CH"/>
        </w:rPr>
        <w:t>approach</w:t>
      </w:r>
      <w:r w:rsidR="00F7488A" w:rsidRPr="00F7488A">
        <w:rPr>
          <w:rFonts w:ascii="Times New Roman" w:hAnsi="Times New Roman" w:cs="Times New Roman"/>
          <w:lang w:val="en-CH"/>
        </w:rPr>
        <w:t xml:space="preserve"> enable</w:t>
      </w:r>
      <w:r w:rsidR="008B4D62">
        <w:rPr>
          <w:rFonts w:ascii="Times New Roman" w:hAnsi="Times New Roman" w:cs="Times New Roman"/>
          <w:lang w:val="en-CH"/>
        </w:rPr>
        <w:t>d</w:t>
      </w:r>
      <w:r w:rsidR="00F7488A" w:rsidRPr="00F7488A">
        <w:rPr>
          <w:rFonts w:ascii="Times New Roman" w:hAnsi="Times New Roman" w:cs="Times New Roman"/>
          <w:lang w:val="en-CH"/>
        </w:rPr>
        <w:t xml:space="preserve"> </w:t>
      </w:r>
      <w:r w:rsidR="00F7488A">
        <w:rPr>
          <w:rFonts w:ascii="Times New Roman" w:hAnsi="Times New Roman" w:cs="Times New Roman"/>
          <w:lang w:val="en-CH"/>
        </w:rPr>
        <w:t xml:space="preserve">the </w:t>
      </w:r>
      <w:r w:rsidR="00F7488A" w:rsidRPr="00F7488A">
        <w:rPr>
          <w:rFonts w:ascii="Times New Roman" w:hAnsi="Times New Roman" w:cs="Times New Roman"/>
          <w:lang w:val="en-CH"/>
        </w:rPr>
        <w:t xml:space="preserve">comparison of alternative mediators (e.g., mindfulness trait vs. pubertal hormones) within the same framework. </w:t>
      </w:r>
      <w:r w:rsidR="008B4D62">
        <w:rPr>
          <w:rFonts w:ascii="Times New Roman" w:hAnsi="Times New Roman" w:cs="Times New Roman"/>
          <w:lang w:val="en-CH"/>
        </w:rPr>
        <w:t>Causal</w:t>
      </w:r>
      <w:r w:rsidR="00F7488A" w:rsidRPr="00F7488A">
        <w:rPr>
          <w:rFonts w:ascii="Times New Roman" w:hAnsi="Times New Roman" w:cs="Times New Roman"/>
          <w:lang w:val="en-CH"/>
        </w:rPr>
        <w:t xml:space="preserve"> </w:t>
      </w:r>
      <w:r w:rsidR="008B4D62">
        <w:rPr>
          <w:rFonts w:ascii="Times New Roman" w:hAnsi="Times New Roman" w:cs="Times New Roman"/>
          <w:lang w:val="en-CH"/>
        </w:rPr>
        <w:t xml:space="preserve">mediation </w:t>
      </w:r>
      <w:r w:rsidR="00F7488A" w:rsidRPr="00F7488A">
        <w:rPr>
          <w:rFonts w:ascii="Times New Roman" w:hAnsi="Times New Roman" w:cs="Times New Roman"/>
          <w:lang w:val="en-CH"/>
        </w:rPr>
        <w:t>model</w:t>
      </w:r>
      <w:r w:rsidR="008B4D62">
        <w:rPr>
          <w:rFonts w:ascii="Times New Roman" w:hAnsi="Times New Roman" w:cs="Times New Roman"/>
          <w:lang w:val="en-CH"/>
        </w:rPr>
        <w:t>s</w:t>
      </w:r>
      <w:r w:rsidR="00F7488A" w:rsidRPr="00F7488A">
        <w:rPr>
          <w:rFonts w:ascii="Times New Roman" w:hAnsi="Times New Roman" w:cs="Times New Roman"/>
          <w:lang w:val="en-CH"/>
        </w:rPr>
        <w:t xml:space="preserve"> included Path a (CAP → CAMM), Path b (CAMM → symptoms, controlling for CAP), and Path c′ (CAP → symptoms, controlling for CAMM) at both timepoints. The indirect effect (</w:t>
      </w:r>
      <w:r w:rsidR="00F7488A">
        <w:rPr>
          <w:rFonts w:ascii="Times New Roman" w:hAnsi="Times New Roman" w:cs="Times New Roman"/>
          <w:lang w:val="en-CH"/>
        </w:rPr>
        <w:t xml:space="preserve">path </w:t>
      </w:r>
      <w:r w:rsidR="00F7488A" w:rsidRPr="00F7488A">
        <w:rPr>
          <w:rFonts w:ascii="Times New Roman" w:hAnsi="Times New Roman" w:cs="Times New Roman"/>
          <w:lang w:val="en-CH"/>
        </w:rPr>
        <w:t xml:space="preserve">a × </w:t>
      </w:r>
      <w:r w:rsidR="00F7488A">
        <w:rPr>
          <w:rFonts w:ascii="Times New Roman" w:hAnsi="Times New Roman" w:cs="Times New Roman"/>
          <w:lang w:val="en-CH"/>
        </w:rPr>
        <w:t xml:space="preserve">path </w:t>
      </w:r>
      <w:r w:rsidR="00F7488A" w:rsidRPr="00F7488A">
        <w:rPr>
          <w:rFonts w:ascii="Times New Roman" w:hAnsi="Times New Roman" w:cs="Times New Roman"/>
          <w:lang w:val="en-CH"/>
        </w:rPr>
        <w:t>b) quantified mediation.</w:t>
      </w:r>
      <w:r w:rsidR="00F7488A">
        <w:rPr>
          <w:rFonts w:ascii="Times New Roman" w:hAnsi="Times New Roman" w:cs="Times New Roman"/>
          <w:lang w:val="en-CH"/>
        </w:rPr>
        <w:t xml:space="preserve"> </w:t>
      </w:r>
      <w:r w:rsidR="007825CD" w:rsidRPr="00F7488A">
        <w:rPr>
          <w:rFonts w:ascii="Times New Roman" w:hAnsi="Times New Roman" w:cs="Times New Roman"/>
          <w:b/>
          <w:bCs/>
          <w:lang w:val="en-CH"/>
        </w:rPr>
        <w:t>2.6.3.</w:t>
      </w:r>
      <w:r>
        <w:rPr>
          <w:rFonts w:ascii="Times New Roman" w:hAnsi="Times New Roman" w:cs="Times New Roman"/>
          <w:b/>
          <w:bCs/>
          <w:lang w:val="en-CH"/>
        </w:rPr>
        <w:t>2</w:t>
      </w:r>
      <w:r w:rsidR="007825CD">
        <w:rPr>
          <w:rFonts w:ascii="Times New Roman" w:hAnsi="Times New Roman" w:cs="Times New Roman"/>
          <w:b/>
          <w:bCs/>
          <w:lang w:val="en-CH"/>
        </w:rPr>
        <w:t>.</w:t>
      </w:r>
      <w:r w:rsidR="007825CD" w:rsidRPr="00F7488A">
        <w:rPr>
          <w:rFonts w:ascii="Times New Roman" w:hAnsi="Times New Roman" w:cs="Times New Roman"/>
          <w:b/>
          <w:bCs/>
          <w:lang w:val="en-CH"/>
        </w:rPr>
        <w:t xml:space="preserve"> </w:t>
      </w:r>
      <w:r w:rsidR="00F7488A" w:rsidRPr="00F7488A">
        <w:rPr>
          <w:rFonts w:ascii="Times New Roman" w:hAnsi="Times New Roman" w:cs="Times New Roman"/>
          <w:b/>
          <w:bCs/>
          <w:lang w:val="en-CH"/>
        </w:rPr>
        <w:t>Causality in mediation models.</w:t>
      </w:r>
      <w:r w:rsidR="00F7488A">
        <w:rPr>
          <w:rFonts w:ascii="Times New Roman" w:hAnsi="Times New Roman" w:cs="Times New Roman"/>
          <w:lang w:val="en-CH"/>
        </w:rPr>
        <w:t xml:space="preserve"> </w:t>
      </w:r>
      <w:r w:rsidR="00F7488A" w:rsidRPr="00F7488A">
        <w:rPr>
          <w:rFonts w:ascii="Times New Roman" w:hAnsi="Times New Roman" w:cs="Times New Roman"/>
          <w:lang w:val="en-CH"/>
        </w:rPr>
        <w:t>Three conditions support causal mediation claims</w:t>
      </w:r>
      <w:r w:rsidR="00F7488A">
        <w:rPr>
          <w:rFonts w:ascii="Times New Roman" w:hAnsi="Times New Roman" w:cs="Times New Roman"/>
          <w:lang w:val="en-CH"/>
        </w:rPr>
        <w:t xml:space="preserve"> </w:t>
      </w:r>
      <w:r w:rsidR="00F7488A">
        <w:rPr>
          <w:rFonts w:ascii="Times New Roman" w:hAnsi="Times New Roman" w:cs="Times New Roman"/>
          <w:lang w:val="en-CH"/>
        </w:rPr>
        <w:fldChar w:fldCharType="begin"/>
      </w:r>
      <w:r w:rsidR="00BB29F6">
        <w:rPr>
          <w:rFonts w:ascii="Times New Roman" w:hAnsi="Times New Roman" w:cs="Times New Roman"/>
          <w:lang w:val="en-CH"/>
        </w:rPr>
        <w:instrText xml:space="preserve"> ADDIN ZOTERO_ITEM CSL_CITATION {"citationID":"UAWxob4W","properties":{"formattedCitation":"(27)","plainCitation":"(27)","noteIndex":0},"citationItems":[{"id":14271,"uris":["http://zotero.org/groups/5758162/items/H88RVKAZ"],"itemData":{"id":14271,"type":"article-journal","abstract":"Experimental and quasi-experimental designs have been increasingly employed in education. Mediation analysis has long been used to measure the role of mediators. Causal mediation analysis provides a modern approach to evaluate potential causal roles of mediators. Compared with conventional mediation analysis, causal mediation analysis has several advantages, e.g., by enabling us to evaluate necessary assumptions to establish a valid causal role of the mediator of interest. Despite these advantages and the availability of various software programs, causal mediation analysis has not been employed frequently in educational research. In this paper, we provide a step-by-step guide to causal mediation analysis using the free R package mediation in order to promote the more frequent application of causal mediation analysis in education, with an accessible data example from a Comprehensive College Transition Program (CCTP).","container-title":"Frontiers in Education","DOI":"10.3389/feduc.2022.886722","ISSN":"2504284X","note":"publisher: Frontiers Media S.A.","title":"A Practical Guide to Causal Mediation Analysis: Illustration With a Comprehensive College Transition Program and Nonprogram Peer and Faculty Interactions","volume":"7","author":[{"family":"Chi","given":"W. Edward"},{"family":"Huang","given":"Sijia"},{"family":"Jeon","given":"Minjeong"},{"family":"Park","given":"Elizabeth S."},{"family":"Melguizo","given":"Tatiana"},{"family":"Kezar","given":"Adrianna"}],"issued":{"date-parts":[["2022",8,4]]}}}],"schema":"https://github.com/citation-style-language/schema/raw/master/csl-citation.json"} </w:instrText>
      </w:r>
      <w:r w:rsidR="00F7488A">
        <w:rPr>
          <w:rFonts w:ascii="Times New Roman" w:hAnsi="Times New Roman" w:cs="Times New Roman"/>
          <w:lang w:val="en-CH"/>
        </w:rPr>
        <w:fldChar w:fldCharType="separate"/>
      </w:r>
      <w:r w:rsidR="00BB29F6" w:rsidRPr="00BB29F6">
        <w:rPr>
          <w:rFonts w:ascii="Times New Roman" w:hAnsi="Times New Roman" w:cs="Times New Roman"/>
        </w:rPr>
        <w:t>(27)</w:t>
      </w:r>
      <w:r w:rsidR="00F7488A">
        <w:rPr>
          <w:rFonts w:ascii="Times New Roman" w:hAnsi="Times New Roman" w:cs="Times New Roman"/>
          <w:lang w:val="en-CH"/>
        </w:rPr>
        <w:fldChar w:fldCharType="end"/>
      </w:r>
      <w:r w:rsidR="008B4D62">
        <w:rPr>
          <w:rFonts w:ascii="Times New Roman" w:hAnsi="Times New Roman" w:cs="Times New Roman"/>
          <w:lang w:val="en-CH"/>
        </w:rPr>
        <w:t>. Each was</w:t>
      </w:r>
      <w:r w:rsidR="00F7488A" w:rsidRPr="00F7488A">
        <w:rPr>
          <w:rFonts w:ascii="Times New Roman" w:hAnsi="Times New Roman" w:cs="Times New Roman"/>
          <w:lang w:val="en-CH"/>
        </w:rPr>
        <w:t xml:space="preserve"> addressed by our design. First, randomized treatment assignment </w:t>
      </w:r>
      <w:r w:rsidR="008B4D62">
        <w:rPr>
          <w:rFonts w:ascii="Times New Roman" w:hAnsi="Times New Roman" w:cs="Times New Roman"/>
          <w:lang w:val="en-CH"/>
        </w:rPr>
        <w:t xml:space="preserve">(RCT) </w:t>
      </w:r>
      <w:r w:rsidR="00F7488A" w:rsidRPr="00F7488A">
        <w:rPr>
          <w:rFonts w:ascii="Times New Roman" w:hAnsi="Times New Roman" w:cs="Times New Roman"/>
          <w:lang w:val="en-CH"/>
        </w:rPr>
        <w:t>ensure</w:t>
      </w:r>
      <w:r w:rsidR="00A13604">
        <w:rPr>
          <w:rFonts w:ascii="Times New Roman" w:hAnsi="Times New Roman" w:cs="Times New Roman"/>
          <w:lang w:val="en-CH"/>
        </w:rPr>
        <w:t>d</w:t>
      </w:r>
      <w:r w:rsidR="00F7488A" w:rsidRPr="00F7488A">
        <w:rPr>
          <w:rFonts w:ascii="Times New Roman" w:hAnsi="Times New Roman" w:cs="Times New Roman"/>
          <w:lang w:val="en-CH"/>
        </w:rPr>
        <w:t xml:space="preserve"> </w:t>
      </w:r>
      <w:r w:rsidR="009C21AA">
        <w:rPr>
          <w:rFonts w:ascii="Times New Roman" w:hAnsi="Times New Roman" w:cs="Times New Roman"/>
          <w:lang w:val="en-CH"/>
        </w:rPr>
        <w:t xml:space="preserve">that the treatment–mediator and treatment–outcome paths </w:t>
      </w:r>
      <w:r w:rsidR="00FB343D">
        <w:rPr>
          <w:rFonts w:ascii="Times New Roman" w:hAnsi="Times New Roman" w:cs="Times New Roman"/>
          <w:lang w:val="en-CH"/>
        </w:rPr>
        <w:t>we</w:t>
      </w:r>
      <w:r w:rsidR="009C21AA">
        <w:rPr>
          <w:rFonts w:ascii="Times New Roman" w:hAnsi="Times New Roman" w:cs="Times New Roman"/>
          <w:lang w:val="en-CH"/>
        </w:rPr>
        <w:t>re unconfounded</w:t>
      </w:r>
      <w:r w:rsidR="00F7488A" w:rsidRPr="00F7488A">
        <w:rPr>
          <w:rFonts w:ascii="Times New Roman" w:hAnsi="Times New Roman" w:cs="Times New Roman"/>
          <w:lang w:val="en-CH"/>
        </w:rPr>
        <w:t xml:space="preserve">. Second, we assessed robustness through sensitivity analyses quantifying </w:t>
      </w:r>
      <w:r w:rsidR="009C21AA">
        <w:rPr>
          <w:rFonts w:ascii="Times New Roman" w:hAnsi="Times New Roman" w:cs="Times New Roman"/>
          <w:lang w:val="en-CH"/>
        </w:rPr>
        <w:t>the unmeasured confounders required to overturn mediation estimates, and through alternative mediation models that replace</w:t>
      </w:r>
      <w:r w:rsidR="00FB343D">
        <w:rPr>
          <w:rFonts w:ascii="Times New Roman" w:hAnsi="Times New Roman" w:cs="Times New Roman"/>
          <w:lang w:val="en-CH"/>
        </w:rPr>
        <w:t>d</w:t>
      </w:r>
      <w:r w:rsidR="00F7488A" w:rsidRPr="00F7488A">
        <w:rPr>
          <w:rFonts w:ascii="Times New Roman" w:hAnsi="Times New Roman" w:cs="Times New Roman"/>
          <w:lang w:val="en-CH"/>
        </w:rPr>
        <w:t xml:space="preserve"> CAMM with pubertal hormone markers to rule out maturation as a competing pathway. </w:t>
      </w:r>
      <w:r w:rsidR="008B4D62">
        <w:rPr>
          <w:rFonts w:ascii="Times New Roman" w:hAnsi="Times New Roman" w:cs="Times New Roman"/>
          <w:lang w:val="en-CH"/>
        </w:rPr>
        <w:t>Third, rather than forcing identical path coefficients across MBI and CTR groups — which would assume the intervention affects all paths equally — we estimated separate models for each group, allowing mediation pathways to vary naturally between conditions.</w:t>
      </w:r>
    </w:p>
    <w:p w14:paraId="6B5A28FD" w14:textId="77777777" w:rsidR="007C3FBF" w:rsidRPr="007C3FBF" w:rsidRDefault="007C3FBF" w:rsidP="007C3FBF">
      <w:pPr>
        <w:spacing w:after="0" w:line="276" w:lineRule="auto"/>
        <w:jc w:val="both"/>
        <w:rPr>
          <w:rFonts w:ascii="Times New Roman" w:hAnsi="Times New Roman" w:cs="Times New Roman"/>
          <w:lang w:val="en-CH"/>
        </w:rPr>
      </w:pPr>
    </w:p>
    <w:p w14:paraId="574C3CA0" w14:textId="1A1CAEE9" w:rsidR="007C3FBF" w:rsidRPr="00570A9B" w:rsidRDefault="003036E8" w:rsidP="007C3FBF">
      <w:pPr>
        <w:spacing w:after="0" w:line="276" w:lineRule="auto"/>
        <w:jc w:val="both"/>
        <w:rPr>
          <w:rFonts w:ascii="Times New Roman" w:hAnsi="Times New Roman" w:cs="Times New Roman"/>
          <w:b/>
          <w:bCs/>
          <w:lang w:val="en-CH"/>
        </w:rPr>
      </w:pPr>
      <w:r w:rsidRPr="00F7488A">
        <w:rPr>
          <w:rFonts w:ascii="Times New Roman" w:hAnsi="Times New Roman" w:cs="Times New Roman"/>
          <w:b/>
          <w:bCs/>
          <w:lang w:val="en-CH"/>
        </w:rPr>
        <w:t>2.6.3.</w:t>
      </w:r>
      <w:r>
        <w:rPr>
          <w:rFonts w:ascii="Times New Roman" w:hAnsi="Times New Roman" w:cs="Times New Roman"/>
          <w:b/>
          <w:bCs/>
          <w:lang w:val="en-CH"/>
        </w:rPr>
        <w:t>3.</w:t>
      </w:r>
      <w:r w:rsidRPr="00F7488A">
        <w:rPr>
          <w:rFonts w:ascii="Times New Roman" w:hAnsi="Times New Roman" w:cs="Times New Roman"/>
          <w:b/>
          <w:bCs/>
          <w:lang w:val="en-CH"/>
        </w:rPr>
        <w:t xml:space="preserve"> </w:t>
      </w:r>
      <w:r w:rsidR="007C3FBF" w:rsidRPr="007C3FBF">
        <w:rPr>
          <w:rFonts w:ascii="Times New Roman" w:hAnsi="Times New Roman" w:cs="Times New Roman"/>
          <w:b/>
          <w:bCs/>
          <w:lang w:val="en-CH"/>
        </w:rPr>
        <w:t>Statistical approach for dependent data.</w:t>
      </w:r>
      <w:r w:rsidR="00570A9B">
        <w:rPr>
          <w:rFonts w:ascii="Times New Roman" w:hAnsi="Times New Roman" w:cs="Times New Roman"/>
          <w:b/>
          <w:bCs/>
          <w:lang w:val="en-CH"/>
        </w:rPr>
        <w:t xml:space="preserve"> </w:t>
      </w:r>
      <w:r w:rsidR="007C3FBF" w:rsidRPr="007C3FBF">
        <w:rPr>
          <w:rFonts w:ascii="Times New Roman" w:hAnsi="Times New Roman" w:cs="Times New Roman"/>
          <w:lang w:val="en-CH"/>
        </w:rPr>
        <w:t>Because measures were repeated within subjects, we used a two‑step strategy for the mediation models:</w:t>
      </w:r>
      <w:r w:rsidR="007C3FBF">
        <w:rPr>
          <w:rFonts w:ascii="Times New Roman" w:hAnsi="Times New Roman" w:cs="Times New Roman"/>
          <w:lang w:val="en-CH"/>
        </w:rPr>
        <w:t xml:space="preserve"> I) </w:t>
      </w:r>
      <w:r w:rsidR="007C3FBF" w:rsidRPr="007C3FBF">
        <w:rPr>
          <w:rFonts w:ascii="Times New Roman" w:hAnsi="Times New Roman" w:cs="Times New Roman"/>
          <w:lang w:val="en-CH"/>
        </w:rPr>
        <w:t>Cross‑sectional mediation at each timepoint. Separate models for each group × visit (MBI</w:t>
      </w:r>
      <w:r w:rsidR="00303887">
        <w:rPr>
          <w:rFonts w:ascii="Times New Roman" w:hAnsi="Times New Roman" w:cs="Times New Roman"/>
          <w:lang w:val="en-CH"/>
        </w:rPr>
        <w:t>(</w:t>
      </w:r>
      <w:r w:rsidR="007C3FBF" w:rsidRPr="007C3FBF">
        <w:rPr>
          <w:rFonts w:ascii="Times New Roman" w:hAnsi="Times New Roman" w:cs="Times New Roman"/>
          <w:lang w:val="en-CH"/>
        </w:rPr>
        <w:t>V1</w:t>
      </w:r>
      <w:r w:rsidR="00303887">
        <w:rPr>
          <w:rFonts w:ascii="Times New Roman" w:hAnsi="Times New Roman" w:cs="Times New Roman"/>
          <w:lang w:val="en-CH"/>
        </w:rPr>
        <w:t>)</w:t>
      </w:r>
      <w:r w:rsidR="007C3FBF" w:rsidRPr="007C3FBF">
        <w:rPr>
          <w:rFonts w:ascii="Times New Roman" w:hAnsi="Times New Roman" w:cs="Times New Roman"/>
          <w:lang w:val="en-CH"/>
        </w:rPr>
        <w:t>, MBI</w:t>
      </w:r>
      <w:r w:rsidR="00303887">
        <w:rPr>
          <w:rFonts w:ascii="Times New Roman" w:hAnsi="Times New Roman" w:cs="Times New Roman"/>
          <w:lang w:val="en-CH"/>
        </w:rPr>
        <w:t>(</w:t>
      </w:r>
      <w:r w:rsidR="007C3FBF" w:rsidRPr="007C3FBF">
        <w:rPr>
          <w:rFonts w:ascii="Times New Roman" w:hAnsi="Times New Roman" w:cs="Times New Roman"/>
          <w:lang w:val="en-CH"/>
        </w:rPr>
        <w:t>V2</w:t>
      </w:r>
      <w:r w:rsidR="00303887">
        <w:rPr>
          <w:rFonts w:ascii="Times New Roman" w:hAnsi="Times New Roman" w:cs="Times New Roman"/>
          <w:lang w:val="en-CH"/>
        </w:rPr>
        <w:t>)</w:t>
      </w:r>
      <w:r w:rsidR="007C3FBF" w:rsidRPr="007C3FBF">
        <w:rPr>
          <w:rFonts w:ascii="Times New Roman" w:hAnsi="Times New Roman" w:cs="Times New Roman"/>
          <w:lang w:val="en-CH"/>
        </w:rPr>
        <w:t>, CTR</w:t>
      </w:r>
      <w:r w:rsidR="00303887">
        <w:rPr>
          <w:rFonts w:ascii="Times New Roman" w:hAnsi="Times New Roman" w:cs="Times New Roman"/>
          <w:lang w:val="en-CH"/>
        </w:rPr>
        <w:t>(</w:t>
      </w:r>
      <w:r w:rsidR="007C3FBF" w:rsidRPr="007C3FBF">
        <w:rPr>
          <w:rFonts w:ascii="Times New Roman" w:hAnsi="Times New Roman" w:cs="Times New Roman"/>
          <w:lang w:val="en-CH"/>
        </w:rPr>
        <w:t>V1</w:t>
      </w:r>
      <w:r w:rsidR="00303887">
        <w:rPr>
          <w:rFonts w:ascii="Times New Roman" w:hAnsi="Times New Roman" w:cs="Times New Roman"/>
          <w:lang w:val="en-CH"/>
        </w:rPr>
        <w:t>)</w:t>
      </w:r>
      <w:r w:rsidR="007C3FBF" w:rsidRPr="007C3FBF">
        <w:rPr>
          <w:rFonts w:ascii="Times New Roman" w:hAnsi="Times New Roman" w:cs="Times New Roman"/>
          <w:lang w:val="en-CH"/>
        </w:rPr>
        <w:t>, CTR</w:t>
      </w:r>
      <w:r w:rsidR="00303887">
        <w:rPr>
          <w:rFonts w:ascii="Times New Roman" w:hAnsi="Times New Roman" w:cs="Times New Roman"/>
          <w:lang w:val="en-CH"/>
        </w:rPr>
        <w:t>(</w:t>
      </w:r>
      <w:r w:rsidR="007C3FBF" w:rsidRPr="007C3FBF">
        <w:rPr>
          <w:rFonts w:ascii="Times New Roman" w:hAnsi="Times New Roman" w:cs="Times New Roman"/>
          <w:lang w:val="en-CH"/>
        </w:rPr>
        <w:t>V2</w:t>
      </w:r>
      <w:r w:rsidR="00303887">
        <w:rPr>
          <w:rFonts w:ascii="Times New Roman" w:hAnsi="Times New Roman" w:cs="Times New Roman"/>
          <w:lang w:val="en-CH"/>
        </w:rPr>
        <w:t>)</w:t>
      </w:r>
      <w:r w:rsidR="007C3FBF" w:rsidRPr="007C3FBF">
        <w:rPr>
          <w:rFonts w:ascii="Times New Roman" w:hAnsi="Times New Roman" w:cs="Times New Roman"/>
          <w:lang w:val="en-CH"/>
        </w:rPr>
        <w:t xml:space="preserve">) </w:t>
      </w:r>
      <w:r w:rsidR="001F0386">
        <w:rPr>
          <w:rFonts w:ascii="Times New Roman" w:hAnsi="Times New Roman" w:cs="Times New Roman"/>
          <w:lang w:val="en-CH"/>
        </w:rPr>
        <w:t>were estimated to obtain</w:t>
      </w:r>
      <w:r w:rsidR="007C3FBF" w:rsidRPr="007C3FBF">
        <w:rPr>
          <w:rFonts w:ascii="Times New Roman" w:hAnsi="Times New Roman" w:cs="Times New Roman"/>
          <w:lang w:val="en-CH"/>
        </w:rPr>
        <w:t xml:space="preserve"> indirect effects (ACME) without pooling across visits.</w:t>
      </w:r>
      <w:r w:rsidR="007C3FBF">
        <w:rPr>
          <w:rFonts w:ascii="Times New Roman" w:hAnsi="Times New Roman" w:cs="Times New Roman"/>
          <w:lang w:val="en-CH"/>
        </w:rPr>
        <w:t xml:space="preserve"> II) </w:t>
      </w:r>
      <w:r w:rsidR="007C3FBF" w:rsidRPr="007C3FBF">
        <w:rPr>
          <w:rFonts w:ascii="Times New Roman" w:hAnsi="Times New Roman" w:cs="Times New Roman"/>
          <w:lang w:val="en-CH"/>
        </w:rPr>
        <w:t>Longitudinal change with cluster bootstrap. Within‑subject changes (ΔACME = ACME</w:t>
      </w:r>
      <w:r w:rsidR="00303887">
        <w:rPr>
          <w:rFonts w:ascii="Times New Roman" w:hAnsi="Times New Roman" w:cs="Times New Roman"/>
          <w:lang w:val="en-CH"/>
        </w:rPr>
        <w:t>(</w:t>
      </w:r>
      <w:r w:rsidR="007C3FBF" w:rsidRPr="007C3FBF">
        <w:rPr>
          <w:rFonts w:ascii="Times New Roman" w:hAnsi="Times New Roman" w:cs="Times New Roman"/>
          <w:lang w:val="en-CH"/>
        </w:rPr>
        <w:t>V2</w:t>
      </w:r>
      <w:r w:rsidR="00303887">
        <w:rPr>
          <w:rFonts w:ascii="Times New Roman" w:hAnsi="Times New Roman" w:cs="Times New Roman"/>
          <w:lang w:val="en-CH"/>
        </w:rPr>
        <w:t>)</w:t>
      </w:r>
      <w:r w:rsidR="007C3FBF" w:rsidRPr="007C3FBF">
        <w:rPr>
          <w:rFonts w:ascii="Times New Roman" w:hAnsi="Times New Roman" w:cs="Times New Roman"/>
          <w:lang w:val="en-CH"/>
        </w:rPr>
        <w:t xml:space="preserve"> </w:t>
      </w:r>
      <w:r w:rsidR="00303887">
        <w:rPr>
          <w:rFonts w:ascii="Times New Roman" w:hAnsi="Times New Roman" w:cs="Times New Roman"/>
          <w:lang w:val="en-CH"/>
        </w:rPr>
        <w:t>–</w:t>
      </w:r>
      <w:r w:rsidR="007C3FBF" w:rsidRPr="007C3FBF">
        <w:rPr>
          <w:rFonts w:ascii="Times New Roman" w:hAnsi="Times New Roman" w:cs="Times New Roman"/>
          <w:lang w:val="en-CH"/>
        </w:rPr>
        <w:t xml:space="preserve"> ACME</w:t>
      </w:r>
      <w:r w:rsidR="00303887">
        <w:rPr>
          <w:rFonts w:ascii="Times New Roman" w:hAnsi="Times New Roman" w:cs="Times New Roman"/>
          <w:lang w:val="en-CH"/>
        </w:rPr>
        <w:t>(</w:t>
      </w:r>
      <w:r w:rsidR="007C3FBF" w:rsidRPr="007C3FBF">
        <w:rPr>
          <w:rFonts w:ascii="Times New Roman" w:hAnsi="Times New Roman" w:cs="Times New Roman"/>
          <w:lang w:val="en-CH"/>
        </w:rPr>
        <w:t>V1</w:t>
      </w:r>
      <w:r w:rsidR="00303887">
        <w:rPr>
          <w:rFonts w:ascii="Times New Roman" w:hAnsi="Times New Roman" w:cs="Times New Roman"/>
          <w:lang w:val="en-CH"/>
        </w:rPr>
        <w:t>)</w:t>
      </w:r>
      <w:r w:rsidR="007C3FBF" w:rsidRPr="007C3FBF">
        <w:rPr>
          <w:rFonts w:ascii="Times New Roman" w:hAnsi="Times New Roman" w:cs="Times New Roman"/>
          <w:lang w:val="en-CH"/>
        </w:rPr>
        <w:t>) were tested using paired‑subjects cluster bootstrap (5,000 iterations, stratified by participant ID) to account for within‑subject correlation. Bootstrap 95% CIs and two‑sided p‑values supported inference on intervention‑related changes.</w:t>
      </w:r>
      <w:r w:rsidR="007C3FBF">
        <w:rPr>
          <w:rFonts w:ascii="Times New Roman" w:hAnsi="Times New Roman" w:cs="Times New Roman"/>
          <w:lang w:val="en-CH"/>
        </w:rPr>
        <w:t xml:space="preserve"> </w:t>
      </w:r>
      <w:r w:rsidR="007C3FBF" w:rsidRPr="007C3FBF">
        <w:rPr>
          <w:rFonts w:ascii="Times New Roman" w:hAnsi="Times New Roman" w:cs="Times New Roman"/>
          <w:lang w:val="en-CH"/>
        </w:rPr>
        <w:t>This design preserves visit‑specific estimates while using cluster bootstrap for paired longitudinal inference</w:t>
      </w:r>
      <w:r w:rsidR="001F0386">
        <w:rPr>
          <w:rFonts w:ascii="Times New Roman" w:hAnsi="Times New Roman" w:cs="Times New Roman"/>
          <w:lang w:val="en-CH"/>
        </w:rPr>
        <w:t xml:space="preserve"> </w:t>
      </w:r>
      <w:r w:rsidR="001F0386">
        <w:rPr>
          <w:rFonts w:ascii="Times New Roman" w:hAnsi="Times New Roman" w:cs="Times New Roman"/>
          <w:lang w:val="en-CH"/>
        </w:rPr>
        <w:fldChar w:fldCharType="begin"/>
      </w:r>
      <w:r w:rsidR="00BB29F6">
        <w:rPr>
          <w:rFonts w:ascii="Times New Roman" w:hAnsi="Times New Roman" w:cs="Times New Roman"/>
          <w:lang w:val="en-CH"/>
        </w:rPr>
        <w:instrText xml:space="preserve"> ADDIN ZOTERO_ITEM CSL_CITATION {"citationID":"Q0OOeqba","properties":{"formattedCitation":"(35)","plainCitation":"(35)","noteIndex":0},"citationItems":[{"id":14816,"uris":["http://zotero.org/users/7898458/items/7EDF29LH"],"itemData":{"id":14816,"type":"article-journal","container-title":"Review of Economics and Statistics","DOI":"10.1162/rest.90.3.414","ISSN":"0034-6535, 1530-9142","issue":"3","journalAbbreviation":"Review of Economics and Statistics","language":"en","page":"414-427","source":"DOI.org (Crossref)","title":"Bootstrap-Based Improvements for Inference with Clustered Errors","URL":"https://direct.mit.edu/rest/article/90/3/414-427/57731","volume":"90","author":[{"family":"Cameron","given":"A. Colin"},{"family":"Gelbach","given":"Jonah B."},{"family":"Miller","given":"Douglas L."}],"accessed":{"date-parts":[["2026",2,13]]},"issued":{"date-parts":[["2008",8]]}}}],"schema":"https://github.com/citation-style-language/schema/raw/master/csl-citation.json"} </w:instrText>
      </w:r>
      <w:r w:rsidR="001F0386">
        <w:rPr>
          <w:rFonts w:ascii="Times New Roman" w:hAnsi="Times New Roman" w:cs="Times New Roman"/>
          <w:lang w:val="en-CH"/>
        </w:rPr>
        <w:fldChar w:fldCharType="separate"/>
      </w:r>
      <w:r w:rsidR="00BB29F6" w:rsidRPr="00BB29F6">
        <w:rPr>
          <w:rFonts w:ascii="Times New Roman" w:hAnsi="Times New Roman" w:cs="Times New Roman"/>
        </w:rPr>
        <w:t>(35)</w:t>
      </w:r>
      <w:r w:rsidR="001F0386">
        <w:rPr>
          <w:rFonts w:ascii="Times New Roman" w:hAnsi="Times New Roman" w:cs="Times New Roman"/>
          <w:lang w:val="en-CH"/>
        </w:rPr>
        <w:fldChar w:fldCharType="end"/>
      </w:r>
      <w:r w:rsidR="007C3FBF" w:rsidRPr="007C3FBF">
        <w:rPr>
          <w:rFonts w:ascii="Times New Roman" w:hAnsi="Times New Roman" w:cs="Times New Roman"/>
          <w:lang w:val="en-CH"/>
        </w:rPr>
        <w:t>. We also reported completely standardized indirect effects (CSIE) and used HC2 robust standard errors to</w:t>
      </w:r>
      <w:r w:rsidR="007825CD" w:rsidRPr="007825CD">
        <w:rPr>
          <w:rFonts w:ascii="Times New Roman" w:hAnsi="Times New Roman" w:cs="Times New Roman"/>
          <w:lang w:val="en-CH"/>
        </w:rPr>
        <w:t xml:space="preserve"> correct for heteroscedasticity</w:t>
      </w:r>
      <w:r w:rsidR="007825CD">
        <w:rPr>
          <w:rFonts w:ascii="Times New Roman" w:hAnsi="Times New Roman" w:cs="Times New Roman"/>
          <w:lang w:val="en-CH"/>
        </w:rPr>
        <w:t xml:space="preserve"> </w:t>
      </w:r>
      <w:r w:rsidR="007825CD">
        <w:rPr>
          <w:rFonts w:ascii="Times New Roman" w:hAnsi="Times New Roman" w:cs="Times New Roman"/>
          <w:lang w:val="en-CH"/>
        </w:rPr>
        <w:fldChar w:fldCharType="begin"/>
      </w:r>
      <w:r w:rsidR="00BB29F6">
        <w:rPr>
          <w:rFonts w:ascii="Times New Roman" w:hAnsi="Times New Roman" w:cs="Times New Roman"/>
          <w:lang w:val="en-CH"/>
        </w:rPr>
        <w:instrText xml:space="preserve"> ADDIN ZOTERO_ITEM CSL_CITATION {"citationID":"icav4VNr","properties":{"formattedCitation":"(36)","plainCitation":"(36)","noteIndex":0},"citationItems":[{"id":14818,"uris":["http://zotero.org/users/7898458/items/5KW9XPCY"],"itemData":{"id":14818,"type":"article-journal","container-title":"The American Statistician","DOI":"10.1080/00031305.2000.10474549","ISSN":"0003-1305, 1537-2731","issue":"3","journalAbbreviation":"The American Statistician","language":"en","page":"217-224","source":"DOI.org (Crossref)","title":"Using Heteroscedasticity Consistent Standard Errors in the Linear Regression Model","URL":"http://www.tandfonline.com/doi/abs/10.1080/00031305.2000.10474549","volume":"54","author":[{"family":"Long","given":"J. Scott"},{"family":"Ervin","given":"Laurie H."}],"accessed":{"date-parts":[["2026",2,13]]},"issued":{"date-parts":[["2000",8]]}}}],"schema":"https://github.com/citation-style-language/schema/raw/master/csl-citation.json"} </w:instrText>
      </w:r>
      <w:r w:rsidR="007825CD">
        <w:rPr>
          <w:rFonts w:ascii="Times New Roman" w:hAnsi="Times New Roman" w:cs="Times New Roman"/>
          <w:lang w:val="en-CH"/>
        </w:rPr>
        <w:fldChar w:fldCharType="separate"/>
      </w:r>
      <w:r w:rsidR="00BB29F6" w:rsidRPr="00BB29F6">
        <w:rPr>
          <w:rFonts w:ascii="Times New Roman" w:hAnsi="Times New Roman" w:cs="Times New Roman"/>
        </w:rPr>
        <w:t>(36)</w:t>
      </w:r>
      <w:r w:rsidR="007825CD">
        <w:rPr>
          <w:rFonts w:ascii="Times New Roman" w:hAnsi="Times New Roman" w:cs="Times New Roman"/>
          <w:lang w:val="en-CH"/>
        </w:rPr>
        <w:fldChar w:fldCharType="end"/>
      </w:r>
      <w:r w:rsidR="007C3FBF" w:rsidRPr="007C3FBF">
        <w:rPr>
          <w:rFonts w:ascii="Times New Roman" w:hAnsi="Times New Roman" w:cs="Times New Roman"/>
          <w:lang w:val="en-CH"/>
        </w:rPr>
        <w:t>.</w:t>
      </w:r>
    </w:p>
    <w:p w14:paraId="22BEB10D" w14:textId="77777777" w:rsidR="007C3FBF" w:rsidRDefault="007C3FBF" w:rsidP="007C3FBF">
      <w:pPr>
        <w:spacing w:after="0" w:line="276" w:lineRule="auto"/>
        <w:jc w:val="both"/>
        <w:rPr>
          <w:rFonts w:ascii="Times New Roman" w:hAnsi="Times New Roman" w:cs="Times New Roman"/>
          <w:lang w:val="en-CH"/>
        </w:rPr>
      </w:pPr>
    </w:p>
    <w:p w14:paraId="617D05FF" w14:textId="7FF2477E" w:rsidR="00F73BB7" w:rsidRDefault="00130F7D" w:rsidP="00F51B35">
      <w:pPr>
        <w:spacing w:after="0" w:line="276" w:lineRule="auto"/>
        <w:jc w:val="both"/>
        <w:rPr>
          <w:rFonts w:ascii="Times New Roman" w:hAnsi="Times New Roman" w:cs="Times New Roman"/>
          <w:lang w:val="en-CH"/>
        </w:rPr>
      </w:pPr>
      <w:r w:rsidRPr="009C21AA">
        <w:rPr>
          <w:rFonts w:ascii="Times New Roman" w:hAnsi="Times New Roman" w:cs="Times New Roman"/>
          <w:b/>
          <w:bCs/>
          <w:lang w:val="en-CH"/>
        </w:rPr>
        <w:t>2.6.4. Control assessments</w:t>
      </w:r>
      <w:r w:rsidR="00316433">
        <w:rPr>
          <w:rFonts w:ascii="Times New Roman" w:hAnsi="Times New Roman" w:cs="Times New Roman"/>
          <w:b/>
          <w:bCs/>
          <w:lang w:val="en-CH"/>
        </w:rPr>
        <w:t xml:space="preserve">. </w:t>
      </w:r>
      <w:r w:rsidR="007C3FBF" w:rsidRPr="007C3FBF">
        <w:rPr>
          <w:rFonts w:ascii="Times New Roman" w:hAnsi="Times New Roman" w:cs="Times New Roman"/>
          <w:b/>
          <w:bCs/>
          <w:lang w:val="en-CH"/>
        </w:rPr>
        <w:t>2.6.4.</w:t>
      </w:r>
      <w:r>
        <w:rPr>
          <w:rFonts w:ascii="Times New Roman" w:hAnsi="Times New Roman" w:cs="Times New Roman"/>
          <w:b/>
          <w:bCs/>
          <w:lang w:val="en-CH"/>
        </w:rPr>
        <w:t>1.</w:t>
      </w:r>
      <w:r w:rsidR="007C3FBF" w:rsidRPr="007C3FBF">
        <w:rPr>
          <w:rFonts w:ascii="Times New Roman" w:hAnsi="Times New Roman" w:cs="Times New Roman"/>
          <w:b/>
          <w:bCs/>
          <w:lang w:val="en-CH"/>
        </w:rPr>
        <w:t xml:space="preserve"> Sensitivity analyses.</w:t>
      </w:r>
      <w:r w:rsidR="00570A9B">
        <w:rPr>
          <w:rFonts w:ascii="Times New Roman" w:hAnsi="Times New Roman" w:cs="Times New Roman"/>
          <w:b/>
          <w:bCs/>
          <w:lang w:val="en-CH"/>
        </w:rPr>
        <w:t xml:space="preserve"> </w:t>
      </w:r>
      <w:r w:rsidR="000405A9">
        <w:rPr>
          <w:rFonts w:ascii="Times New Roman" w:hAnsi="Times New Roman" w:cs="Times New Roman"/>
          <w:lang w:val="en-CH"/>
        </w:rPr>
        <w:t>W</w:t>
      </w:r>
      <w:r w:rsidR="007C3FBF" w:rsidRPr="007C3FBF">
        <w:rPr>
          <w:rFonts w:ascii="Times New Roman" w:hAnsi="Times New Roman" w:cs="Times New Roman"/>
          <w:lang w:val="en-CH"/>
        </w:rPr>
        <w:t>e tested robustness to unmeasured confounding</w:t>
      </w:r>
      <w:r w:rsidR="000405A9">
        <w:rPr>
          <w:rFonts w:ascii="Times New Roman" w:hAnsi="Times New Roman" w:cs="Times New Roman"/>
          <w:lang w:val="en-CH"/>
        </w:rPr>
        <w:t xml:space="preserve"> </w:t>
      </w:r>
      <w:r w:rsidR="007C3FBF" w:rsidRPr="007C3FBF">
        <w:rPr>
          <w:rFonts w:ascii="Times New Roman" w:hAnsi="Times New Roman" w:cs="Times New Roman"/>
          <w:lang w:val="en-CH"/>
        </w:rPr>
        <w:t>by varying the mediator–outcome residual correlation (</w:t>
      </w:r>
      <w:r w:rsidR="00387298">
        <w:rPr>
          <w:rFonts w:ascii="Times New Roman" w:hAnsi="Times New Roman" w:cs="Times New Roman"/>
          <w:lang w:val="en-CH"/>
        </w:rPr>
        <w:t>RHO</w:t>
      </w:r>
      <w:r w:rsidR="007C3FBF" w:rsidRPr="007C3FBF">
        <w:rPr>
          <w:rFonts w:ascii="Times New Roman" w:hAnsi="Times New Roman" w:cs="Times New Roman"/>
          <w:lang w:val="en-CH"/>
        </w:rPr>
        <w:t>) from −1 to +1; larger |</w:t>
      </w:r>
      <w:r w:rsidR="000405A9">
        <w:rPr>
          <w:rFonts w:ascii="Times New Roman" w:hAnsi="Times New Roman" w:cs="Times New Roman"/>
          <w:lang w:val="en-CH"/>
        </w:rPr>
        <w:t>RHO</w:t>
      </w:r>
      <w:r w:rsidR="000A45E8">
        <w:rPr>
          <w:rFonts w:ascii="Times New Roman" w:hAnsi="Times New Roman" w:cs="Times New Roman"/>
          <w:lang w:val="en-CH"/>
        </w:rPr>
        <w:t xml:space="preserve"> </w:t>
      </w:r>
      <w:r w:rsidR="007C3FBF" w:rsidRPr="007C3FBF">
        <w:rPr>
          <w:rFonts w:ascii="Times New Roman" w:hAnsi="Times New Roman" w:cs="Times New Roman"/>
          <w:lang w:val="en-CH"/>
        </w:rPr>
        <w:t>critical| values indicate greater robustness</w:t>
      </w:r>
      <w:r w:rsidR="000405A9">
        <w:rPr>
          <w:rFonts w:ascii="Times New Roman" w:hAnsi="Times New Roman" w:cs="Times New Roman"/>
          <w:lang w:val="en-CH"/>
        </w:rPr>
        <w:t xml:space="preserve"> </w:t>
      </w:r>
      <w:r w:rsidR="000405A9">
        <w:rPr>
          <w:rFonts w:ascii="Times New Roman" w:hAnsi="Times New Roman" w:cs="Times New Roman"/>
          <w:lang w:val="en-CH"/>
        </w:rPr>
        <w:fldChar w:fldCharType="begin"/>
      </w:r>
      <w:r w:rsidR="00BB29F6">
        <w:rPr>
          <w:rFonts w:ascii="Times New Roman" w:hAnsi="Times New Roman" w:cs="Times New Roman"/>
          <w:lang w:val="en-CH"/>
        </w:rPr>
        <w:instrText xml:space="preserve"> ADDIN ZOTERO_ITEM CSL_CITATION {"citationID":"aj1BHnGj","properties":{"formattedCitation":"(26,37)","plainCitation":"(26,37)","noteIndex":0},"citationItems":[{"id":1265,"uris":["http://zotero.org/groups/5556638/items/ZRJAFAGE"],"itemData":{"id":1265,"type":"article-journal","container-title":"Psychological Methods","DOI":"10.1037/a0020761","ISSN":"1939-1463, 1082-989X","issue":"4","journalAbbreviation":"Psychological Methods","language":"en","page":"309-334","source":"DOI.org (Crossref)","title":"A general approach to causal mediation analysis.","URL":"https://doi.apa.org/doi/10.1037/a0020761","volume":"15","author":[{"family":"Imai","given":"Kosuke"},{"family":"Keele","given":"Luke"},{"family":"Tingley","given":"Dustin"}],"accessed":{"date-parts":[["2024",6,15]]},"issued":{"date-parts":[["2010"]]}}},{"id":14819,"uris":["http://zotero.org/users/7898458/items/DNXHBZBD"],"itemData":{"id":14819,"type":"article-journal","container-title":"Journal of Statistical Software","DOI":"10.18637/jss.v059.i05","ISSN":"1548-7660","issue":"5","journalAbbreviation":"J. Stat. Soft.","language":"en","source":"DOI.org (Crossref)","title":"mediation: R Package for Causal Mediation Analysi","title-short":"&lt;b&gt;mediation&lt;/b&gt;","URL":"http://www.jstatsoft.org/v59/i05/","volume":"59","author":[{"family":"Tingley","given":"Dustin"},{"family":"Yamamoto","given":"Teppei"},{"family":"Hirose","given":"Kentaro"},{"family":"Keele","given":"Luke"},{"family":"Imai","given":"Kosuke"}],"accessed":{"date-parts":[["2026",2,13]]},"issued":{"date-parts":[["2014"]]}}}],"schema":"https://github.com/citation-style-language/schema/raw/master/csl-citation.json"} </w:instrText>
      </w:r>
      <w:r w:rsidR="000405A9">
        <w:rPr>
          <w:rFonts w:ascii="Times New Roman" w:hAnsi="Times New Roman" w:cs="Times New Roman"/>
          <w:lang w:val="en-CH"/>
        </w:rPr>
        <w:fldChar w:fldCharType="separate"/>
      </w:r>
      <w:r w:rsidR="00BB29F6" w:rsidRPr="00BB29F6">
        <w:rPr>
          <w:rFonts w:ascii="Times New Roman" w:hAnsi="Times New Roman" w:cs="Times New Roman"/>
        </w:rPr>
        <w:t>(26,37)</w:t>
      </w:r>
      <w:r w:rsidR="000405A9">
        <w:rPr>
          <w:rFonts w:ascii="Times New Roman" w:hAnsi="Times New Roman" w:cs="Times New Roman"/>
          <w:lang w:val="en-CH"/>
        </w:rPr>
        <w:fldChar w:fldCharType="end"/>
      </w:r>
      <w:r w:rsidR="007C3FBF" w:rsidRPr="007C3FBF">
        <w:rPr>
          <w:rFonts w:ascii="Times New Roman" w:hAnsi="Times New Roman" w:cs="Times New Roman"/>
          <w:lang w:val="en-CH"/>
        </w:rPr>
        <w:t>. See Supplementary Methods: Sensitivity Analysis Protocol. Analyses used R packages mediation, boot, sandwich, lmtest, and car. Full diagnostics and hormonal sampling procedures are in Supplementary Methods.</w:t>
      </w:r>
      <w:r w:rsidR="009C21AA">
        <w:rPr>
          <w:rFonts w:ascii="Times New Roman" w:hAnsi="Times New Roman" w:cs="Times New Roman"/>
          <w:b/>
          <w:bCs/>
          <w:lang w:val="en-CH"/>
        </w:rPr>
        <w:t xml:space="preserve"> </w:t>
      </w:r>
      <w:r w:rsidR="007825CD" w:rsidRPr="007C3FBF">
        <w:rPr>
          <w:rFonts w:ascii="Times New Roman" w:hAnsi="Times New Roman" w:cs="Times New Roman"/>
          <w:b/>
          <w:bCs/>
          <w:lang w:val="en-CH"/>
        </w:rPr>
        <w:t>2.6.4.</w:t>
      </w:r>
      <w:r w:rsidR="007825CD">
        <w:rPr>
          <w:rFonts w:ascii="Times New Roman" w:hAnsi="Times New Roman" w:cs="Times New Roman"/>
          <w:b/>
          <w:bCs/>
          <w:lang w:val="en-CH"/>
        </w:rPr>
        <w:t>2.</w:t>
      </w:r>
      <w:r w:rsidR="007825CD" w:rsidRPr="007C3FBF">
        <w:rPr>
          <w:rFonts w:ascii="Times New Roman" w:hAnsi="Times New Roman" w:cs="Times New Roman"/>
          <w:b/>
          <w:bCs/>
          <w:lang w:val="en-CH"/>
        </w:rPr>
        <w:t xml:space="preserve"> </w:t>
      </w:r>
      <w:r w:rsidR="001E2B51" w:rsidRPr="001E2B51">
        <w:rPr>
          <w:rFonts w:ascii="Times New Roman" w:hAnsi="Times New Roman" w:cs="Times New Roman"/>
          <w:b/>
          <w:bCs/>
        </w:rPr>
        <w:t>Pubertal confounding control</w:t>
      </w:r>
      <w:r w:rsidR="001E2B51">
        <w:rPr>
          <w:rFonts w:ascii="Times New Roman" w:hAnsi="Times New Roman" w:cs="Times New Roman"/>
          <w:b/>
          <w:bCs/>
        </w:rPr>
        <w:t>.</w:t>
      </w:r>
      <w:r>
        <w:rPr>
          <w:rFonts w:ascii="Times New Roman" w:hAnsi="Times New Roman" w:cs="Times New Roman"/>
          <w:b/>
          <w:bCs/>
          <w:lang w:val="en-CH"/>
        </w:rPr>
        <w:t xml:space="preserve"> </w:t>
      </w:r>
      <w:r w:rsidR="001E2B51">
        <w:rPr>
          <w:rFonts w:ascii="Times New Roman" w:hAnsi="Times New Roman" w:cs="Times New Roman"/>
          <w:lang w:val="en-CH"/>
        </w:rPr>
        <w:t>W</w:t>
      </w:r>
      <w:r w:rsidRPr="007C3FBF">
        <w:rPr>
          <w:rFonts w:ascii="Times New Roman" w:hAnsi="Times New Roman" w:cs="Times New Roman"/>
          <w:lang w:val="en-CH"/>
        </w:rPr>
        <w:t>e repeated the mediation using hormonal proxies of puberty (DHEA‑S, cortisol, testosterone, estradiol) with the same pathway structure. This tested whether brain–symptom links reflected maturation rather than MBI effects.</w:t>
      </w:r>
    </w:p>
    <w:p w14:paraId="5D6424E7" w14:textId="77777777" w:rsidR="000C29A4" w:rsidRDefault="000C29A4" w:rsidP="00F51B35">
      <w:pPr>
        <w:spacing w:after="0" w:line="276" w:lineRule="auto"/>
        <w:jc w:val="both"/>
        <w:rPr>
          <w:rFonts w:ascii="Times New Roman" w:hAnsi="Times New Roman" w:cs="Times New Roman"/>
          <w:b/>
          <w:bCs/>
          <w:lang w:val="en-CH"/>
        </w:rPr>
      </w:pPr>
    </w:p>
    <w:p w14:paraId="250BBFFA" w14:textId="7F0798C7" w:rsidR="00D21997" w:rsidRPr="00F73BB7" w:rsidRDefault="00487A3F" w:rsidP="00F51B35">
      <w:pPr>
        <w:spacing w:after="0" w:line="276" w:lineRule="auto"/>
        <w:jc w:val="both"/>
        <w:rPr>
          <w:rFonts w:ascii="Times New Roman" w:hAnsi="Times New Roman" w:cs="Times New Roman"/>
          <w:b/>
          <w:bCs/>
          <w:lang w:val="en-CH"/>
        </w:rPr>
      </w:pPr>
      <w:r>
        <w:rPr>
          <w:rFonts w:ascii="Times New Roman" w:eastAsiaTheme="minorEastAsia" w:hAnsi="Times New Roman" w:cs="Times New Roman"/>
          <w:b/>
          <w:bCs/>
        </w:rPr>
        <w:t xml:space="preserve">3. </w:t>
      </w:r>
      <w:r w:rsidR="00D21997" w:rsidRPr="0002273F">
        <w:rPr>
          <w:rFonts w:ascii="Times New Roman" w:eastAsiaTheme="minorEastAsia" w:hAnsi="Times New Roman" w:cs="Times New Roman"/>
          <w:b/>
          <w:bCs/>
        </w:rPr>
        <w:t>Results</w:t>
      </w:r>
    </w:p>
    <w:p w14:paraId="438A93B7" w14:textId="0AB247D5" w:rsidR="000F644B" w:rsidRPr="00025AC2" w:rsidRDefault="00487A3F" w:rsidP="00F51B35">
      <w:pPr>
        <w:spacing w:after="0" w:line="276" w:lineRule="auto"/>
        <w:jc w:val="both"/>
        <w:rPr>
          <w:rFonts w:ascii="Times New Roman" w:eastAsiaTheme="minorEastAsia" w:hAnsi="Times New Roman" w:cs="Times New Roman"/>
          <w:b/>
          <w:bCs/>
        </w:rPr>
      </w:pPr>
      <w:r>
        <w:rPr>
          <w:rFonts w:ascii="Times New Roman" w:eastAsiaTheme="minorEastAsia" w:hAnsi="Times New Roman" w:cs="Times New Roman"/>
          <w:b/>
          <w:bCs/>
        </w:rPr>
        <w:lastRenderedPageBreak/>
        <w:t xml:space="preserve">3.1. </w:t>
      </w:r>
      <w:r w:rsidR="00EC21C7">
        <w:rPr>
          <w:rFonts w:ascii="Times New Roman" w:eastAsiaTheme="minorEastAsia" w:hAnsi="Times New Roman" w:cs="Times New Roman"/>
          <w:b/>
          <w:bCs/>
        </w:rPr>
        <w:t xml:space="preserve">Behavioral and Hormonal measures. </w:t>
      </w:r>
      <w:r w:rsidR="0041607B">
        <w:rPr>
          <w:rFonts w:ascii="Times New Roman" w:eastAsiaTheme="minorEastAsia" w:hAnsi="Times New Roman" w:cs="Times New Roman"/>
        </w:rPr>
        <w:t>The LMM-ANOVA</w:t>
      </w:r>
      <w:r w:rsidR="00744A24">
        <w:rPr>
          <w:rFonts w:ascii="Times New Roman" w:eastAsiaTheme="minorEastAsia" w:hAnsi="Times New Roman" w:cs="Times New Roman"/>
        </w:rPr>
        <w:t xml:space="preserve"> </w:t>
      </w:r>
      <w:r w:rsidR="007965C7">
        <w:rPr>
          <w:rFonts w:ascii="Times New Roman" w:eastAsiaTheme="minorEastAsia" w:hAnsi="Times New Roman" w:cs="Times New Roman"/>
        </w:rPr>
        <w:t>analyse</w:t>
      </w:r>
      <w:r w:rsidR="0041607B">
        <w:rPr>
          <w:rFonts w:ascii="Times New Roman" w:eastAsiaTheme="minorEastAsia" w:hAnsi="Times New Roman" w:cs="Times New Roman"/>
        </w:rPr>
        <w:t>s</w:t>
      </w:r>
      <w:r w:rsidR="00912B61">
        <w:rPr>
          <w:rFonts w:ascii="Times New Roman" w:eastAsiaTheme="minorEastAsia" w:hAnsi="Times New Roman" w:cs="Times New Roman"/>
        </w:rPr>
        <w:t xml:space="preserve"> </w:t>
      </w:r>
      <w:r w:rsidR="007965C7">
        <w:rPr>
          <w:rFonts w:ascii="Times New Roman" w:eastAsiaTheme="minorEastAsia" w:hAnsi="Times New Roman" w:cs="Times New Roman"/>
        </w:rPr>
        <w:t>of</w:t>
      </w:r>
      <w:r w:rsidR="00912B61">
        <w:rPr>
          <w:rFonts w:ascii="Times New Roman" w:eastAsiaTheme="minorEastAsia" w:hAnsi="Times New Roman" w:cs="Times New Roman"/>
        </w:rPr>
        <w:t xml:space="preserve"> </w:t>
      </w:r>
      <w:r w:rsidR="004B1B5F">
        <w:rPr>
          <w:rFonts w:ascii="Times New Roman" w:eastAsiaTheme="minorEastAsia" w:hAnsi="Times New Roman" w:cs="Times New Roman"/>
        </w:rPr>
        <w:t xml:space="preserve">the time (V1, V2) × groups (CTR, MBI) interaction revealed nonsignificant differences in measures of stress, depression, and anxiety, as well as in </w:t>
      </w:r>
      <w:r w:rsidR="00F73E62" w:rsidRPr="00E0557C">
        <w:rPr>
          <w:rFonts w:ascii="Times New Roman" w:eastAsiaTheme="minorEastAsia" w:hAnsi="Times New Roman" w:cs="Times New Roman"/>
        </w:rPr>
        <w:t xml:space="preserve">hormonal markers </w:t>
      </w:r>
      <w:r w:rsidR="00325006">
        <w:rPr>
          <w:rFonts w:ascii="Times New Roman" w:eastAsiaTheme="minorEastAsia" w:hAnsi="Times New Roman" w:cs="Times New Roman"/>
        </w:rPr>
        <w:t xml:space="preserve">across </w:t>
      </w:r>
      <w:r w:rsidR="00640BF1">
        <w:rPr>
          <w:rFonts w:ascii="Times New Roman" w:eastAsiaTheme="minorEastAsia" w:hAnsi="Times New Roman" w:cs="Times New Roman"/>
        </w:rPr>
        <w:t xml:space="preserve">visits. Results are described in Table S1. </w:t>
      </w:r>
    </w:p>
    <w:p w14:paraId="2935CF0A" w14:textId="77777777" w:rsidR="001B529D" w:rsidRDefault="001B529D" w:rsidP="00F51B35">
      <w:pPr>
        <w:spacing w:after="0" w:line="276" w:lineRule="auto"/>
        <w:jc w:val="both"/>
        <w:rPr>
          <w:rFonts w:ascii="Times New Roman" w:hAnsi="Times New Roman" w:cs="Times New Roman"/>
          <w:lang w:val="en-CH"/>
        </w:rPr>
      </w:pPr>
    </w:p>
    <w:p w14:paraId="0CA2A9C5" w14:textId="29152AE1" w:rsidR="00ED2B22" w:rsidRDefault="001B529D" w:rsidP="00F51B35">
      <w:pPr>
        <w:spacing w:after="0" w:line="276" w:lineRule="auto"/>
        <w:jc w:val="both"/>
        <w:rPr>
          <w:rFonts w:ascii="Times New Roman" w:hAnsi="Times New Roman" w:cs="Times New Roman"/>
        </w:rPr>
      </w:pPr>
      <w:r w:rsidRPr="001B529D">
        <w:rPr>
          <w:rFonts w:ascii="Times New Roman" w:hAnsi="Times New Roman" w:cs="Times New Roman"/>
          <w:b/>
          <w:bCs/>
        </w:rPr>
        <w:t>3.2. Dynamic functional connectivity (dFC).</w:t>
      </w:r>
      <w:r w:rsidRPr="001B529D">
        <w:rPr>
          <w:rFonts w:ascii="Times New Roman" w:hAnsi="Times New Roman" w:cs="Times New Roman"/>
        </w:rPr>
        <w:t xml:space="preserve"> We computed brain functional CAPs using </w:t>
      </w:r>
      <w:r w:rsidR="004B1B5F">
        <w:rPr>
          <w:rFonts w:ascii="Times New Roman" w:hAnsi="Times New Roman" w:cs="Times New Roman"/>
        </w:rPr>
        <w:t xml:space="preserve">the </w:t>
      </w:r>
      <w:r w:rsidRPr="001B529D">
        <w:rPr>
          <w:rFonts w:ascii="Times New Roman" w:hAnsi="Times New Roman" w:cs="Times New Roman"/>
        </w:rPr>
        <w:t>mid-frontal gyrus (MFG), inferior frontal gyrus (IFG), and posterior cingulate cortex (PCC) as seed regions (Figure 2B, Table 2). The consensus algorithm identified K=5 as optimal for all seeds (Figure 2C), with high intercluster similarity (mean=78%) across solutions (Figure 2D).</w:t>
      </w:r>
      <w:r w:rsidR="00575551">
        <w:rPr>
          <w:rFonts w:ascii="Times New Roman" w:hAnsi="Times New Roman" w:cs="Times New Roman"/>
        </w:rPr>
        <w:t xml:space="preserve"> </w:t>
      </w:r>
      <w:r w:rsidR="00407E93">
        <w:rPr>
          <w:rFonts w:ascii="Times New Roman" w:hAnsi="Times New Roman" w:cs="Times New Roman"/>
        </w:rPr>
        <w:t>Regarding</w:t>
      </w:r>
      <w:r w:rsidR="00082A39">
        <w:rPr>
          <w:rFonts w:ascii="Times New Roman" w:hAnsi="Times New Roman" w:cs="Times New Roman"/>
        </w:rPr>
        <w:t xml:space="preserve"> </w:t>
      </w:r>
      <w:r w:rsidR="00575551">
        <w:rPr>
          <w:rFonts w:ascii="Times New Roman" w:hAnsi="Times New Roman" w:cs="Times New Roman"/>
        </w:rPr>
        <w:t xml:space="preserve">hypothesis I, </w:t>
      </w:r>
      <w:r w:rsidR="00575551" w:rsidRPr="001B529D">
        <w:rPr>
          <w:rFonts w:ascii="Times New Roman" w:hAnsi="Times New Roman" w:cs="Times New Roman"/>
        </w:rPr>
        <w:t>LMM-</w:t>
      </w:r>
      <w:r w:rsidR="00ED2B22">
        <w:rPr>
          <w:rFonts w:ascii="Times New Roman" w:hAnsi="Times New Roman" w:cs="Times New Roman"/>
        </w:rPr>
        <w:t xml:space="preserve">ANOVA interactions between </w:t>
      </w:r>
      <w:r w:rsidR="00ED2B22" w:rsidRPr="001B529D">
        <w:rPr>
          <w:rFonts w:ascii="Times New Roman" w:hAnsi="Times New Roman" w:cs="Times New Roman"/>
        </w:rPr>
        <w:t xml:space="preserve">groups (MBI vs. CTR) </w:t>
      </w:r>
      <w:r w:rsidR="00ED2B22">
        <w:rPr>
          <w:rFonts w:ascii="Times New Roman" w:hAnsi="Times New Roman" w:cs="Times New Roman"/>
        </w:rPr>
        <w:t xml:space="preserve"> and visits </w:t>
      </w:r>
      <w:r w:rsidR="00ED2B22" w:rsidRPr="001B529D">
        <w:rPr>
          <w:rFonts w:ascii="Times New Roman" w:hAnsi="Times New Roman" w:cs="Times New Roman"/>
        </w:rPr>
        <w:t>(V1 vs. V2)</w:t>
      </w:r>
      <w:r w:rsidR="00B724C6">
        <w:rPr>
          <w:rFonts w:ascii="Times New Roman" w:hAnsi="Times New Roman" w:cs="Times New Roman"/>
        </w:rPr>
        <w:t xml:space="preserve"> w</w:t>
      </w:r>
      <w:r w:rsidR="00ED2B22">
        <w:rPr>
          <w:rFonts w:ascii="Times New Roman" w:hAnsi="Times New Roman" w:cs="Times New Roman"/>
        </w:rPr>
        <w:t xml:space="preserve">ere significant in </w:t>
      </w:r>
      <w:r w:rsidR="00ED2B22" w:rsidRPr="001B529D">
        <w:rPr>
          <w:rFonts w:ascii="Times New Roman" w:hAnsi="Times New Roman" w:cs="Times New Roman"/>
        </w:rPr>
        <w:t xml:space="preserve">PCC-derived CAPs </w:t>
      </w:r>
      <w:r w:rsidR="00ED2B22">
        <w:rPr>
          <w:rFonts w:ascii="Times New Roman" w:hAnsi="Times New Roman" w:cs="Times New Roman"/>
        </w:rPr>
        <w:t xml:space="preserve">and nonsignificant </w:t>
      </w:r>
      <w:r w:rsidR="00575551" w:rsidRPr="001B529D">
        <w:rPr>
          <w:rFonts w:ascii="Times New Roman" w:hAnsi="Times New Roman" w:cs="Times New Roman"/>
        </w:rPr>
        <w:t xml:space="preserve">for MFG </w:t>
      </w:r>
      <w:r w:rsidR="00ED2B22">
        <w:rPr>
          <w:rFonts w:ascii="Times New Roman" w:hAnsi="Times New Roman" w:cs="Times New Roman"/>
        </w:rPr>
        <w:t>and</w:t>
      </w:r>
      <w:r w:rsidR="00575551" w:rsidRPr="001B529D">
        <w:rPr>
          <w:rFonts w:ascii="Times New Roman" w:hAnsi="Times New Roman" w:cs="Times New Roman"/>
        </w:rPr>
        <w:t xml:space="preserve"> IFG CAPs</w:t>
      </w:r>
      <w:r w:rsidR="00ED2B22">
        <w:rPr>
          <w:rFonts w:ascii="Times New Roman" w:hAnsi="Times New Roman" w:cs="Times New Roman"/>
        </w:rPr>
        <w:t>.</w:t>
      </w:r>
      <w:r w:rsidR="00575551" w:rsidRPr="001B529D">
        <w:rPr>
          <w:rFonts w:ascii="Times New Roman" w:hAnsi="Times New Roman" w:cs="Times New Roman"/>
        </w:rPr>
        <w:t xml:space="preserve"> See description of the spatiotemporal expression of these CAPs below.</w:t>
      </w:r>
      <w:r w:rsidR="00ED2B22">
        <w:rPr>
          <w:rFonts w:ascii="Times New Roman" w:hAnsi="Times New Roman" w:cs="Times New Roman"/>
        </w:rPr>
        <w:t xml:space="preserve"> Regarding </w:t>
      </w:r>
      <w:r w:rsidR="004B1B5F">
        <w:rPr>
          <w:rFonts w:ascii="Times New Roman" w:hAnsi="Times New Roman" w:cs="Times New Roman"/>
        </w:rPr>
        <w:t>hypothesis II, LMM-based three-way interactions (GROUP × VISIT × CONDITION) revealed nonsignificant interactions in the MFG, IFG, and</w:t>
      </w:r>
      <w:r w:rsidRPr="001B529D">
        <w:rPr>
          <w:rFonts w:ascii="Times New Roman" w:hAnsi="Times New Roman" w:cs="Times New Roman"/>
        </w:rPr>
        <w:t xml:space="preserve"> PCC CAPs, indicating no differential effects across MIST feedback conditions (neutral, negative, positive; Table S2).</w:t>
      </w:r>
    </w:p>
    <w:p w14:paraId="35D58391" w14:textId="5892A3CC" w:rsidR="00493E4B" w:rsidRDefault="001B529D" w:rsidP="00F51B35">
      <w:pPr>
        <w:spacing w:after="0" w:line="276" w:lineRule="auto"/>
        <w:jc w:val="both"/>
        <w:rPr>
          <w:rFonts w:ascii="Times New Roman" w:hAnsi="Times New Roman" w:cs="Times New Roman"/>
        </w:rPr>
      </w:pPr>
      <w:r w:rsidRPr="001B529D">
        <w:rPr>
          <w:rFonts w:ascii="Times New Roman" w:hAnsi="Times New Roman" w:cs="Times New Roman"/>
        </w:rPr>
        <w:t xml:space="preserve"> </w:t>
      </w:r>
    </w:p>
    <w:p w14:paraId="56087305" w14:textId="11904CDF" w:rsidR="00325049" w:rsidRPr="00025AC2" w:rsidRDefault="00754469" w:rsidP="00493E4B">
      <w:pPr>
        <w:spacing w:after="0" w:line="276" w:lineRule="auto"/>
        <w:jc w:val="both"/>
        <w:rPr>
          <w:rFonts w:ascii="Times New Roman" w:hAnsi="Times New Roman" w:cs="Times New Roman"/>
          <w:b/>
          <w:bCs/>
          <w:lang w:val="en-CH"/>
        </w:rPr>
      </w:pPr>
      <w:r w:rsidRPr="00754469">
        <w:rPr>
          <w:rFonts w:ascii="Times New Roman" w:hAnsi="Times New Roman" w:cs="Times New Roman"/>
          <w:b/>
          <w:bCs/>
          <w:lang w:val="en-CH"/>
        </w:rPr>
        <w:t>3.2.1. Spatial Configuration of PCC-Derived CAPs</w:t>
      </w:r>
      <w:r w:rsidR="00025AC2">
        <w:rPr>
          <w:rFonts w:ascii="Times New Roman" w:hAnsi="Times New Roman" w:cs="Times New Roman"/>
          <w:b/>
          <w:bCs/>
          <w:lang w:val="en-CH"/>
        </w:rPr>
        <w:t xml:space="preserve">. </w:t>
      </w:r>
      <w:r w:rsidR="00325049" w:rsidRPr="00325049">
        <w:rPr>
          <w:rFonts w:ascii="Times New Roman" w:hAnsi="Times New Roman" w:cs="Times New Roman"/>
          <w:lang w:val="en-CH"/>
        </w:rPr>
        <w:t xml:space="preserve">Five CAPs were identified from the PCC seed region (Figure 2A), each overlapping with distinct large-scale networks: </w:t>
      </w:r>
      <w:r w:rsidR="00325049" w:rsidRPr="00A847AE">
        <w:rPr>
          <w:rFonts w:ascii="Times New Roman" w:hAnsi="Times New Roman" w:cs="Times New Roman"/>
          <w:lang w:val="en-CH"/>
        </w:rPr>
        <w:t>CAP1</w:t>
      </w:r>
      <w:r w:rsidR="00325049" w:rsidRPr="00A847AE">
        <w:rPr>
          <w:rFonts w:ascii="Times New Roman" w:hAnsi="Times New Roman" w:cs="Times New Roman"/>
          <w:vertAlign w:val="subscript"/>
          <w:lang w:val="en-CH"/>
        </w:rPr>
        <w:t>DN-</w:t>
      </w:r>
      <w:r w:rsidR="00325049" w:rsidRPr="00570A9B">
        <w:rPr>
          <w:rFonts w:ascii="Times New Roman" w:hAnsi="Times New Roman" w:cs="Times New Roman"/>
          <w:vertAlign w:val="subscript"/>
          <w:lang w:val="en-CH"/>
        </w:rPr>
        <w:t>DM </w:t>
      </w:r>
      <w:r w:rsidR="00325049" w:rsidRPr="00325049">
        <w:rPr>
          <w:rFonts w:ascii="Times New Roman" w:hAnsi="Times New Roman" w:cs="Times New Roman"/>
          <w:lang w:val="en-CH"/>
        </w:rPr>
        <w:t xml:space="preserve">with the dorsal-medial default network (precuneus, angular gyrus, frontal medial orbital cortex); </w:t>
      </w:r>
      <w:r w:rsidR="00325049" w:rsidRPr="00570A9B">
        <w:rPr>
          <w:rFonts w:ascii="Times New Roman" w:hAnsi="Times New Roman" w:cs="Times New Roman"/>
          <w:lang w:val="en-CH"/>
        </w:rPr>
        <w:t>CAP2</w:t>
      </w:r>
      <w:r w:rsidR="00325049" w:rsidRPr="00570A9B">
        <w:rPr>
          <w:rFonts w:ascii="Times New Roman" w:hAnsi="Times New Roman" w:cs="Times New Roman"/>
          <w:vertAlign w:val="subscript"/>
          <w:lang w:val="en-CH"/>
        </w:rPr>
        <w:t>DN-MT</w:t>
      </w:r>
      <w:r w:rsidR="00325049" w:rsidRPr="00570A9B">
        <w:rPr>
          <w:rFonts w:ascii="Times New Roman" w:hAnsi="Times New Roman" w:cs="Times New Roman"/>
          <w:lang w:val="en-CH"/>
        </w:rPr>
        <w:t> </w:t>
      </w:r>
      <w:r w:rsidR="00325049" w:rsidRPr="00325049">
        <w:rPr>
          <w:rFonts w:ascii="Times New Roman" w:hAnsi="Times New Roman" w:cs="Times New Roman"/>
          <w:lang w:val="en-CH"/>
        </w:rPr>
        <w:t xml:space="preserve">with the medial temporal default network (hippocampus, parahippocampal gyrus, temporal pole, fusiform gyrus, cerebellum); </w:t>
      </w:r>
      <w:r w:rsidR="00325049" w:rsidRPr="00570A9B">
        <w:rPr>
          <w:rFonts w:ascii="Times New Roman" w:hAnsi="Times New Roman" w:cs="Times New Roman"/>
          <w:lang w:val="en-CH"/>
        </w:rPr>
        <w:t>CAP3</w:t>
      </w:r>
      <w:r w:rsidR="00325049" w:rsidRPr="00570A9B">
        <w:rPr>
          <w:rFonts w:ascii="Times New Roman" w:hAnsi="Times New Roman" w:cs="Times New Roman"/>
          <w:vertAlign w:val="subscript"/>
          <w:lang w:val="en-CH"/>
        </w:rPr>
        <w:t>FPN</w:t>
      </w:r>
      <w:r w:rsidR="00325049" w:rsidRPr="00325049">
        <w:rPr>
          <w:rFonts w:ascii="Times New Roman" w:hAnsi="Times New Roman" w:cs="Times New Roman"/>
          <w:lang w:val="en-CH"/>
        </w:rPr>
        <w:t xml:space="preserve"> with the frontoparietal network (precuneus, cerebellum, angular gyrus, temporal and parietal cortices, frontal mid cortex); </w:t>
      </w:r>
      <w:r w:rsidR="00325049" w:rsidRPr="00570A9B">
        <w:rPr>
          <w:rFonts w:ascii="Times New Roman" w:hAnsi="Times New Roman" w:cs="Times New Roman"/>
          <w:lang w:val="en-CH"/>
        </w:rPr>
        <w:t>CAP4</w:t>
      </w:r>
      <w:r w:rsidR="00325049" w:rsidRPr="00570A9B">
        <w:rPr>
          <w:rFonts w:ascii="Times New Roman" w:hAnsi="Times New Roman" w:cs="Times New Roman"/>
          <w:vertAlign w:val="subscript"/>
          <w:lang w:val="en-CH"/>
        </w:rPr>
        <w:t>VIS</w:t>
      </w:r>
      <w:r w:rsidR="00325049" w:rsidRPr="00325049">
        <w:rPr>
          <w:rFonts w:ascii="Times New Roman" w:hAnsi="Times New Roman" w:cs="Times New Roman"/>
          <w:lang w:val="en-CH"/>
        </w:rPr>
        <w:t xml:space="preserve"> with visual system regions (cuneus, occipital cortex); and </w:t>
      </w:r>
      <w:r w:rsidR="00325049" w:rsidRPr="00570A9B">
        <w:rPr>
          <w:rFonts w:ascii="Times New Roman" w:hAnsi="Times New Roman" w:cs="Times New Roman"/>
          <w:lang w:val="en-CH"/>
        </w:rPr>
        <w:t>CAP5</w:t>
      </w:r>
      <w:r w:rsidR="00325049" w:rsidRPr="00570A9B">
        <w:rPr>
          <w:rFonts w:ascii="Times New Roman" w:hAnsi="Times New Roman" w:cs="Times New Roman"/>
          <w:vertAlign w:val="subscript"/>
          <w:lang w:val="en-CH"/>
        </w:rPr>
        <w:t>SN</w:t>
      </w:r>
      <w:r w:rsidR="00325049">
        <w:rPr>
          <w:rFonts w:ascii="Times New Roman" w:hAnsi="Times New Roman" w:cs="Times New Roman"/>
          <w:vertAlign w:val="subscript"/>
          <w:lang w:val="en-CH"/>
        </w:rPr>
        <w:t xml:space="preserve"> </w:t>
      </w:r>
      <w:r w:rsidR="00325049" w:rsidRPr="00325049">
        <w:rPr>
          <w:rFonts w:ascii="Times New Roman" w:hAnsi="Times New Roman" w:cs="Times New Roman"/>
          <w:lang w:val="en-CH"/>
        </w:rPr>
        <w:t>with salience network regions (supramarginal gyrus, midcingulate cortex, thalamus). Full descriptions are provided in Tables S3–S7.</w:t>
      </w:r>
    </w:p>
    <w:p w14:paraId="5C8B3BAB" w14:textId="22A00B34" w:rsidR="000A70ED" w:rsidRDefault="00EE1B56" w:rsidP="00995458">
      <w:pPr>
        <w:spacing w:after="0" w:line="276" w:lineRule="auto"/>
        <w:jc w:val="both"/>
        <w:rPr>
          <w:rFonts w:ascii="Times New Roman" w:hAnsi="Times New Roman" w:cs="Times New Roman"/>
          <w:lang w:val="en-CH"/>
        </w:rPr>
      </w:pPr>
      <w:r w:rsidRPr="002B4D3A">
        <w:rPr>
          <w:rFonts w:ascii="Times New Roman" w:hAnsi="Times New Roman" w:cs="Times New Roman"/>
          <w:lang w:val="en-CH"/>
        </w:rPr>
        <w:t xml:space="preserve"> </w:t>
      </w:r>
    </w:p>
    <w:p w14:paraId="301DF364" w14:textId="3600195E" w:rsidR="00BB1A82" w:rsidRDefault="00902692" w:rsidP="00995458">
      <w:pPr>
        <w:spacing w:after="0" w:line="276" w:lineRule="auto"/>
        <w:jc w:val="both"/>
        <w:rPr>
          <w:rFonts w:ascii="Times New Roman" w:hAnsi="Times New Roman" w:cs="Times New Roman"/>
          <w:lang w:val="en-CH"/>
        </w:rPr>
      </w:pPr>
      <w:r w:rsidRPr="00D127F4">
        <w:rPr>
          <w:rFonts w:ascii="Times New Roman" w:hAnsi="Times New Roman" w:cs="Times New Roman"/>
          <w:b/>
          <w:bCs/>
          <w:lang w:val="en-CH"/>
        </w:rPr>
        <w:t>3.2.2</w:t>
      </w:r>
      <w:r w:rsidR="00082A39">
        <w:rPr>
          <w:rFonts w:ascii="Times New Roman" w:hAnsi="Times New Roman" w:cs="Times New Roman"/>
          <w:b/>
          <w:bCs/>
          <w:lang w:val="en-CH"/>
        </w:rPr>
        <w:t>.</w:t>
      </w:r>
      <w:r w:rsidRPr="00D127F4">
        <w:rPr>
          <w:rFonts w:ascii="Times New Roman" w:hAnsi="Times New Roman" w:cs="Times New Roman"/>
          <w:b/>
          <w:bCs/>
          <w:lang w:val="en-CH"/>
        </w:rPr>
        <w:t xml:space="preserve"> Temporal </w:t>
      </w:r>
      <w:r w:rsidR="00661BDF">
        <w:rPr>
          <w:rFonts w:ascii="Times New Roman" w:hAnsi="Times New Roman" w:cs="Times New Roman"/>
          <w:b/>
          <w:bCs/>
          <w:lang w:val="en-CH"/>
        </w:rPr>
        <w:t>E</w:t>
      </w:r>
      <w:r w:rsidRPr="00D127F4">
        <w:rPr>
          <w:rFonts w:ascii="Times New Roman" w:hAnsi="Times New Roman" w:cs="Times New Roman"/>
          <w:b/>
          <w:bCs/>
          <w:lang w:val="en-CH"/>
        </w:rPr>
        <w:t>xpression of PCC-CAPs</w:t>
      </w:r>
      <w:r w:rsidR="00EA2212">
        <w:rPr>
          <w:rFonts w:ascii="Times New Roman" w:hAnsi="Times New Roman" w:cs="Times New Roman"/>
          <w:b/>
          <w:bCs/>
          <w:lang w:val="en-CH"/>
        </w:rPr>
        <w:t xml:space="preserve"> (</w:t>
      </w:r>
      <w:r w:rsidR="00661BDF">
        <w:rPr>
          <w:rFonts w:ascii="Times New Roman" w:hAnsi="Times New Roman" w:cs="Times New Roman"/>
          <w:b/>
          <w:bCs/>
          <w:lang w:val="en-CH"/>
        </w:rPr>
        <w:t>E</w:t>
      </w:r>
      <w:r w:rsidR="00EA2212">
        <w:rPr>
          <w:rFonts w:ascii="Times New Roman" w:hAnsi="Times New Roman" w:cs="Times New Roman"/>
          <w:b/>
          <w:bCs/>
          <w:lang w:val="en-CH"/>
        </w:rPr>
        <w:t xml:space="preserve">ntry </w:t>
      </w:r>
      <w:r w:rsidR="00661BDF">
        <w:rPr>
          <w:rFonts w:ascii="Times New Roman" w:hAnsi="Times New Roman" w:cs="Times New Roman"/>
          <w:b/>
          <w:bCs/>
          <w:lang w:val="en-CH"/>
        </w:rPr>
        <w:t>R</w:t>
      </w:r>
      <w:r w:rsidR="00EA2212">
        <w:rPr>
          <w:rFonts w:ascii="Times New Roman" w:hAnsi="Times New Roman" w:cs="Times New Roman"/>
          <w:b/>
          <w:bCs/>
          <w:lang w:val="en-CH"/>
        </w:rPr>
        <w:t>ates).</w:t>
      </w:r>
      <w:r>
        <w:rPr>
          <w:rFonts w:ascii="Times New Roman" w:hAnsi="Times New Roman" w:cs="Times New Roman"/>
          <w:b/>
          <w:bCs/>
          <w:lang w:val="en-CH"/>
        </w:rPr>
        <w:t xml:space="preserve"> </w:t>
      </w:r>
      <w:r w:rsidR="00BB1A82" w:rsidRPr="00BB1A82">
        <w:rPr>
          <w:rFonts w:ascii="Times New Roman" w:hAnsi="Times New Roman" w:cs="Times New Roman"/>
          <w:lang w:val="en-CH"/>
        </w:rPr>
        <w:t>Group</w:t>
      </w:r>
      <w:r w:rsidR="00F7075E">
        <w:rPr>
          <w:rFonts w:ascii="Times New Roman" w:hAnsi="Times New Roman" w:cs="Times New Roman"/>
          <w:lang w:val="en-CH"/>
        </w:rPr>
        <w:t xml:space="preserve"> (MBI vs. CTR)</w:t>
      </w:r>
      <w:r w:rsidR="00BB1A82" w:rsidRPr="00BB1A82">
        <w:rPr>
          <w:rFonts w:ascii="Times New Roman" w:hAnsi="Times New Roman" w:cs="Times New Roman"/>
          <w:lang w:val="en-CH"/>
        </w:rPr>
        <w:t xml:space="preserve"> × Visit </w:t>
      </w:r>
      <w:r w:rsidR="00F7075E">
        <w:rPr>
          <w:rFonts w:ascii="Times New Roman" w:hAnsi="Times New Roman" w:cs="Times New Roman"/>
          <w:lang w:val="en-CH"/>
        </w:rPr>
        <w:t xml:space="preserve">(V1, V2) </w:t>
      </w:r>
      <w:r w:rsidR="00BB1A82" w:rsidRPr="00BB1A82">
        <w:rPr>
          <w:rFonts w:ascii="Times New Roman" w:hAnsi="Times New Roman" w:cs="Times New Roman"/>
          <w:lang w:val="en-CH"/>
        </w:rPr>
        <w:t xml:space="preserve">interactions were significant for </w:t>
      </w:r>
      <w:r w:rsidR="00F7075E" w:rsidRPr="00A847AE">
        <w:rPr>
          <w:rFonts w:ascii="Times New Roman" w:hAnsi="Times New Roman" w:cs="Times New Roman"/>
          <w:lang w:val="en-CH"/>
        </w:rPr>
        <w:t>CAP1</w:t>
      </w:r>
      <w:r w:rsidR="00F7075E" w:rsidRPr="00A847AE">
        <w:rPr>
          <w:rFonts w:ascii="Times New Roman" w:hAnsi="Times New Roman" w:cs="Times New Roman"/>
          <w:vertAlign w:val="subscript"/>
          <w:lang w:val="en-CH"/>
        </w:rPr>
        <w:t>DN-DM</w:t>
      </w:r>
      <w:r w:rsidR="00F7075E">
        <w:rPr>
          <w:rFonts w:ascii="Times New Roman" w:hAnsi="Times New Roman" w:cs="Times New Roman"/>
          <w:vertAlign w:val="subscript"/>
          <w:lang w:val="en-CH"/>
        </w:rPr>
        <w:t xml:space="preserve"> </w:t>
      </w:r>
      <w:r w:rsidR="00BB1A82" w:rsidRPr="00BB1A82">
        <w:rPr>
          <w:rFonts w:ascii="Times New Roman" w:hAnsi="Times New Roman" w:cs="Times New Roman"/>
          <w:lang w:val="en-CH"/>
        </w:rPr>
        <w:t xml:space="preserve">(p = 0.03, ηp² = 0.07) and marginal for </w:t>
      </w:r>
      <w:r w:rsidR="00F7075E" w:rsidRPr="00A847AE">
        <w:rPr>
          <w:rFonts w:ascii="Times New Roman" w:hAnsi="Times New Roman" w:cs="Times New Roman"/>
          <w:lang w:val="en-CH"/>
        </w:rPr>
        <w:t>CAP2</w:t>
      </w:r>
      <w:r w:rsidR="00F7075E" w:rsidRPr="00A847AE">
        <w:rPr>
          <w:rFonts w:ascii="Times New Roman" w:hAnsi="Times New Roman" w:cs="Times New Roman"/>
          <w:vertAlign w:val="subscript"/>
          <w:lang w:val="en-CH"/>
        </w:rPr>
        <w:t>DN-MT</w:t>
      </w:r>
      <w:r w:rsidR="00F7075E" w:rsidRPr="00A847AE">
        <w:rPr>
          <w:rFonts w:ascii="Times New Roman" w:hAnsi="Times New Roman" w:cs="Times New Roman"/>
          <w:lang w:val="en-CH"/>
        </w:rPr>
        <w:t> </w:t>
      </w:r>
      <w:r w:rsidR="00BB1A82" w:rsidRPr="00BB1A82">
        <w:rPr>
          <w:rFonts w:ascii="Times New Roman" w:hAnsi="Times New Roman" w:cs="Times New Roman"/>
          <w:lang w:val="en-CH"/>
        </w:rPr>
        <w:t xml:space="preserve">(p = 0.06, ηp² = 0.06) and </w:t>
      </w:r>
      <w:r w:rsidR="00F7075E" w:rsidRPr="00A847AE">
        <w:rPr>
          <w:rFonts w:ascii="Times New Roman" w:hAnsi="Times New Roman" w:cs="Times New Roman"/>
          <w:lang w:val="en-CH"/>
        </w:rPr>
        <w:t>CAP3</w:t>
      </w:r>
      <w:r w:rsidR="00F7075E" w:rsidRPr="00A847AE">
        <w:rPr>
          <w:rFonts w:ascii="Times New Roman" w:hAnsi="Times New Roman" w:cs="Times New Roman"/>
          <w:vertAlign w:val="subscript"/>
          <w:lang w:val="en-CH"/>
        </w:rPr>
        <w:t>FPN</w:t>
      </w:r>
      <w:r w:rsidR="00F7075E">
        <w:rPr>
          <w:rFonts w:ascii="Times New Roman" w:hAnsi="Times New Roman" w:cs="Times New Roman"/>
          <w:vertAlign w:val="subscript"/>
          <w:lang w:val="en-CH"/>
        </w:rPr>
        <w:t xml:space="preserve"> </w:t>
      </w:r>
      <w:r w:rsidR="00BB1A82" w:rsidRPr="00BB1A82">
        <w:rPr>
          <w:rFonts w:ascii="Times New Roman" w:hAnsi="Times New Roman" w:cs="Times New Roman"/>
          <w:lang w:val="en-CH"/>
        </w:rPr>
        <w:t xml:space="preserve">(p = 0.07, ηp² = 0.05). Changes in entry rates for </w:t>
      </w:r>
      <w:r w:rsidR="00F7075E" w:rsidRPr="00570A9B">
        <w:rPr>
          <w:rFonts w:ascii="Times New Roman" w:hAnsi="Times New Roman" w:cs="Times New Roman"/>
          <w:lang w:val="en-CH"/>
        </w:rPr>
        <w:t>CAP4</w:t>
      </w:r>
      <w:r w:rsidR="00F7075E" w:rsidRPr="00570A9B">
        <w:rPr>
          <w:rFonts w:ascii="Times New Roman" w:hAnsi="Times New Roman" w:cs="Times New Roman"/>
          <w:vertAlign w:val="subscript"/>
          <w:lang w:val="en-CH"/>
        </w:rPr>
        <w:t>VIS</w:t>
      </w:r>
      <w:r w:rsidR="00FF1AD6" w:rsidRPr="00FF1AD6">
        <w:rPr>
          <w:rFonts w:ascii="Times New Roman" w:hAnsi="Times New Roman" w:cs="Times New Roman"/>
          <w:lang w:val="en-CH"/>
        </w:rPr>
        <w:t xml:space="preserve"> </w:t>
      </w:r>
      <w:r w:rsidR="00BB1A82" w:rsidRPr="00FF1AD6">
        <w:rPr>
          <w:rFonts w:ascii="Times New Roman" w:hAnsi="Times New Roman" w:cs="Times New Roman"/>
          <w:lang w:val="en-CH"/>
        </w:rPr>
        <w:t>and</w:t>
      </w:r>
      <w:r w:rsidR="00BB1A82" w:rsidRPr="00BB1A82">
        <w:rPr>
          <w:rFonts w:ascii="Times New Roman" w:hAnsi="Times New Roman" w:cs="Times New Roman"/>
          <w:lang w:val="en-CH"/>
        </w:rPr>
        <w:t xml:space="preserve"> </w:t>
      </w:r>
      <w:r w:rsidR="00F7075E" w:rsidRPr="00570A9B">
        <w:rPr>
          <w:rFonts w:ascii="Times New Roman" w:hAnsi="Times New Roman" w:cs="Times New Roman"/>
          <w:lang w:val="en-CH"/>
        </w:rPr>
        <w:t>CAP5</w:t>
      </w:r>
      <w:r w:rsidR="00F7075E" w:rsidRPr="00570A9B">
        <w:rPr>
          <w:rFonts w:ascii="Times New Roman" w:hAnsi="Times New Roman" w:cs="Times New Roman"/>
          <w:vertAlign w:val="subscript"/>
          <w:lang w:val="en-CH"/>
        </w:rPr>
        <w:t>SN</w:t>
      </w:r>
      <w:r w:rsidR="00F7075E">
        <w:rPr>
          <w:rFonts w:ascii="Times New Roman" w:hAnsi="Times New Roman" w:cs="Times New Roman"/>
          <w:vertAlign w:val="subscript"/>
          <w:lang w:val="en-CH"/>
        </w:rPr>
        <w:t xml:space="preserve"> </w:t>
      </w:r>
      <w:r w:rsidR="00BB1A82" w:rsidRPr="00BB1A82">
        <w:rPr>
          <w:rFonts w:ascii="Times New Roman" w:hAnsi="Times New Roman" w:cs="Times New Roman"/>
          <w:lang w:val="en-CH"/>
        </w:rPr>
        <w:t>were nonsignificant (Table S</w:t>
      </w:r>
      <w:r w:rsidR="00F7075E">
        <w:rPr>
          <w:rFonts w:ascii="Times New Roman" w:hAnsi="Times New Roman" w:cs="Times New Roman"/>
          <w:lang w:val="en-CH"/>
        </w:rPr>
        <w:t xml:space="preserve">1). </w:t>
      </w:r>
      <w:r w:rsidR="00F7075E" w:rsidRPr="00F7075E">
        <w:rPr>
          <w:rFonts w:ascii="Times New Roman" w:hAnsi="Times New Roman" w:cs="Times New Roman"/>
          <w:b/>
          <w:bCs/>
          <w:lang w:val="en-CH"/>
        </w:rPr>
        <w:t>Within-group comparisons</w:t>
      </w:r>
      <w:r w:rsidR="00F7075E" w:rsidRPr="00F7075E">
        <w:rPr>
          <w:rFonts w:ascii="Times New Roman" w:hAnsi="Times New Roman" w:cs="Times New Roman"/>
          <w:lang w:val="en-CH"/>
        </w:rPr>
        <w:t xml:space="preserve">. For </w:t>
      </w:r>
      <w:r w:rsidR="00F7075E" w:rsidRPr="00A847AE">
        <w:rPr>
          <w:rFonts w:ascii="Times New Roman" w:hAnsi="Times New Roman" w:cs="Times New Roman"/>
          <w:lang w:val="en-CH"/>
        </w:rPr>
        <w:t>CAP1</w:t>
      </w:r>
      <w:r w:rsidR="00F7075E" w:rsidRPr="00A847AE">
        <w:rPr>
          <w:rFonts w:ascii="Times New Roman" w:hAnsi="Times New Roman" w:cs="Times New Roman"/>
          <w:vertAlign w:val="subscript"/>
          <w:lang w:val="en-CH"/>
        </w:rPr>
        <w:t>DN-DM</w:t>
      </w:r>
      <w:r w:rsidR="00F7075E" w:rsidRPr="00F7075E">
        <w:rPr>
          <w:rFonts w:ascii="Times New Roman" w:hAnsi="Times New Roman" w:cs="Times New Roman"/>
          <w:lang w:val="en-CH"/>
        </w:rPr>
        <w:t xml:space="preserve">, entry rates decreased post-intervention in the MBI group (V1→V2: β = −0.22, </w:t>
      </w:r>
      <w:r w:rsidR="00F7075E" w:rsidRPr="00BE077F">
        <w:rPr>
          <w:rFonts w:ascii="Times New Roman" w:hAnsi="Times New Roman" w:cs="Times New Roman"/>
          <w:i/>
          <w:iCs/>
          <w:lang w:val="en-CH"/>
        </w:rPr>
        <w:t>p</w:t>
      </w:r>
      <w:r w:rsidR="00F7075E" w:rsidRPr="00BE077F">
        <w:rPr>
          <w:rFonts w:ascii="Times New Roman" w:hAnsi="Times New Roman" w:cs="Times New Roman"/>
          <w:vertAlign w:val="subscript"/>
          <w:lang w:val="en-CH"/>
        </w:rPr>
        <w:t>FDR</w:t>
      </w:r>
      <w:r w:rsidR="00F7075E" w:rsidRPr="00F7075E">
        <w:rPr>
          <w:rFonts w:ascii="Times New Roman" w:hAnsi="Times New Roman" w:cs="Times New Roman"/>
          <w:lang w:val="en-CH"/>
        </w:rPr>
        <w:t xml:space="preserve">= 0.07; Figure 3B), whereas controls showed a nonsignificant increase (β = 0.17, </w:t>
      </w:r>
      <w:r w:rsidR="00F7075E" w:rsidRPr="00BE077F">
        <w:rPr>
          <w:rFonts w:ascii="Times New Roman" w:hAnsi="Times New Roman" w:cs="Times New Roman"/>
          <w:i/>
          <w:iCs/>
          <w:lang w:val="en-CH"/>
        </w:rPr>
        <w:t>p</w:t>
      </w:r>
      <w:r w:rsidR="00F7075E" w:rsidRPr="00BE077F">
        <w:rPr>
          <w:rFonts w:ascii="Times New Roman" w:hAnsi="Times New Roman" w:cs="Times New Roman"/>
          <w:vertAlign w:val="subscript"/>
          <w:lang w:val="en-CH"/>
        </w:rPr>
        <w:t>FDR</w:t>
      </w:r>
      <w:r w:rsidR="00F7075E" w:rsidRPr="00F7075E">
        <w:rPr>
          <w:rFonts w:ascii="Times New Roman" w:hAnsi="Times New Roman" w:cs="Times New Roman"/>
          <w:lang w:val="en-CH"/>
        </w:rPr>
        <w:t xml:space="preserve">= 0.17; Figure 3C). For </w:t>
      </w:r>
      <w:r w:rsidR="00F7075E" w:rsidRPr="00A847AE">
        <w:rPr>
          <w:rFonts w:ascii="Times New Roman" w:hAnsi="Times New Roman" w:cs="Times New Roman"/>
          <w:lang w:val="en-CH"/>
        </w:rPr>
        <w:t>CAP2</w:t>
      </w:r>
      <w:r w:rsidR="00F7075E" w:rsidRPr="00A847AE">
        <w:rPr>
          <w:rFonts w:ascii="Times New Roman" w:hAnsi="Times New Roman" w:cs="Times New Roman"/>
          <w:vertAlign w:val="subscript"/>
          <w:lang w:val="en-CH"/>
        </w:rPr>
        <w:t>DN-MT</w:t>
      </w:r>
      <w:r w:rsidR="00F7075E" w:rsidRPr="00F7075E">
        <w:rPr>
          <w:rFonts w:ascii="Times New Roman" w:hAnsi="Times New Roman" w:cs="Times New Roman"/>
          <w:lang w:val="en-CH"/>
        </w:rPr>
        <w:t xml:space="preserve"> and </w:t>
      </w:r>
      <w:r w:rsidR="00F7075E" w:rsidRPr="00A847AE">
        <w:rPr>
          <w:rFonts w:ascii="Times New Roman" w:hAnsi="Times New Roman" w:cs="Times New Roman"/>
          <w:lang w:val="en-CH"/>
        </w:rPr>
        <w:t>CAP3</w:t>
      </w:r>
      <w:r w:rsidR="00F7075E" w:rsidRPr="00A847AE">
        <w:rPr>
          <w:rFonts w:ascii="Times New Roman" w:hAnsi="Times New Roman" w:cs="Times New Roman"/>
          <w:vertAlign w:val="subscript"/>
          <w:lang w:val="en-CH"/>
        </w:rPr>
        <w:t>FPN</w:t>
      </w:r>
      <w:r w:rsidR="00F7075E" w:rsidRPr="00F7075E">
        <w:rPr>
          <w:rFonts w:ascii="Times New Roman" w:hAnsi="Times New Roman" w:cs="Times New Roman"/>
          <w:lang w:val="en-CH"/>
        </w:rPr>
        <w:t>,</w:t>
      </w:r>
      <w:r w:rsidR="00F7075E">
        <w:rPr>
          <w:rFonts w:ascii="Times New Roman" w:hAnsi="Times New Roman" w:cs="Times New Roman"/>
          <w:lang w:val="en-CH"/>
        </w:rPr>
        <w:t xml:space="preserve"> </w:t>
      </w:r>
      <w:r w:rsidR="00F7075E" w:rsidRPr="00F7075E">
        <w:rPr>
          <w:rFonts w:ascii="Times New Roman" w:hAnsi="Times New Roman" w:cs="Times New Roman"/>
          <w:lang w:val="en-CH"/>
        </w:rPr>
        <w:t xml:space="preserve">entry rates increased from V1 to V2 in controls (CAP2: β = 0.23, </w:t>
      </w:r>
      <w:r w:rsidR="00F7075E" w:rsidRPr="00BE077F">
        <w:rPr>
          <w:rFonts w:ascii="Times New Roman" w:hAnsi="Times New Roman" w:cs="Times New Roman"/>
          <w:i/>
          <w:iCs/>
          <w:lang w:val="en-CH"/>
        </w:rPr>
        <w:t>p</w:t>
      </w:r>
      <w:r w:rsidR="00F7075E" w:rsidRPr="00BE077F">
        <w:rPr>
          <w:rFonts w:ascii="Times New Roman" w:hAnsi="Times New Roman" w:cs="Times New Roman"/>
          <w:vertAlign w:val="subscript"/>
          <w:lang w:val="en-CH"/>
        </w:rPr>
        <w:t>FDR</w:t>
      </w:r>
      <w:r w:rsidR="00F7075E" w:rsidRPr="00F7075E">
        <w:rPr>
          <w:rFonts w:ascii="Times New Roman" w:hAnsi="Times New Roman" w:cs="Times New Roman"/>
          <w:lang w:val="en-CH"/>
        </w:rPr>
        <w:t xml:space="preserve">= 0.05; CAP3: β = 0.37, </w:t>
      </w:r>
      <w:r w:rsidR="00F7075E" w:rsidRPr="00BE077F">
        <w:rPr>
          <w:rFonts w:ascii="Times New Roman" w:hAnsi="Times New Roman" w:cs="Times New Roman"/>
          <w:i/>
          <w:iCs/>
          <w:lang w:val="en-CH"/>
        </w:rPr>
        <w:t>p</w:t>
      </w:r>
      <w:r w:rsidR="00F7075E" w:rsidRPr="00BE077F">
        <w:rPr>
          <w:rFonts w:ascii="Times New Roman" w:hAnsi="Times New Roman" w:cs="Times New Roman"/>
          <w:vertAlign w:val="subscript"/>
          <w:lang w:val="en-CH"/>
        </w:rPr>
        <w:t>FDR</w:t>
      </w:r>
      <w:r w:rsidR="00F7075E" w:rsidRPr="00F7075E">
        <w:rPr>
          <w:rFonts w:ascii="Times New Roman" w:hAnsi="Times New Roman" w:cs="Times New Roman"/>
          <w:lang w:val="en-CH"/>
        </w:rPr>
        <w:t>= 0.0</w:t>
      </w:r>
      <w:r w:rsidR="00FF1AD6">
        <w:rPr>
          <w:rFonts w:ascii="Times New Roman" w:hAnsi="Times New Roman" w:cs="Times New Roman"/>
          <w:lang w:val="en-CH"/>
        </w:rPr>
        <w:t>1;</w:t>
      </w:r>
      <w:r w:rsidR="00F7075E">
        <w:rPr>
          <w:rFonts w:ascii="Times New Roman" w:hAnsi="Times New Roman" w:cs="Times New Roman"/>
          <w:lang w:val="en-CH"/>
        </w:rPr>
        <w:t xml:space="preserve"> </w:t>
      </w:r>
      <w:r w:rsidR="00F7075E" w:rsidRPr="00F7075E">
        <w:rPr>
          <w:rFonts w:ascii="Times New Roman" w:hAnsi="Times New Roman" w:cs="Times New Roman"/>
          <w:lang w:val="en-CH"/>
        </w:rPr>
        <w:t>Figure 3</w:t>
      </w:r>
      <w:r w:rsidR="00F7075E">
        <w:rPr>
          <w:rFonts w:ascii="Times New Roman" w:hAnsi="Times New Roman" w:cs="Times New Roman"/>
          <w:lang w:val="en-CH"/>
        </w:rPr>
        <w:t>C</w:t>
      </w:r>
      <w:r w:rsidR="00F7075E" w:rsidRPr="00F7075E">
        <w:rPr>
          <w:rFonts w:ascii="Times New Roman" w:hAnsi="Times New Roman" w:cs="Times New Roman"/>
          <w:lang w:val="en-CH"/>
        </w:rPr>
        <w:t xml:space="preserve">) but showed nonsignificant changes in the MBI group (CAP2: β = −0.15, </w:t>
      </w:r>
      <w:r w:rsidR="00F7075E" w:rsidRPr="00BE077F">
        <w:rPr>
          <w:rFonts w:ascii="Times New Roman" w:hAnsi="Times New Roman" w:cs="Times New Roman"/>
          <w:i/>
          <w:iCs/>
          <w:lang w:val="en-CH"/>
        </w:rPr>
        <w:t>p</w:t>
      </w:r>
      <w:r w:rsidR="00F7075E" w:rsidRPr="00BE077F">
        <w:rPr>
          <w:rFonts w:ascii="Times New Roman" w:hAnsi="Times New Roman" w:cs="Times New Roman"/>
          <w:vertAlign w:val="subscript"/>
          <w:lang w:val="en-CH"/>
        </w:rPr>
        <w:t>FDR</w:t>
      </w:r>
      <w:r w:rsidR="00F7075E" w:rsidRPr="00F7075E">
        <w:rPr>
          <w:rFonts w:ascii="Times New Roman" w:hAnsi="Times New Roman" w:cs="Times New Roman"/>
          <w:lang w:val="en-CH"/>
        </w:rPr>
        <w:t xml:space="preserve">= 0.25; CAP3: β = −0.04, </w:t>
      </w:r>
      <w:r w:rsidR="00F7075E" w:rsidRPr="00BE077F">
        <w:rPr>
          <w:rFonts w:ascii="Times New Roman" w:hAnsi="Times New Roman" w:cs="Times New Roman"/>
          <w:i/>
          <w:iCs/>
          <w:lang w:val="en-CH"/>
        </w:rPr>
        <w:t>p</w:t>
      </w:r>
      <w:r w:rsidR="00F7075E" w:rsidRPr="00BE077F">
        <w:rPr>
          <w:rFonts w:ascii="Times New Roman" w:hAnsi="Times New Roman" w:cs="Times New Roman"/>
          <w:vertAlign w:val="subscript"/>
          <w:lang w:val="en-CH"/>
        </w:rPr>
        <w:t>FDR</w:t>
      </w:r>
      <w:r w:rsidR="00F7075E" w:rsidRPr="00F7075E">
        <w:rPr>
          <w:rFonts w:ascii="Times New Roman" w:hAnsi="Times New Roman" w:cs="Times New Roman"/>
          <w:lang w:val="en-CH"/>
        </w:rPr>
        <w:t xml:space="preserve"> = 0.76</w:t>
      </w:r>
      <w:r w:rsidR="00FF1AD6">
        <w:rPr>
          <w:rFonts w:ascii="Times New Roman" w:hAnsi="Times New Roman" w:cs="Times New Roman"/>
          <w:lang w:val="en-CH"/>
        </w:rPr>
        <w:t>;</w:t>
      </w:r>
      <w:r w:rsidR="00F7075E" w:rsidRPr="00F7075E">
        <w:rPr>
          <w:rFonts w:ascii="Times New Roman" w:hAnsi="Times New Roman" w:cs="Times New Roman"/>
          <w:lang w:val="en-CH"/>
        </w:rPr>
        <w:t xml:space="preserve"> Figure 3</w:t>
      </w:r>
      <w:r w:rsidR="00F7075E">
        <w:rPr>
          <w:rFonts w:ascii="Times New Roman" w:hAnsi="Times New Roman" w:cs="Times New Roman"/>
          <w:lang w:val="en-CH"/>
        </w:rPr>
        <w:t>B</w:t>
      </w:r>
      <w:r w:rsidR="00F7075E" w:rsidRPr="00F7075E">
        <w:rPr>
          <w:rFonts w:ascii="Times New Roman" w:hAnsi="Times New Roman" w:cs="Times New Roman"/>
          <w:lang w:val="en-CH"/>
        </w:rPr>
        <w:t>). Model fit was adequate (Figure S3).</w:t>
      </w:r>
    </w:p>
    <w:p w14:paraId="476FD8A7" w14:textId="1F37C343" w:rsidR="00614373" w:rsidRDefault="00614373" w:rsidP="00BB6497">
      <w:pPr>
        <w:spacing w:after="0" w:line="276" w:lineRule="auto"/>
        <w:rPr>
          <w:rFonts w:ascii="Times New Roman" w:eastAsia="Calibri" w:hAnsi="Times New Roman" w:cs="Times New Roman"/>
          <w:kern w:val="0"/>
          <w14:ligatures w14:val="none"/>
        </w:rPr>
      </w:pPr>
    </w:p>
    <w:p w14:paraId="458DD397" w14:textId="135C5167" w:rsidR="00A004A7" w:rsidRPr="00025AC2" w:rsidRDefault="00614373" w:rsidP="00614373">
      <w:pPr>
        <w:spacing w:after="0" w:line="276" w:lineRule="auto"/>
        <w:jc w:val="both"/>
        <w:rPr>
          <w:rFonts w:ascii="Times New Roman" w:eastAsia="Calibri" w:hAnsi="Times New Roman" w:cs="Times New Roman"/>
          <w:b/>
          <w:bCs/>
          <w:kern w:val="0"/>
          <w:lang w:val="en-CH"/>
          <w14:ligatures w14:val="none"/>
        </w:rPr>
      </w:pPr>
      <w:r w:rsidRPr="00614373">
        <w:rPr>
          <w:rFonts w:ascii="Times New Roman" w:eastAsia="Calibri" w:hAnsi="Times New Roman" w:cs="Times New Roman"/>
          <w:b/>
          <w:bCs/>
          <w:kern w:val="0"/>
          <w:lang w:val="en-CH"/>
          <w14:ligatures w14:val="none"/>
        </w:rPr>
        <w:t>3.3. Associations Between Brain PCC-CAPs and Clinical Symptoms</w:t>
      </w:r>
      <w:r w:rsidR="00025AC2">
        <w:rPr>
          <w:rFonts w:ascii="Times New Roman" w:eastAsia="Calibri" w:hAnsi="Times New Roman" w:cs="Times New Roman"/>
          <w:b/>
          <w:bCs/>
          <w:kern w:val="0"/>
          <w:lang w:val="en-CH"/>
          <w14:ligatures w14:val="none"/>
        </w:rPr>
        <w:t xml:space="preserve">. </w:t>
      </w:r>
      <w:r w:rsidR="00A004A7" w:rsidRPr="00A004A7">
        <w:rPr>
          <w:rFonts w:ascii="Times New Roman" w:eastAsia="Calibri" w:hAnsi="Times New Roman" w:cs="Times New Roman"/>
          <w:kern w:val="0"/>
          <w:lang w:val="en-CH"/>
          <w14:ligatures w14:val="none"/>
        </w:rPr>
        <w:t>When MIST conditions were aggregated</w:t>
      </w:r>
      <w:r w:rsidR="00A004A7">
        <w:rPr>
          <w:rFonts w:ascii="Times New Roman" w:eastAsia="Calibri" w:hAnsi="Times New Roman" w:cs="Times New Roman"/>
          <w:kern w:val="0"/>
          <w:lang w:val="en-CH"/>
          <w14:ligatures w14:val="none"/>
        </w:rPr>
        <w:t xml:space="preserve"> (testing </w:t>
      </w:r>
      <w:r w:rsidR="00025AC2">
        <w:rPr>
          <w:rFonts w:ascii="Times New Roman" w:eastAsia="Calibri" w:hAnsi="Times New Roman" w:cs="Times New Roman"/>
          <w:kern w:val="0"/>
          <w:lang w:val="en-CH"/>
          <w14:ligatures w14:val="none"/>
        </w:rPr>
        <w:t>H</w:t>
      </w:r>
      <w:r w:rsidR="00A004A7">
        <w:rPr>
          <w:rFonts w:ascii="Times New Roman" w:eastAsia="Calibri" w:hAnsi="Times New Roman" w:cs="Times New Roman"/>
          <w:kern w:val="0"/>
          <w:lang w:val="en-CH"/>
          <w14:ligatures w14:val="none"/>
        </w:rPr>
        <w:t>ypothesis I)</w:t>
      </w:r>
      <w:r w:rsidR="00A004A7" w:rsidRPr="00A004A7">
        <w:rPr>
          <w:rFonts w:ascii="Times New Roman" w:eastAsia="Calibri" w:hAnsi="Times New Roman" w:cs="Times New Roman"/>
          <w:kern w:val="0"/>
          <w:lang w:val="en-CH"/>
          <w14:ligatures w14:val="none"/>
        </w:rPr>
        <w:t xml:space="preserve">, </w:t>
      </w:r>
      <w:r w:rsidR="00A004A7" w:rsidRPr="00A847AE">
        <w:rPr>
          <w:rFonts w:ascii="Times New Roman" w:hAnsi="Times New Roman" w:cs="Times New Roman"/>
          <w:lang w:val="en-CH"/>
        </w:rPr>
        <w:t>CAP1</w:t>
      </w:r>
      <w:r w:rsidR="00A004A7" w:rsidRPr="00A847AE">
        <w:rPr>
          <w:rFonts w:ascii="Times New Roman" w:hAnsi="Times New Roman" w:cs="Times New Roman"/>
          <w:vertAlign w:val="subscript"/>
          <w:lang w:val="en-CH"/>
        </w:rPr>
        <w:t>DN-DM</w:t>
      </w:r>
      <w:r w:rsidR="00A004A7">
        <w:rPr>
          <w:rFonts w:ascii="Times New Roman" w:hAnsi="Times New Roman" w:cs="Times New Roman"/>
          <w:vertAlign w:val="subscript"/>
          <w:lang w:val="en-CH"/>
        </w:rPr>
        <w:t xml:space="preserve"> </w:t>
      </w:r>
      <w:r w:rsidR="00A004A7" w:rsidRPr="00A004A7">
        <w:rPr>
          <w:rFonts w:ascii="Times New Roman" w:eastAsia="Calibri" w:hAnsi="Times New Roman" w:cs="Times New Roman"/>
          <w:kern w:val="0"/>
          <w:lang w:val="en-CH"/>
          <w14:ligatures w14:val="none"/>
        </w:rPr>
        <w:t xml:space="preserve">entries showed marginal correlations with depression (BDI) and trait anxiety (STAI-T) at baseline (V1; Figure </w:t>
      </w:r>
      <w:r w:rsidR="000303C0">
        <w:rPr>
          <w:rFonts w:ascii="Times New Roman" w:eastAsia="Calibri" w:hAnsi="Times New Roman" w:cs="Times New Roman"/>
          <w:kern w:val="0"/>
          <w:lang w:val="en-CH"/>
          <w14:ligatures w14:val="none"/>
        </w:rPr>
        <w:t>4A</w:t>
      </w:r>
      <w:r w:rsidR="00A004A7" w:rsidRPr="00A004A7">
        <w:rPr>
          <w:rFonts w:ascii="Times New Roman" w:eastAsia="Calibri" w:hAnsi="Times New Roman" w:cs="Times New Roman"/>
          <w:kern w:val="0"/>
          <w:lang w:val="en-CH"/>
          <w14:ligatures w14:val="none"/>
        </w:rPr>
        <w:t>). Critically, these correlations weakened significantly from V1 to V2 in the MBI group only (BDI: Δ</w:t>
      </w:r>
      <w:r w:rsidR="000405A9">
        <w:rPr>
          <w:rFonts w:ascii="Times New Roman" w:eastAsia="Calibri" w:hAnsi="Times New Roman" w:cs="Times New Roman"/>
          <w:kern w:val="0"/>
          <w:lang w:val="en-CH"/>
          <w14:ligatures w14:val="none"/>
        </w:rPr>
        <w:t>RHO</w:t>
      </w:r>
      <w:r w:rsidR="00A004A7" w:rsidRPr="00A004A7">
        <w:rPr>
          <w:rFonts w:ascii="Times New Roman" w:eastAsia="Calibri" w:hAnsi="Times New Roman" w:cs="Times New Roman"/>
          <w:kern w:val="0"/>
          <w:lang w:val="en-CH"/>
          <w14:ligatures w14:val="none"/>
        </w:rPr>
        <w:t xml:space="preserve"> = −0.46, Steiger's Z = −2.59, p = .0</w:t>
      </w:r>
      <w:r w:rsidR="00025AC2">
        <w:rPr>
          <w:rFonts w:ascii="Times New Roman" w:eastAsia="Calibri" w:hAnsi="Times New Roman" w:cs="Times New Roman"/>
          <w:kern w:val="0"/>
          <w:lang w:val="en-CH"/>
          <w14:ligatures w14:val="none"/>
        </w:rPr>
        <w:t>2</w:t>
      </w:r>
      <w:r w:rsidR="00A004A7" w:rsidRPr="00A004A7">
        <w:rPr>
          <w:rFonts w:ascii="Times New Roman" w:eastAsia="Calibri" w:hAnsi="Times New Roman" w:cs="Times New Roman"/>
          <w:kern w:val="0"/>
          <w:lang w:val="en-CH"/>
          <w14:ligatures w14:val="none"/>
        </w:rPr>
        <w:t>; STAI-T: Δ</w:t>
      </w:r>
      <w:r w:rsidR="000405A9">
        <w:rPr>
          <w:rFonts w:ascii="Times New Roman" w:eastAsia="Calibri" w:hAnsi="Times New Roman" w:cs="Times New Roman"/>
          <w:kern w:val="0"/>
          <w:lang w:val="en-CH"/>
          <w14:ligatures w14:val="none"/>
        </w:rPr>
        <w:t>RHO</w:t>
      </w:r>
      <w:r w:rsidR="00A004A7" w:rsidRPr="00A004A7">
        <w:rPr>
          <w:rFonts w:ascii="Times New Roman" w:eastAsia="Calibri" w:hAnsi="Times New Roman" w:cs="Times New Roman"/>
          <w:kern w:val="0"/>
          <w:lang w:val="en-CH"/>
          <w14:ligatures w14:val="none"/>
        </w:rPr>
        <w:t xml:space="preserve"> = −0.50, Steiger's Z = −2.21, p = .0</w:t>
      </w:r>
      <w:r w:rsidR="00025AC2">
        <w:rPr>
          <w:rFonts w:ascii="Times New Roman" w:eastAsia="Calibri" w:hAnsi="Times New Roman" w:cs="Times New Roman"/>
          <w:kern w:val="0"/>
          <w:lang w:val="en-CH"/>
          <w14:ligatures w14:val="none"/>
        </w:rPr>
        <w:t>3</w:t>
      </w:r>
      <w:r w:rsidR="000303C0">
        <w:rPr>
          <w:rFonts w:ascii="Times New Roman" w:eastAsia="Calibri" w:hAnsi="Times New Roman" w:cs="Times New Roman"/>
          <w:kern w:val="0"/>
          <w:lang w:val="en-CH"/>
          <w14:ligatures w14:val="none"/>
        </w:rPr>
        <w:t xml:space="preserve">. </w:t>
      </w:r>
      <w:r w:rsidR="000303C0" w:rsidRPr="00A004A7">
        <w:rPr>
          <w:rFonts w:ascii="Times New Roman" w:eastAsia="Calibri" w:hAnsi="Times New Roman" w:cs="Times New Roman"/>
          <w:kern w:val="0"/>
          <w:lang w:val="en-CH"/>
          <w14:ligatures w14:val="none"/>
        </w:rPr>
        <w:t xml:space="preserve">Figure </w:t>
      </w:r>
      <w:r w:rsidR="000303C0">
        <w:rPr>
          <w:rFonts w:ascii="Times New Roman" w:eastAsia="Calibri" w:hAnsi="Times New Roman" w:cs="Times New Roman"/>
          <w:kern w:val="0"/>
          <w:lang w:val="en-CH"/>
          <w14:ligatures w14:val="none"/>
        </w:rPr>
        <w:t xml:space="preserve">4B, </w:t>
      </w:r>
      <w:r w:rsidR="000303C0" w:rsidRPr="00A004A7">
        <w:rPr>
          <w:rFonts w:ascii="Times New Roman" w:eastAsia="Calibri" w:hAnsi="Times New Roman" w:cs="Times New Roman"/>
          <w:kern w:val="0"/>
          <w:lang w:val="en-CH"/>
          <w14:ligatures w14:val="none"/>
        </w:rPr>
        <w:t>Table S</w:t>
      </w:r>
      <w:r w:rsidR="000303C0">
        <w:rPr>
          <w:rFonts w:ascii="Times New Roman" w:eastAsia="Calibri" w:hAnsi="Times New Roman" w:cs="Times New Roman"/>
          <w:kern w:val="0"/>
          <w:lang w:val="en-CH"/>
          <w14:ligatures w14:val="none"/>
        </w:rPr>
        <w:t>8</w:t>
      </w:r>
      <w:r w:rsidR="00A004A7" w:rsidRPr="00A004A7">
        <w:rPr>
          <w:rFonts w:ascii="Times New Roman" w:eastAsia="Calibri" w:hAnsi="Times New Roman" w:cs="Times New Roman"/>
          <w:kern w:val="0"/>
          <w:lang w:val="en-CH"/>
          <w14:ligatures w14:val="none"/>
        </w:rPr>
        <w:t>), with no significant changes in controls (all p &gt; .05; Figure 4</w:t>
      </w:r>
      <w:r w:rsidR="000303C0">
        <w:rPr>
          <w:rFonts w:ascii="Times New Roman" w:eastAsia="Calibri" w:hAnsi="Times New Roman" w:cs="Times New Roman"/>
          <w:kern w:val="0"/>
          <w:lang w:val="en-CH"/>
          <w14:ligatures w14:val="none"/>
        </w:rPr>
        <w:t>B</w:t>
      </w:r>
      <w:r w:rsidR="00A004A7" w:rsidRPr="00A004A7">
        <w:rPr>
          <w:rFonts w:ascii="Times New Roman" w:eastAsia="Calibri" w:hAnsi="Times New Roman" w:cs="Times New Roman"/>
          <w:kern w:val="0"/>
          <w:lang w:val="en-CH"/>
          <w14:ligatures w14:val="none"/>
        </w:rPr>
        <w:t xml:space="preserve">; ). When MIST feedback conditions </w:t>
      </w:r>
      <w:r w:rsidR="00025AC2">
        <w:rPr>
          <w:rFonts w:ascii="Times New Roman" w:eastAsia="Calibri" w:hAnsi="Times New Roman" w:cs="Times New Roman"/>
          <w:kern w:val="0"/>
          <w:lang w:val="en-CH"/>
          <w14:ligatures w14:val="none"/>
        </w:rPr>
        <w:t>(</w:t>
      </w:r>
      <w:r w:rsidR="00025AC2" w:rsidRPr="00A004A7">
        <w:rPr>
          <w:rFonts w:ascii="Times New Roman" w:eastAsia="Calibri" w:hAnsi="Times New Roman" w:cs="Times New Roman"/>
          <w:kern w:val="0"/>
          <w:lang w:val="en-CH"/>
          <w14:ligatures w14:val="none"/>
        </w:rPr>
        <w:t>neutral, negative, positive</w:t>
      </w:r>
      <w:r w:rsidR="00025AC2">
        <w:rPr>
          <w:rFonts w:ascii="Times New Roman" w:eastAsia="Calibri" w:hAnsi="Times New Roman" w:cs="Times New Roman"/>
          <w:kern w:val="0"/>
          <w:lang w:val="en-CH"/>
          <w14:ligatures w14:val="none"/>
        </w:rPr>
        <w:t xml:space="preserve">) </w:t>
      </w:r>
      <w:r w:rsidR="00A004A7" w:rsidRPr="00A004A7">
        <w:rPr>
          <w:rFonts w:ascii="Times New Roman" w:eastAsia="Calibri" w:hAnsi="Times New Roman" w:cs="Times New Roman"/>
          <w:kern w:val="0"/>
          <w:lang w:val="en-CH"/>
          <w14:ligatures w14:val="none"/>
        </w:rPr>
        <w:t>were analyzed separately (</w:t>
      </w:r>
      <w:r w:rsidR="00025AC2">
        <w:rPr>
          <w:rFonts w:ascii="Times New Roman" w:eastAsia="Calibri" w:hAnsi="Times New Roman" w:cs="Times New Roman"/>
          <w:kern w:val="0"/>
          <w:lang w:val="en-CH"/>
          <w14:ligatures w14:val="none"/>
        </w:rPr>
        <w:t>i.e., testing Hypothesis II</w:t>
      </w:r>
      <w:r w:rsidR="00A004A7" w:rsidRPr="00A004A7">
        <w:rPr>
          <w:rFonts w:ascii="Times New Roman" w:eastAsia="Calibri" w:hAnsi="Times New Roman" w:cs="Times New Roman"/>
          <w:kern w:val="0"/>
          <w:lang w:val="en-CH"/>
          <w14:ligatures w14:val="none"/>
        </w:rPr>
        <w:t>), no significant associations between CAP entry rates and clinical symptoms were observed (Figure S4).</w:t>
      </w:r>
    </w:p>
    <w:p w14:paraId="4D03B583" w14:textId="77777777" w:rsidR="00D438B0" w:rsidRPr="0002273F" w:rsidRDefault="00D438B0" w:rsidP="00F51B35">
      <w:pPr>
        <w:spacing w:after="0" w:line="276" w:lineRule="auto"/>
        <w:jc w:val="both"/>
        <w:rPr>
          <w:rFonts w:ascii="Times New Roman" w:hAnsi="Times New Roman" w:cs="Times New Roman"/>
        </w:rPr>
      </w:pPr>
    </w:p>
    <w:p w14:paraId="73950FB0" w14:textId="77777777" w:rsidR="008B4921" w:rsidRDefault="008B4921" w:rsidP="002C2F44">
      <w:pPr>
        <w:pStyle w:val="NoSpacing"/>
        <w:spacing w:line="276" w:lineRule="auto"/>
        <w:jc w:val="both"/>
        <w:rPr>
          <w:rFonts w:ascii="Times New Roman" w:eastAsia="Calibri" w:hAnsi="Times New Roman" w:cs="Times New Roman"/>
          <w:b/>
          <w:bCs/>
          <w:kern w:val="0"/>
          <w14:ligatures w14:val="none"/>
        </w:rPr>
      </w:pPr>
      <w:r>
        <w:rPr>
          <w:rFonts w:ascii="Times New Roman" w:eastAsia="Calibri" w:hAnsi="Times New Roman" w:cs="Times New Roman"/>
          <w:b/>
          <w:bCs/>
          <w:kern w:val="0"/>
          <w14:ligatures w14:val="none"/>
        </w:rPr>
        <w:t>3.4. Causal Mediation Analysis</w:t>
      </w:r>
    </w:p>
    <w:p w14:paraId="62B8F692" w14:textId="77777777" w:rsidR="008B4921" w:rsidRPr="008B4921" w:rsidRDefault="008B4921" w:rsidP="002C2F44">
      <w:pPr>
        <w:pStyle w:val="NoSpacing"/>
        <w:spacing w:line="276" w:lineRule="auto"/>
        <w:jc w:val="both"/>
        <w:rPr>
          <w:rFonts w:ascii="Times New Roman" w:eastAsia="Calibri" w:hAnsi="Times New Roman" w:cs="Times New Roman"/>
          <w:kern w:val="0"/>
          <w14:ligatures w14:val="none"/>
        </w:rPr>
      </w:pPr>
      <w:r>
        <w:rPr>
          <w:rFonts w:ascii="Times New Roman" w:eastAsia="Calibri" w:hAnsi="Times New Roman" w:cs="Times New Roman"/>
          <w:b/>
          <w:bCs/>
          <w:kern w:val="0"/>
          <w14:ligatures w14:val="none"/>
        </w:rPr>
        <w:t xml:space="preserve">The mindfulness trait mediates CAP1DN-DM–symptom coupling. </w:t>
      </w:r>
      <w:r w:rsidRPr="008B4921">
        <w:rPr>
          <w:rFonts w:ascii="Times New Roman" w:eastAsia="Calibri" w:hAnsi="Times New Roman" w:cs="Times New Roman"/>
          <w:kern w:val="0"/>
          <w14:ligatures w14:val="none"/>
        </w:rPr>
        <w:t>Having established that CAP1</w:t>
      </w:r>
      <w:r w:rsidRPr="008B4921">
        <w:rPr>
          <w:rFonts w:ascii="Times New Roman" w:eastAsia="Calibri" w:hAnsi="Times New Roman" w:cs="Times New Roman"/>
          <w:kern w:val="0"/>
          <w:vertAlign w:val="subscript"/>
          <w14:ligatures w14:val="none"/>
        </w:rPr>
        <w:t>DN-DM</w:t>
      </w:r>
      <w:r w:rsidRPr="008B4921">
        <w:rPr>
          <w:rFonts w:ascii="Times New Roman" w:eastAsia="Calibri" w:hAnsi="Times New Roman" w:cs="Times New Roman"/>
          <w:kern w:val="0"/>
          <w14:ligatures w14:val="none"/>
        </w:rPr>
        <w:t>–symptom correlations weakened significantly from V1 to V2 in the MBI group (Section 3.3), we examined whether the mindfulness trait (CAMM) accounted for this decoupling and whether its mediation (i.e., explanatory role) changed over time.</w:t>
      </w:r>
    </w:p>
    <w:p w14:paraId="2AE53CDD" w14:textId="77777777" w:rsidR="0091509A" w:rsidRDefault="008B4921" w:rsidP="0091509A">
      <w:pPr>
        <w:pStyle w:val="NoSpacing"/>
        <w:spacing w:line="276" w:lineRule="auto"/>
        <w:jc w:val="both"/>
        <w:rPr>
          <w:rFonts w:ascii="Times New Roman" w:eastAsia="Calibri" w:hAnsi="Times New Roman" w:cs="Times New Roman"/>
          <w:kern w:val="0"/>
          <w14:ligatures w14:val="none"/>
        </w:rPr>
      </w:pPr>
      <w:r>
        <w:rPr>
          <w:rFonts w:ascii="Times New Roman" w:eastAsia="Calibri" w:hAnsi="Times New Roman" w:cs="Times New Roman"/>
          <w:b/>
          <w:bCs/>
          <w:kern w:val="0"/>
          <w14:ligatures w14:val="none"/>
        </w:rPr>
        <w:t xml:space="preserve"> </w:t>
      </w:r>
    </w:p>
    <w:p w14:paraId="3F2DB54F" w14:textId="37BD3407" w:rsidR="0091509A" w:rsidRPr="0091509A" w:rsidRDefault="0091509A" w:rsidP="0091509A">
      <w:pPr>
        <w:pStyle w:val="NoSpacing"/>
        <w:spacing w:line="276" w:lineRule="auto"/>
        <w:jc w:val="both"/>
        <w:rPr>
          <w:rFonts w:ascii="Times New Roman" w:eastAsia="Calibri" w:hAnsi="Times New Roman" w:cs="Times New Roman"/>
          <w:kern w:val="0"/>
          <w14:ligatures w14:val="none"/>
        </w:rPr>
      </w:pPr>
      <w:r w:rsidRPr="0091509A">
        <w:rPr>
          <w:rFonts w:ascii="Times New Roman" w:eastAsia="Calibri" w:hAnsi="Times New Roman" w:cs="Times New Roman"/>
          <w:b/>
          <w:bCs/>
          <w:kern w:val="0"/>
          <w14:ligatures w14:val="none"/>
        </w:rPr>
        <w:t xml:space="preserve">3.4.1. Cross-sectional Mindfulness Trait Mediation. </w:t>
      </w:r>
      <w:r w:rsidRPr="0091509A">
        <w:rPr>
          <w:rFonts w:ascii="Times New Roman" w:eastAsia="Calibri" w:hAnsi="Times New Roman" w:cs="Times New Roman"/>
          <w:kern w:val="0"/>
          <w14:ligatures w14:val="none"/>
        </w:rPr>
        <w:t>At baseline (V1), CAMM significantly mediated the CAP1</w:t>
      </w:r>
      <w:r w:rsidRPr="0091509A">
        <w:rPr>
          <w:rFonts w:ascii="Times New Roman" w:eastAsia="Calibri" w:hAnsi="Times New Roman" w:cs="Times New Roman"/>
          <w:kern w:val="0"/>
          <w:vertAlign w:val="subscript"/>
          <w14:ligatures w14:val="none"/>
        </w:rPr>
        <w:t>DN-DM</w:t>
      </w:r>
      <w:r w:rsidRPr="0091509A">
        <w:rPr>
          <w:rFonts w:ascii="Times New Roman" w:eastAsia="Calibri" w:hAnsi="Times New Roman" w:cs="Times New Roman"/>
          <w:kern w:val="0"/>
          <w14:ligatures w14:val="none"/>
        </w:rPr>
        <w:t xml:space="preserve">–symptom relationship in the MBI group for both depression and trait anxiety (BDI: ACME = 0.25, </w:t>
      </w:r>
      <w:r w:rsidRPr="0091509A">
        <w:rPr>
          <w:rFonts w:ascii="Times New Roman" w:eastAsia="Calibri" w:hAnsi="Times New Roman" w:cs="Times New Roman"/>
          <w:kern w:val="0"/>
          <w14:ligatures w14:val="none"/>
        </w:rPr>
        <w:lastRenderedPageBreak/>
        <w:t>p = .04; STAI-T: ACME = 0.23, p = .04; Table 3). This mediation was driven by a significant negative Path a (CAP1</w:t>
      </w:r>
      <w:r w:rsidRPr="0091509A">
        <w:rPr>
          <w:rFonts w:ascii="Times New Roman" w:eastAsia="Calibri" w:hAnsi="Times New Roman" w:cs="Times New Roman"/>
          <w:kern w:val="0"/>
          <w:vertAlign w:val="subscript"/>
          <w14:ligatures w14:val="none"/>
        </w:rPr>
        <w:t>DN-DM</w:t>
      </w:r>
      <w:r w:rsidRPr="0091509A">
        <w:rPr>
          <w:rFonts w:ascii="Times New Roman" w:eastAsia="Calibri" w:hAnsi="Times New Roman" w:cs="Times New Roman"/>
          <w:kern w:val="0"/>
          <w14:ligatures w14:val="none"/>
        </w:rPr>
        <w:t>→ CAMM: β = −0.35, p = .04), combined with a significant negative Path b (CAMM → symptoms: BDI: β = −0.72, p &lt; .01; STAI-T: β = −0.66, p &lt; .01; Figure 5A–B). Direct effects were nonsignificant for both outcomes (Table S11). For depression, the total effect was also nonsignificant, consistent with full mediation; for trait anxiety, the total effect was significant while the direct was not, indicating partial mediation (Table 3). At post-intervention (V2), the mediation was no longer significant (BDI: ACME = −0.07, p = .64; STAI-T: ACME = −0.09, p = .64). Path a reversed direction and became nonsignificant (β = 0.11, p = .65), while Path b remained significant (BDI: β = −0.59, p &lt; .01; STAI-T: β = −0.77, p &lt; .01; Figure 5A–B). The CTR group showed nonsignificant mediation at both timepoints (Tables 3 and S10; Figure 5).</w:t>
      </w:r>
    </w:p>
    <w:p w14:paraId="7A0871E2" w14:textId="77777777" w:rsidR="0091509A" w:rsidRPr="0091509A" w:rsidRDefault="0091509A" w:rsidP="0091509A">
      <w:pPr>
        <w:pStyle w:val="NoSpacing"/>
        <w:spacing w:line="276" w:lineRule="auto"/>
        <w:jc w:val="both"/>
        <w:rPr>
          <w:rFonts w:ascii="Times New Roman" w:eastAsia="Arial Nova Light" w:hAnsi="Times New Roman" w:cs="Times New Roman"/>
          <w:lang w:val="en-CH"/>
        </w:rPr>
      </w:pPr>
    </w:p>
    <w:p w14:paraId="2F0B08A7" w14:textId="64FE4777" w:rsidR="00EB3963" w:rsidRDefault="004357A9" w:rsidP="00BC76F9">
      <w:pPr>
        <w:spacing w:after="0" w:line="276" w:lineRule="auto"/>
        <w:jc w:val="both"/>
        <w:rPr>
          <w:rFonts w:ascii="Times New Roman" w:eastAsia="Arial Nova Light" w:hAnsi="Times New Roman" w:cs="Times New Roman"/>
          <w:lang w:val="en-CH"/>
        </w:rPr>
      </w:pPr>
      <w:r w:rsidRPr="004357A9">
        <w:rPr>
          <w:rFonts w:ascii="Times New Roman" w:eastAsia="Arial Nova Light" w:hAnsi="Times New Roman" w:cs="Times New Roman"/>
          <w:b/>
          <w:bCs/>
          <w:lang w:val="en-CH"/>
        </w:rPr>
        <w:t>3.4.2. Longitudinal Changes in Mindfulness Trait Mediation.</w:t>
      </w:r>
      <w:r w:rsidR="003113D9" w:rsidRPr="003113D9">
        <w:rPr>
          <w:rFonts w:ascii="Times New Roman" w:eastAsia="Arial Nova Light" w:hAnsi="Times New Roman" w:cs="Times New Roman"/>
          <w:lang w:val="en-CH"/>
        </w:rPr>
        <w:t xml:space="preserve"> To assess changes in mediation over time, we computed differences in ACME between visits (ΔACME = ACME(V2) – ACME(V1)) using a paired-subjects bootstrap. In the MBI group, ACME decreased significantly for both outcomes (BDI: ΔACME = −0.30, p = .01, 95% CI [−0.50, −0.05]; STAI-T: ΔACME = −0.32, p = .03, 95% CI [−0.52, −0.02]</w:t>
      </w:r>
      <w:r w:rsidR="000303C0">
        <w:rPr>
          <w:rFonts w:ascii="Times New Roman" w:eastAsia="Arial Nova Light" w:hAnsi="Times New Roman" w:cs="Times New Roman"/>
          <w:lang w:val="en-CH"/>
        </w:rPr>
        <w:t>. Table 3</w:t>
      </w:r>
      <w:r w:rsidR="003113D9" w:rsidRPr="003113D9">
        <w:rPr>
          <w:rFonts w:ascii="Times New Roman" w:eastAsia="Arial Nova Light" w:hAnsi="Times New Roman" w:cs="Times New Roman"/>
          <w:lang w:val="en-CH"/>
        </w:rPr>
        <w:t>), confirming weakened CAP1</w:t>
      </w:r>
      <w:r w:rsidR="003113D9" w:rsidRPr="003113D9">
        <w:rPr>
          <w:rFonts w:ascii="Times New Roman" w:eastAsia="Arial Nova Light" w:hAnsi="Times New Roman" w:cs="Times New Roman"/>
          <w:vertAlign w:val="subscript"/>
          <w:lang w:val="en-CH"/>
        </w:rPr>
        <w:t>DN-DM</w:t>
      </w:r>
      <w:r w:rsidR="003113D9" w:rsidRPr="003113D9">
        <w:rPr>
          <w:rFonts w:ascii="Times New Roman" w:eastAsia="Arial Nova Light" w:hAnsi="Times New Roman" w:cs="Times New Roman"/>
          <w:lang w:val="en-CH"/>
        </w:rPr>
        <w:t>→ CAMM → symptom mediation post-intervention. This change was driven by Path a (CAP1</w:t>
      </w:r>
      <w:r w:rsidR="003113D9" w:rsidRPr="003113D9">
        <w:rPr>
          <w:rFonts w:ascii="Times New Roman" w:eastAsia="Arial Nova Light" w:hAnsi="Times New Roman" w:cs="Times New Roman"/>
          <w:vertAlign w:val="subscript"/>
          <w:lang w:val="en-CH"/>
        </w:rPr>
        <w:t>DN-DM</w:t>
      </w:r>
      <w:r w:rsidR="003113D9" w:rsidRPr="003113D9">
        <w:rPr>
          <w:rFonts w:ascii="Times New Roman" w:eastAsia="Arial Nova Light" w:hAnsi="Times New Roman" w:cs="Times New Roman"/>
          <w:lang w:val="en-CH"/>
        </w:rPr>
        <w:t>→ CAMM), which reversed from negative to positive coupling (Δa = 0.48, p = .01 for both outcomes), while Path b (CAMM → symptoms) remained stable (BDI: Δb = 0.10, p = .46; STAI-T: Δb = −0.14, p = .15). Total effects decreased significantly for STAI-T (</w:t>
      </w:r>
      <w:proofErr w:type="spellStart"/>
      <w:r w:rsidR="003113D9" w:rsidRPr="003113D9">
        <w:rPr>
          <w:rFonts w:ascii="Times New Roman" w:eastAsia="Arial Nova Light" w:hAnsi="Times New Roman" w:cs="Times New Roman"/>
          <w:lang w:val="en-CH"/>
        </w:rPr>
        <w:t>Δc</w:t>
      </w:r>
      <w:proofErr w:type="spellEnd"/>
      <w:r w:rsidR="003113D9" w:rsidRPr="003113D9">
        <w:rPr>
          <w:rFonts w:ascii="Times New Roman" w:eastAsia="Arial Nova Light" w:hAnsi="Times New Roman" w:cs="Times New Roman"/>
          <w:lang w:val="en-CH"/>
        </w:rPr>
        <w:t xml:space="preserve"> = −0.63, p &lt; .001) and marginally for BDI (</w:t>
      </w:r>
      <w:proofErr w:type="spellStart"/>
      <w:r w:rsidR="003113D9" w:rsidRPr="003113D9">
        <w:rPr>
          <w:rFonts w:ascii="Times New Roman" w:eastAsia="Arial Nova Light" w:hAnsi="Times New Roman" w:cs="Times New Roman"/>
          <w:lang w:val="en-CH"/>
        </w:rPr>
        <w:t>Δc</w:t>
      </w:r>
      <w:proofErr w:type="spellEnd"/>
      <w:r w:rsidR="003113D9" w:rsidRPr="003113D9">
        <w:rPr>
          <w:rFonts w:ascii="Times New Roman" w:eastAsia="Arial Nova Light" w:hAnsi="Times New Roman" w:cs="Times New Roman"/>
          <w:lang w:val="en-CH"/>
        </w:rPr>
        <w:t xml:space="preserve"> = −0.35, p = .08). Direct effects decreased significantly for STAI-T (</w:t>
      </w:r>
      <w:proofErr w:type="spellStart"/>
      <w:r w:rsidR="003113D9" w:rsidRPr="003113D9">
        <w:rPr>
          <w:rFonts w:ascii="Times New Roman" w:eastAsia="Arial Nova Light" w:hAnsi="Times New Roman" w:cs="Times New Roman"/>
          <w:lang w:val="en-CH"/>
        </w:rPr>
        <w:t>Δc</w:t>
      </w:r>
      <w:proofErr w:type="spellEnd"/>
      <w:r w:rsidR="003113D9" w:rsidRPr="003113D9">
        <w:rPr>
          <w:rFonts w:ascii="Times New Roman" w:eastAsia="Arial Nova Light" w:hAnsi="Times New Roman" w:cs="Times New Roman"/>
          <w:lang w:val="en-CH"/>
        </w:rPr>
        <w:t>′ = −0.32, p = .004) but not for BDI (</w:t>
      </w:r>
      <w:proofErr w:type="spellStart"/>
      <w:r w:rsidR="003113D9" w:rsidRPr="003113D9">
        <w:rPr>
          <w:rFonts w:ascii="Times New Roman" w:eastAsia="Arial Nova Light" w:hAnsi="Times New Roman" w:cs="Times New Roman"/>
          <w:lang w:val="en-CH"/>
        </w:rPr>
        <w:t>Δc</w:t>
      </w:r>
      <w:proofErr w:type="spellEnd"/>
      <w:r w:rsidR="003113D9" w:rsidRPr="003113D9">
        <w:rPr>
          <w:rFonts w:ascii="Times New Roman" w:eastAsia="Arial Nova Light" w:hAnsi="Times New Roman" w:cs="Times New Roman"/>
          <w:lang w:val="en-CH"/>
        </w:rPr>
        <w:t>′ = −0.05, p = .70; Table S11). In controls, mediation changes were nonsignificant (BDI: ΔACME = 0.05, p = .38; STAI-T: ΔACME = 0.06, p = .26), though total and direct effects increased significantly for STAI-T (</w:t>
      </w:r>
      <w:proofErr w:type="spellStart"/>
      <w:r w:rsidR="003113D9" w:rsidRPr="003113D9">
        <w:rPr>
          <w:rFonts w:ascii="Times New Roman" w:eastAsia="Arial Nova Light" w:hAnsi="Times New Roman" w:cs="Times New Roman"/>
          <w:lang w:val="en-CH"/>
        </w:rPr>
        <w:t>Δc</w:t>
      </w:r>
      <w:proofErr w:type="spellEnd"/>
      <w:r w:rsidR="003113D9" w:rsidRPr="003113D9">
        <w:rPr>
          <w:rFonts w:ascii="Times New Roman" w:eastAsia="Arial Nova Light" w:hAnsi="Times New Roman" w:cs="Times New Roman"/>
          <w:lang w:val="en-CH"/>
        </w:rPr>
        <w:t xml:space="preserve"> = 0.42, p = .01; </w:t>
      </w:r>
      <w:proofErr w:type="spellStart"/>
      <w:r w:rsidR="003113D9" w:rsidRPr="003113D9">
        <w:rPr>
          <w:rFonts w:ascii="Times New Roman" w:eastAsia="Arial Nova Light" w:hAnsi="Times New Roman" w:cs="Times New Roman"/>
          <w:lang w:val="en-CH"/>
        </w:rPr>
        <w:t>Δc</w:t>
      </w:r>
      <w:proofErr w:type="spellEnd"/>
      <w:r w:rsidR="003113D9" w:rsidRPr="003113D9">
        <w:rPr>
          <w:rFonts w:ascii="Times New Roman" w:eastAsia="Arial Nova Light" w:hAnsi="Times New Roman" w:cs="Times New Roman"/>
          <w:lang w:val="en-CH"/>
        </w:rPr>
        <w:t>′ = 0.36, p = .03).</w:t>
      </w:r>
      <w:r w:rsidR="003113D9">
        <w:rPr>
          <w:rFonts w:ascii="Times New Roman" w:eastAsia="Arial Nova Light" w:hAnsi="Times New Roman" w:cs="Times New Roman"/>
          <w:lang w:val="en-CH"/>
        </w:rPr>
        <w:t xml:space="preserve"> </w:t>
      </w:r>
    </w:p>
    <w:p w14:paraId="552A3EE3" w14:textId="77777777" w:rsidR="003113D9" w:rsidRDefault="003113D9" w:rsidP="00BC76F9">
      <w:pPr>
        <w:spacing w:after="0" w:line="276" w:lineRule="auto"/>
        <w:jc w:val="both"/>
        <w:rPr>
          <w:rFonts w:ascii="Times New Roman" w:eastAsia="Arial Nova Light" w:hAnsi="Times New Roman" w:cs="Times New Roman"/>
          <w:lang w:val="en-CH"/>
        </w:rPr>
      </w:pPr>
    </w:p>
    <w:p w14:paraId="692A9258" w14:textId="77777777" w:rsidR="00EB3963" w:rsidRDefault="00EB3963" w:rsidP="00BC76F9">
      <w:pPr>
        <w:spacing w:after="0" w:line="276" w:lineRule="auto"/>
        <w:jc w:val="both"/>
        <w:rPr>
          <w:rFonts w:ascii="Times New Roman" w:hAnsi="Times New Roman" w:cs="Times New Roman"/>
          <w:b/>
          <w:bCs/>
          <w:lang w:val="en-CH"/>
        </w:rPr>
      </w:pPr>
      <w:r>
        <w:rPr>
          <w:rFonts w:ascii="Times New Roman" w:hAnsi="Times New Roman" w:cs="Times New Roman"/>
          <w:b/>
          <w:bCs/>
          <w:lang w:val="en-CH"/>
        </w:rPr>
        <w:t>3.4.3</w:t>
      </w:r>
      <w:r w:rsidRPr="009C21AA">
        <w:rPr>
          <w:rFonts w:ascii="Times New Roman" w:hAnsi="Times New Roman" w:cs="Times New Roman"/>
          <w:b/>
          <w:bCs/>
          <w:lang w:val="en-CH"/>
        </w:rPr>
        <w:t>. Control assessments</w:t>
      </w:r>
      <w:r>
        <w:rPr>
          <w:rFonts w:ascii="Times New Roman" w:hAnsi="Times New Roman" w:cs="Times New Roman"/>
          <w:b/>
          <w:bCs/>
          <w:lang w:val="en-CH"/>
        </w:rPr>
        <w:t xml:space="preserve">. </w:t>
      </w:r>
    </w:p>
    <w:p w14:paraId="448D6DA2" w14:textId="4DFB7F4A" w:rsidR="0097676B" w:rsidRPr="00EB3963" w:rsidRDefault="00EB3963" w:rsidP="00EB3963">
      <w:pPr>
        <w:pStyle w:val="NoSpacing"/>
        <w:spacing w:line="276" w:lineRule="auto"/>
        <w:jc w:val="both"/>
        <w:rPr>
          <w:rFonts w:ascii="Times New Roman" w:eastAsia="Calibri" w:hAnsi="Times New Roman" w:cs="Times New Roman"/>
          <w:kern w:val="0"/>
          <w14:ligatures w14:val="none"/>
        </w:rPr>
      </w:pPr>
      <w:r>
        <w:rPr>
          <w:rFonts w:ascii="Times New Roman" w:hAnsi="Times New Roman" w:cs="Times New Roman"/>
          <w:b/>
          <w:bCs/>
          <w:lang w:val="en-CH"/>
        </w:rPr>
        <w:t>3</w:t>
      </w:r>
      <w:r w:rsidRPr="007C3FBF">
        <w:rPr>
          <w:rFonts w:ascii="Times New Roman" w:hAnsi="Times New Roman" w:cs="Times New Roman"/>
          <w:b/>
          <w:bCs/>
          <w:lang w:val="en-CH"/>
        </w:rPr>
        <w:t>.</w:t>
      </w:r>
      <w:r>
        <w:rPr>
          <w:rFonts w:ascii="Times New Roman" w:hAnsi="Times New Roman" w:cs="Times New Roman"/>
          <w:b/>
          <w:bCs/>
          <w:lang w:val="en-CH"/>
        </w:rPr>
        <w:t>4.3</w:t>
      </w:r>
      <w:r w:rsidRPr="007C3FBF">
        <w:rPr>
          <w:rFonts w:ascii="Times New Roman" w:hAnsi="Times New Roman" w:cs="Times New Roman"/>
          <w:b/>
          <w:bCs/>
          <w:lang w:val="en-CH"/>
        </w:rPr>
        <w:t>.</w:t>
      </w:r>
      <w:r>
        <w:rPr>
          <w:rFonts w:ascii="Times New Roman" w:hAnsi="Times New Roman" w:cs="Times New Roman"/>
          <w:b/>
          <w:bCs/>
          <w:lang w:val="en-CH"/>
        </w:rPr>
        <w:t>1.</w:t>
      </w:r>
      <w:r w:rsidRPr="007C3FBF">
        <w:rPr>
          <w:rFonts w:ascii="Times New Roman" w:hAnsi="Times New Roman" w:cs="Times New Roman"/>
          <w:b/>
          <w:bCs/>
          <w:lang w:val="en-CH"/>
        </w:rPr>
        <w:t xml:space="preserve"> Sensitivity analyses.</w:t>
      </w:r>
      <w:r>
        <w:rPr>
          <w:rFonts w:ascii="Times New Roman" w:hAnsi="Times New Roman" w:cs="Times New Roman"/>
          <w:b/>
          <w:bCs/>
          <w:lang w:val="en-CH"/>
        </w:rPr>
        <w:t xml:space="preserve"> </w:t>
      </w:r>
      <w:r w:rsidR="0097676B">
        <w:rPr>
          <w:rFonts w:ascii="Times New Roman" w:eastAsia="Arial Nova Light" w:hAnsi="Times New Roman" w:cs="Times New Roman"/>
          <w:lang w:val="en-CH"/>
        </w:rPr>
        <w:t xml:space="preserve"> </w:t>
      </w:r>
      <w:r w:rsidRPr="00BC76F9">
        <w:rPr>
          <w:rFonts w:ascii="Times New Roman" w:eastAsia="Arial Nova Light" w:hAnsi="Times New Roman" w:cs="Times New Roman"/>
          <w:lang w:val="en-CH"/>
        </w:rPr>
        <w:t>Sensitivity analyses indicated high robustness: significant ACME estimates at V1 would remain significant unless an unmeasured confounder correlated with CAMM–symptom residuals at |</w:t>
      </w:r>
      <w:r>
        <w:rPr>
          <w:rFonts w:ascii="Times New Roman" w:eastAsia="Arial Nova Light" w:hAnsi="Times New Roman" w:cs="Times New Roman"/>
          <w:lang w:val="en-CH"/>
        </w:rPr>
        <w:t>RHO</w:t>
      </w:r>
      <w:r w:rsidRPr="00BC76F9">
        <w:rPr>
          <w:rFonts w:ascii="Times New Roman" w:eastAsia="Arial Nova Light" w:hAnsi="Times New Roman" w:cs="Times New Roman"/>
          <w:lang w:val="en-CH"/>
        </w:rPr>
        <w:t>| ≥ 0.80 (Table S12).</w:t>
      </w:r>
      <w:r>
        <w:rPr>
          <w:rFonts w:ascii="Times New Roman" w:eastAsia="Arial Nova Light" w:hAnsi="Times New Roman" w:cs="Times New Roman"/>
          <w:lang w:val="en-CH"/>
        </w:rPr>
        <w:t xml:space="preserve"> </w:t>
      </w:r>
      <w:r w:rsidR="008F581F">
        <w:rPr>
          <w:rFonts w:ascii="Times New Roman" w:eastAsia="Arial Nova Light" w:hAnsi="Times New Roman" w:cs="Times New Roman"/>
          <w:b/>
          <w:bCs/>
        </w:rPr>
        <w:t>3.4.3.</w:t>
      </w:r>
      <w:r>
        <w:rPr>
          <w:rFonts w:ascii="Times New Roman" w:eastAsia="Arial Nova Light" w:hAnsi="Times New Roman" w:cs="Times New Roman"/>
          <w:b/>
          <w:bCs/>
        </w:rPr>
        <w:t>2.</w:t>
      </w:r>
      <w:r w:rsidR="008F581F">
        <w:rPr>
          <w:rFonts w:ascii="Times New Roman" w:eastAsia="Arial Nova Light" w:hAnsi="Times New Roman" w:cs="Times New Roman"/>
          <w:b/>
          <w:bCs/>
        </w:rPr>
        <w:t xml:space="preserve"> </w:t>
      </w:r>
      <w:r w:rsidR="00F30A5E" w:rsidRPr="001E2B51">
        <w:rPr>
          <w:rFonts w:ascii="Times New Roman" w:hAnsi="Times New Roman" w:cs="Times New Roman"/>
          <w:b/>
          <w:bCs/>
        </w:rPr>
        <w:t>Pubertal confounding control</w:t>
      </w:r>
      <w:r w:rsidR="008F581F">
        <w:rPr>
          <w:rFonts w:ascii="Times New Roman" w:eastAsia="Arial Nova Light" w:hAnsi="Times New Roman" w:cs="Times New Roman"/>
          <w:b/>
          <w:bCs/>
        </w:rPr>
        <w:t xml:space="preserve">. </w:t>
      </w:r>
      <w:r w:rsidR="00557D0F" w:rsidRPr="00557D0F">
        <w:rPr>
          <w:rFonts w:ascii="Times New Roman" w:eastAsia="Arial Nova Light" w:hAnsi="Times New Roman" w:cs="Times New Roman"/>
        </w:rPr>
        <w:t xml:space="preserve">None of the hormonal markers of puberty (testosterone, estradiol, DHEA, cortisol) mediated the association between </w:t>
      </w:r>
      <w:r w:rsidR="00A06C00" w:rsidRPr="00283E04">
        <w:rPr>
          <w:rFonts w:ascii="Times New Roman" w:eastAsia="Calibri" w:hAnsi="Times New Roman" w:cs="Times New Roman"/>
          <w:kern w:val="0"/>
          <w14:ligatures w14:val="none"/>
        </w:rPr>
        <w:t>CAP1</w:t>
      </w:r>
      <w:r w:rsidR="00A06C00" w:rsidRPr="00283E04">
        <w:rPr>
          <w:rFonts w:ascii="Times New Roman" w:eastAsia="Calibri" w:hAnsi="Times New Roman" w:cs="Times New Roman"/>
          <w:kern w:val="0"/>
          <w:vertAlign w:val="subscript"/>
          <w14:ligatures w14:val="none"/>
        </w:rPr>
        <w:t>DN-DM</w:t>
      </w:r>
      <w:r w:rsidR="00A06C00" w:rsidRPr="00283E04">
        <w:rPr>
          <w:rFonts w:ascii="Times New Roman" w:hAnsi="Times New Roman" w:cs="Times New Roman"/>
          <w:color w:val="1F2328"/>
          <w:shd w:val="clear" w:color="auto" w:fill="FFFFFF"/>
        </w:rPr>
        <w:t> </w:t>
      </w:r>
      <w:r w:rsidR="00A06C00" w:rsidRPr="00F7268D">
        <w:rPr>
          <w:rFonts w:ascii="Times New Roman" w:eastAsia="Arial Nova Light" w:hAnsi="Times New Roman" w:cs="Times New Roman"/>
          <w:lang w:val="en-CH"/>
        </w:rPr>
        <w:t> </w:t>
      </w:r>
      <w:r w:rsidR="00557D0F" w:rsidRPr="00557D0F">
        <w:rPr>
          <w:rFonts w:ascii="Times New Roman" w:eastAsia="Arial Nova Light" w:hAnsi="Times New Roman" w:cs="Times New Roman"/>
        </w:rPr>
        <w:t>and clinical symptoms (BDI, STAI-T). Average causal mediation effects (ACME) were nonsignificant at both timepoints, and longitudinal changes (Δ ACME) showed no significant variation from V1 to V2. Quantitative results are detailed in Tables S14-S17.</w:t>
      </w:r>
    </w:p>
    <w:p w14:paraId="3EFFB495" w14:textId="77777777" w:rsidR="00557D0F" w:rsidRPr="0022303C" w:rsidRDefault="00557D0F" w:rsidP="00F51B35">
      <w:pPr>
        <w:spacing w:after="0" w:line="276" w:lineRule="auto"/>
        <w:jc w:val="both"/>
        <w:rPr>
          <w:rFonts w:ascii="Times New Roman" w:eastAsia="Arial Nova Light" w:hAnsi="Times New Roman" w:cs="Times New Roman"/>
        </w:rPr>
      </w:pPr>
    </w:p>
    <w:p w14:paraId="5ADD9824" w14:textId="4CB103ED" w:rsidR="00532849" w:rsidRPr="00532849" w:rsidRDefault="00532849" w:rsidP="00532849">
      <w:pPr>
        <w:spacing w:after="0" w:line="276" w:lineRule="auto"/>
        <w:jc w:val="both"/>
        <w:rPr>
          <w:rFonts w:ascii="Times New Roman" w:eastAsia="Arial Nova Light" w:hAnsi="Times New Roman" w:cs="Times New Roman"/>
          <w:b/>
          <w:bCs/>
        </w:rPr>
      </w:pPr>
      <w:r w:rsidRPr="00532849">
        <w:rPr>
          <w:rFonts w:ascii="Times New Roman" w:eastAsia="Arial Nova Light" w:hAnsi="Times New Roman" w:cs="Times New Roman"/>
          <w:b/>
          <w:bCs/>
        </w:rPr>
        <w:t>3.5. Summary of Results.</w:t>
      </w:r>
    </w:p>
    <w:p w14:paraId="7EB1B814" w14:textId="57D075D7" w:rsidR="00680C19" w:rsidRDefault="00532849" w:rsidP="00532849">
      <w:pPr>
        <w:spacing w:after="0" w:line="276" w:lineRule="auto"/>
        <w:jc w:val="both"/>
        <w:rPr>
          <w:rFonts w:ascii="Times New Roman" w:eastAsia="Arial Nova Light" w:hAnsi="Times New Roman" w:cs="Times New Roman"/>
        </w:rPr>
      </w:pPr>
      <w:r w:rsidRPr="00532849">
        <w:rPr>
          <w:rFonts w:ascii="Times New Roman" w:eastAsia="Arial Nova Light" w:hAnsi="Times New Roman" w:cs="Times New Roman"/>
          <w:b/>
          <w:bCs/>
        </w:rPr>
        <w:t>Hypothesis I</w:t>
      </w:r>
      <w:r w:rsidRPr="00532849">
        <w:rPr>
          <w:rFonts w:ascii="Times New Roman" w:eastAsia="Arial Nova Light" w:hAnsi="Times New Roman" w:cs="Times New Roman"/>
        </w:rPr>
        <w:t xml:space="preserve"> (aggregated MIST conditions) was supported by three converging findings: First, linear mixed models revealed that </w:t>
      </w:r>
      <w:r w:rsidR="00EB3963">
        <w:rPr>
          <w:rFonts w:ascii="Times New Roman" w:eastAsia="Arial Nova Light" w:hAnsi="Times New Roman" w:cs="Times New Roman"/>
        </w:rPr>
        <w:t xml:space="preserve">the mindfulness intervention selectively reduced the temporal expression of </w:t>
      </w:r>
      <w:r w:rsidR="00EB3963" w:rsidRPr="00EB3963">
        <w:rPr>
          <w:rFonts w:ascii="Times New Roman" w:eastAsia="Arial Nova Light" w:hAnsi="Times New Roman" w:cs="Times New Roman"/>
        </w:rPr>
        <w:t>CAP1</w:t>
      </w:r>
      <w:r w:rsidR="00EB3963" w:rsidRPr="00EB3963">
        <w:rPr>
          <w:rFonts w:ascii="Times New Roman" w:eastAsia="Arial Nova Light" w:hAnsi="Times New Roman" w:cs="Times New Roman"/>
          <w:vertAlign w:val="subscript"/>
        </w:rPr>
        <w:t>DN-DM</w:t>
      </w:r>
      <w:r w:rsidR="00EB3963">
        <w:rPr>
          <w:rFonts w:ascii="Times New Roman" w:eastAsia="Arial Nova Light" w:hAnsi="Times New Roman" w:cs="Times New Roman"/>
          <w:vertAlign w:val="subscript"/>
        </w:rPr>
        <w:t xml:space="preserve"> </w:t>
      </w:r>
      <w:r w:rsidR="00EB3963">
        <w:rPr>
          <w:rFonts w:ascii="Times New Roman" w:eastAsia="Arial Nova Light" w:hAnsi="Times New Roman" w:cs="Times New Roman"/>
        </w:rPr>
        <w:t>in the MBI group, whereas controls showed the opposite pattern</w:t>
      </w:r>
      <w:r w:rsidRPr="00532849">
        <w:rPr>
          <w:rFonts w:ascii="Times New Roman" w:eastAsia="Arial Nova Light" w:hAnsi="Times New Roman" w:cs="Times New Roman"/>
        </w:rPr>
        <w:t xml:space="preserve"> in </w:t>
      </w:r>
      <w:r w:rsidRPr="00A847AE">
        <w:rPr>
          <w:rFonts w:ascii="Times New Roman" w:hAnsi="Times New Roman" w:cs="Times New Roman"/>
          <w:lang w:val="en-CH"/>
        </w:rPr>
        <w:t>CAP</w:t>
      </w:r>
      <w:r>
        <w:rPr>
          <w:rFonts w:ascii="Times New Roman" w:hAnsi="Times New Roman" w:cs="Times New Roman"/>
          <w:lang w:val="en-CH"/>
        </w:rPr>
        <w:t>2</w:t>
      </w:r>
      <w:r w:rsidRPr="00A847AE">
        <w:rPr>
          <w:rFonts w:ascii="Times New Roman" w:hAnsi="Times New Roman" w:cs="Times New Roman"/>
          <w:vertAlign w:val="subscript"/>
          <w:lang w:val="en-CH"/>
        </w:rPr>
        <w:t>DN-M</w:t>
      </w:r>
      <w:r>
        <w:rPr>
          <w:rFonts w:ascii="Times New Roman" w:hAnsi="Times New Roman" w:cs="Times New Roman"/>
          <w:vertAlign w:val="subscript"/>
          <w:lang w:val="en-CH"/>
        </w:rPr>
        <w:t>T</w:t>
      </w:r>
      <w:r w:rsidRPr="00532849">
        <w:rPr>
          <w:rFonts w:ascii="Times New Roman" w:eastAsia="Arial Nova Light" w:hAnsi="Times New Roman" w:cs="Times New Roman"/>
        </w:rPr>
        <w:t xml:space="preserve"> and </w:t>
      </w:r>
      <w:r w:rsidRPr="00A847AE">
        <w:rPr>
          <w:rFonts w:ascii="Times New Roman" w:hAnsi="Times New Roman" w:cs="Times New Roman"/>
          <w:lang w:val="en-CH"/>
        </w:rPr>
        <w:t>CAP</w:t>
      </w:r>
      <w:r>
        <w:rPr>
          <w:rFonts w:ascii="Times New Roman" w:hAnsi="Times New Roman" w:cs="Times New Roman"/>
          <w:lang w:val="en-CH"/>
        </w:rPr>
        <w:t>3</w:t>
      </w:r>
      <w:r>
        <w:rPr>
          <w:rFonts w:ascii="Times New Roman" w:hAnsi="Times New Roman" w:cs="Times New Roman"/>
          <w:vertAlign w:val="subscript"/>
          <w:lang w:val="en-CH"/>
        </w:rPr>
        <w:t>FPN</w:t>
      </w:r>
      <w:r w:rsidRPr="00532849">
        <w:rPr>
          <w:rFonts w:ascii="Times New Roman" w:eastAsia="Arial Nova Light" w:hAnsi="Times New Roman" w:cs="Times New Roman"/>
        </w:rPr>
        <w:t xml:space="preserve"> (Section 3.2). Second, Spearman correlations between </w:t>
      </w:r>
      <w:r w:rsidR="00885653" w:rsidRPr="00A847AE">
        <w:rPr>
          <w:rFonts w:ascii="Times New Roman" w:hAnsi="Times New Roman" w:cs="Times New Roman"/>
          <w:lang w:val="en-CH"/>
        </w:rPr>
        <w:t>CAP1</w:t>
      </w:r>
      <w:r w:rsidR="00885653" w:rsidRPr="00A847AE">
        <w:rPr>
          <w:rFonts w:ascii="Times New Roman" w:hAnsi="Times New Roman" w:cs="Times New Roman"/>
          <w:vertAlign w:val="subscript"/>
          <w:lang w:val="en-CH"/>
        </w:rPr>
        <w:t>DN-DM</w:t>
      </w:r>
      <w:r w:rsidR="00885653">
        <w:rPr>
          <w:rFonts w:ascii="Times New Roman" w:hAnsi="Times New Roman" w:cs="Times New Roman"/>
          <w:vertAlign w:val="subscript"/>
          <w:lang w:val="en-CH"/>
        </w:rPr>
        <w:t xml:space="preserve"> </w:t>
      </w:r>
      <w:r w:rsidRPr="00532849">
        <w:rPr>
          <w:rFonts w:ascii="Times New Roman" w:eastAsia="Arial Nova Light" w:hAnsi="Times New Roman" w:cs="Times New Roman"/>
        </w:rPr>
        <w:t xml:space="preserve">and clinical symptoms (BDI, STAI-T) significantly weakened from V1 to V2 in the MBI group only (Steiger's Z tests; Section 3.3). Third, causal mediation analysis demonstrated that mindfulness trait (CAMM) mediated the </w:t>
      </w:r>
      <w:r w:rsidR="00885653" w:rsidRPr="00A847AE">
        <w:rPr>
          <w:rFonts w:ascii="Times New Roman" w:hAnsi="Times New Roman" w:cs="Times New Roman"/>
          <w:lang w:val="en-CH"/>
        </w:rPr>
        <w:t>CAP1</w:t>
      </w:r>
      <w:r w:rsidR="00885653" w:rsidRPr="00A847AE">
        <w:rPr>
          <w:rFonts w:ascii="Times New Roman" w:hAnsi="Times New Roman" w:cs="Times New Roman"/>
          <w:vertAlign w:val="subscript"/>
          <w:lang w:val="en-CH"/>
        </w:rPr>
        <w:t>DN-DM</w:t>
      </w:r>
      <w:r w:rsidRPr="00532849">
        <w:rPr>
          <w:rFonts w:ascii="Times New Roman" w:eastAsia="Arial Nova Light" w:hAnsi="Times New Roman" w:cs="Times New Roman"/>
        </w:rPr>
        <w:t>–symptom coupling: significant longitudinal reductions in the indirect pathway (</w:t>
      </w:r>
      <w:r w:rsidR="00885653" w:rsidRPr="00A847AE">
        <w:rPr>
          <w:rFonts w:ascii="Times New Roman" w:hAnsi="Times New Roman" w:cs="Times New Roman"/>
          <w:lang w:val="en-CH"/>
        </w:rPr>
        <w:t>CAP1</w:t>
      </w:r>
      <w:r w:rsidR="00885653" w:rsidRPr="00A847AE">
        <w:rPr>
          <w:rFonts w:ascii="Times New Roman" w:hAnsi="Times New Roman" w:cs="Times New Roman"/>
          <w:vertAlign w:val="subscript"/>
          <w:lang w:val="en-CH"/>
        </w:rPr>
        <w:t>DN-DM</w:t>
      </w:r>
      <w:r w:rsidR="00885653">
        <w:rPr>
          <w:rFonts w:ascii="Times New Roman" w:hAnsi="Times New Roman" w:cs="Times New Roman"/>
          <w:vertAlign w:val="subscript"/>
          <w:lang w:val="en-CH"/>
        </w:rPr>
        <w:t xml:space="preserve"> </w:t>
      </w:r>
      <w:r w:rsidRPr="00532849">
        <w:rPr>
          <w:rFonts w:ascii="Times New Roman" w:eastAsia="Arial Nova Light" w:hAnsi="Times New Roman" w:cs="Times New Roman"/>
        </w:rPr>
        <w:t>→ CAMM → symptoms) occurred exclusively in the MBI group, driven by a reversal of the brain–mindfulness coupling (Path a; Section 3.4</w:t>
      </w:r>
      <w:r w:rsidR="00EB3963">
        <w:rPr>
          <w:rFonts w:ascii="Times New Roman" w:eastAsia="Arial Nova Light" w:hAnsi="Times New Roman" w:cs="Times New Roman"/>
        </w:rPr>
        <w:t>.2</w:t>
      </w:r>
      <w:r w:rsidRPr="00532849">
        <w:rPr>
          <w:rFonts w:ascii="Times New Roman" w:eastAsia="Arial Nova Light" w:hAnsi="Times New Roman" w:cs="Times New Roman"/>
        </w:rPr>
        <w:t>). These mediation effects were robust to unmeasured confounding (sensitivity threshold |</w:t>
      </w:r>
      <w:r w:rsidR="000405A9">
        <w:rPr>
          <w:rFonts w:ascii="Times New Roman" w:eastAsia="Arial Nova Light" w:hAnsi="Times New Roman" w:cs="Times New Roman"/>
        </w:rPr>
        <w:t>RHO</w:t>
      </w:r>
      <w:r w:rsidRPr="00532849">
        <w:rPr>
          <w:rFonts w:ascii="Times New Roman" w:eastAsia="Arial Nova Light" w:hAnsi="Times New Roman" w:cs="Times New Roman"/>
        </w:rPr>
        <w:t>| ≥ 0.80), and pubertal hormonal markers showed null mediation, ruling out alternative maturational pathways (Section 3.4.3).</w:t>
      </w:r>
      <w:r w:rsidR="00885653">
        <w:rPr>
          <w:rFonts w:ascii="Times New Roman" w:eastAsia="Arial Nova Light" w:hAnsi="Times New Roman" w:cs="Times New Roman"/>
        </w:rPr>
        <w:t xml:space="preserve"> </w:t>
      </w:r>
      <w:r w:rsidRPr="00885653">
        <w:rPr>
          <w:rFonts w:ascii="Times New Roman" w:eastAsia="Arial Nova Light" w:hAnsi="Times New Roman" w:cs="Times New Roman"/>
          <w:b/>
          <w:bCs/>
        </w:rPr>
        <w:t>Hypothesis II</w:t>
      </w:r>
      <w:r w:rsidRPr="00532849">
        <w:rPr>
          <w:rFonts w:ascii="Times New Roman" w:eastAsia="Arial Nova Light" w:hAnsi="Times New Roman" w:cs="Times New Roman"/>
        </w:rPr>
        <w:t xml:space="preserve"> (MIST condition-specific effects) was not supported: neither CAP temporal expression, nor brain–symptom associations differed across feedback conditions (neutral, negative, positive; Sections 3.2 and 3.3).</w:t>
      </w:r>
    </w:p>
    <w:p w14:paraId="06E5E1D2" w14:textId="77777777" w:rsidR="00796C33" w:rsidRPr="00532849" w:rsidRDefault="00796C33" w:rsidP="00532849">
      <w:pPr>
        <w:spacing w:after="0" w:line="276" w:lineRule="auto"/>
        <w:jc w:val="both"/>
        <w:rPr>
          <w:rFonts w:ascii="Times New Roman" w:eastAsia="Arial Nova Light" w:hAnsi="Times New Roman" w:cs="Times New Roman"/>
        </w:rPr>
      </w:pPr>
    </w:p>
    <w:bookmarkEnd w:id="0"/>
    <w:p w14:paraId="555183C6" w14:textId="6033B069" w:rsidR="0029742F" w:rsidRPr="0029742F" w:rsidRDefault="00FC5ABE" w:rsidP="0029742F">
      <w:pPr>
        <w:spacing w:after="0" w:line="276" w:lineRule="auto"/>
        <w:jc w:val="both"/>
        <w:rPr>
          <w:rFonts w:ascii="Times New Roman" w:hAnsi="Times New Roman" w:cs="Times New Roman"/>
          <w:b/>
          <w:bCs/>
        </w:rPr>
      </w:pPr>
      <w:r w:rsidRPr="0029742F">
        <w:rPr>
          <w:rFonts w:ascii="Times New Roman" w:hAnsi="Times New Roman" w:cs="Times New Roman"/>
          <w:b/>
          <w:bCs/>
        </w:rPr>
        <w:t>4. Discussion</w:t>
      </w:r>
    </w:p>
    <w:p w14:paraId="32703376" w14:textId="756D7E1E" w:rsidR="0029742F" w:rsidRDefault="00145EEB" w:rsidP="0029742F">
      <w:pPr>
        <w:spacing w:after="0" w:line="276" w:lineRule="auto"/>
        <w:jc w:val="both"/>
        <w:rPr>
          <w:rFonts w:ascii="Times New Roman" w:hAnsi="Times New Roman" w:cs="Times New Roman"/>
        </w:rPr>
      </w:pPr>
      <w:r w:rsidRPr="00145EEB">
        <w:rPr>
          <w:rFonts w:ascii="Times New Roman" w:hAnsi="Times New Roman" w:cs="Times New Roman"/>
        </w:rPr>
        <w:t xml:space="preserve">We evaluated the impact of mindfulness on the neural response to psychosocial stressors in </w:t>
      </w:r>
      <w:r w:rsidR="00DF3C58" w:rsidRPr="00DF3C58">
        <w:rPr>
          <w:rFonts w:ascii="Times New Roman" w:hAnsi="Times New Roman" w:cs="Times New Roman"/>
        </w:rPr>
        <w:t>community-based</w:t>
      </w:r>
      <w:r w:rsidR="00DF3C58">
        <w:rPr>
          <w:rFonts w:ascii="Times New Roman" w:hAnsi="Times New Roman" w:cs="Times New Roman"/>
        </w:rPr>
        <w:t xml:space="preserve"> </w:t>
      </w:r>
      <w:r w:rsidRPr="00145EEB">
        <w:rPr>
          <w:rFonts w:ascii="Times New Roman" w:hAnsi="Times New Roman" w:cs="Times New Roman"/>
        </w:rPr>
        <w:t xml:space="preserve">adolescents. Specifically, we tested whether (i) the temporal dynamics of functional brain activity (i.e., CAP </w:t>
      </w:r>
      <w:r w:rsidRPr="00145EEB">
        <w:rPr>
          <w:rFonts w:ascii="Times New Roman" w:hAnsi="Times New Roman" w:cs="Times New Roman"/>
        </w:rPr>
        <w:lastRenderedPageBreak/>
        <w:t xml:space="preserve">entry rates) and their brain–symptom coupling change in response to mindfulness intervention; and (ii) whether these dynamics and their symptom coupling differ across psychosocial feedback conditions. Our results confirmed the first hypothesis, as discussed next, whereas </w:t>
      </w:r>
      <w:r w:rsidR="00FB060D">
        <w:rPr>
          <w:rFonts w:ascii="Times New Roman" w:hAnsi="Times New Roman" w:cs="Times New Roman"/>
        </w:rPr>
        <w:t>changes in feedback valence (neutral, negative, positive) had no significant</w:t>
      </w:r>
      <w:r w:rsidRPr="00145EEB">
        <w:rPr>
          <w:rFonts w:ascii="Times New Roman" w:hAnsi="Times New Roman" w:cs="Times New Roman"/>
        </w:rPr>
        <w:t xml:space="preserve"> effect</w:t>
      </w:r>
      <w:r w:rsidR="00FB060D">
        <w:rPr>
          <w:rFonts w:ascii="Times New Roman" w:hAnsi="Times New Roman" w:cs="Times New Roman"/>
        </w:rPr>
        <w:t>s</w:t>
      </w:r>
      <w:r w:rsidRPr="00145EEB">
        <w:rPr>
          <w:rFonts w:ascii="Times New Roman" w:hAnsi="Times New Roman" w:cs="Times New Roman"/>
        </w:rPr>
        <w:t>.</w:t>
      </w:r>
    </w:p>
    <w:p w14:paraId="42AAF72A" w14:textId="77777777" w:rsidR="00145EEB" w:rsidRPr="0029742F" w:rsidRDefault="00145EEB" w:rsidP="0029742F">
      <w:pPr>
        <w:spacing w:after="0" w:line="276" w:lineRule="auto"/>
        <w:jc w:val="both"/>
        <w:rPr>
          <w:rFonts w:ascii="Times New Roman" w:hAnsi="Times New Roman" w:cs="Times New Roman"/>
        </w:rPr>
      </w:pPr>
    </w:p>
    <w:p w14:paraId="084EB18D" w14:textId="58676C1B" w:rsidR="0029742F" w:rsidRDefault="002D0D4A" w:rsidP="0029742F">
      <w:pPr>
        <w:spacing w:after="0" w:line="276" w:lineRule="auto"/>
        <w:jc w:val="both"/>
        <w:rPr>
          <w:rFonts w:ascii="Times New Roman" w:hAnsi="Times New Roman" w:cs="Times New Roman"/>
        </w:rPr>
      </w:pPr>
      <w:r w:rsidRPr="0029742F">
        <w:rPr>
          <w:rFonts w:ascii="Times New Roman" w:hAnsi="Times New Roman" w:cs="Times New Roman"/>
          <w:b/>
          <w:bCs/>
        </w:rPr>
        <w:t>4.</w:t>
      </w:r>
      <w:r>
        <w:rPr>
          <w:rFonts w:ascii="Times New Roman" w:hAnsi="Times New Roman" w:cs="Times New Roman"/>
          <w:b/>
          <w:bCs/>
        </w:rPr>
        <w:t xml:space="preserve">1. </w:t>
      </w:r>
      <w:r w:rsidR="0029742F" w:rsidRPr="0029742F">
        <w:rPr>
          <w:rFonts w:ascii="Times New Roman" w:hAnsi="Times New Roman" w:cs="Times New Roman"/>
          <w:b/>
          <w:bCs/>
        </w:rPr>
        <w:t>Brain CAPs linked to mindfulness intervention</w:t>
      </w:r>
      <w:r w:rsidR="0029742F">
        <w:rPr>
          <w:rFonts w:ascii="Times New Roman" w:hAnsi="Times New Roman" w:cs="Times New Roman"/>
          <w:b/>
          <w:bCs/>
        </w:rPr>
        <w:t xml:space="preserve">. </w:t>
      </w:r>
      <w:r w:rsidR="0029742F" w:rsidRPr="0029742F">
        <w:rPr>
          <w:rFonts w:ascii="Times New Roman" w:hAnsi="Times New Roman" w:cs="Times New Roman"/>
        </w:rPr>
        <w:t xml:space="preserve">In line with Hypothesis I, we </w:t>
      </w:r>
      <w:r w:rsidR="00FB060D">
        <w:rPr>
          <w:rFonts w:ascii="Times New Roman" w:hAnsi="Times New Roman" w:cs="Times New Roman"/>
        </w:rPr>
        <w:t>observe</w:t>
      </w:r>
      <w:r w:rsidR="0029742F" w:rsidRPr="0029742F">
        <w:rPr>
          <w:rFonts w:ascii="Times New Roman" w:hAnsi="Times New Roman" w:cs="Times New Roman"/>
        </w:rPr>
        <w:t xml:space="preserve">d changes in brain dFC </w:t>
      </w:r>
      <w:r w:rsidR="00FB060D">
        <w:rPr>
          <w:rFonts w:ascii="Times New Roman" w:hAnsi="Times New Roman" w:cs="Times New Roman"/>
        </w:rPr>
        <w:t>in response</w:t>
      </w:r>
      <w:r w:rsidR="0029742F" w:rsidRPr="0029742F">
        <w:rPr>
          <w:rFonts w:ascii="Times New Roman" w:hAnsi="Times New Roman" w:cs="Times New Roman"/>
        </w:rPr>
        <w:t xml:space="preserve"> </w:t>
      </w:r>
      <w:r w:rsidR="00FB060D">
        <w:rPr>
          <w:rFonts w:ascii="Times New Roman" w:hAnsi="Times New Roman" w:cs="Times New Roman"/>
        </w:rPr>
        <w:t>t</w:t>
      </w:r>
      <w:r w:rsidR="0029742F" w:rsidRPr="0029742F">
        <w:rPr>
          <w:rFonts w:ascii="Times New Roman" w:hAnsi="Times New Roman" w:cs="Times New Roman"/>
        </w:rPr>
        <w:t>o mindfulness training. The co-activation pattern most responsive to MBI encompassed dorsal-medial areas of the DN (</w:t>
      </w:r>
      <w:r w:rsidR="0029742F" w:rsidRPr="00A847AE">
        <w:rPr>
          <w:rFonts w:ascii="Times New Roman" w:hAnsi="Times New Roman" w:cs="Times New Roman"/>
          <w:lang w:val="en-CH"/>
        </w:rPr>
        <w:t>CAP1</w:t>
      </w:r>
      <w:r w:rsidR="0029742F" w:rsidRPr="00A847AE">
        <w:rPr>
          <w:rFonts w:ascii="Times New Roman" w:hAnsi="Times New Roman" w:cs="Times New Roman"/>
          <w:vertAlign w:val="subscript"/>
          <w:lang w:val="en-CH"/>
        </w:rPr>
        <w:t>DN-DM</w:t>
      </w:r>
      <w:r w:rsidR="0029742F" w:rsidRPr="0029742F">
        <w:rPr>
          <w:rFonts w:ascii="Times New Roman" w:hAnsi="Times New Roman" w:cs="Times New Roman"/>
        </w:rPr>
        <w:t xml:space="preserve">). In the MBI group, </w:t>
      </w:r>
      <w:r w:rsidR="0029742F" w:rsidRPr="00A847AE">
        <w:rPr>
          <w:rFonts w:ascii="Times New Roman" w:hAnsi="Times New Roman" w:cs="Times New Roman"/>
          <w:lang w:val="en-CH"/>
        </w:rPr>
        <w:t>CAP1</w:t>
      </w:r>
      <w:r w:rsidR="0029742F" w:rsidRPr="00A847AE">
        <w:rPr>
          <w:rFonts w:ascii="Times New Roman" w:hAnsi="Times New Roman" w:cs="Times New Roman"/>
          <w:vertAlign w:val="subscript"/>
          <w:lang w:val="en-CH"/>
        </w:rPr>
        <w:t>DN-DM</w:t>
      </w:r>
      <w:r w:rsidR="00E84FAA">
        <w:rPr>
          <w:rFonts w:ascii="Times New Roman" w:hAnsi="Times New Roman" w:cs="Times New Roman"/>
          <w:vertAlign w:val="subscript"/>
          <w:lang w:val="en-CH"/>
        </w:rPr>
        <w:t xml:space="preserve"> </w:t>
      </w:r>
      <w:r w:rsidR="0029742F" w:rsidRPr="0029742F">
        <w:rPr>
          <w:rFonts w:ascii="Times New Roman" w:hAnsi="Times New Roman" w:cs="Times New Roman"/>
        </w:rPr>
        <w:t xml:space="preserve">entry rates decreased from V1 to V2, </w:t>
      </w:r>
      <w:r w:rsidR="00FB060D">
        <w:rPr>
          <w:rFonts w:ascii="Times New Roman" w:hAnsi="Times New Roman" w:cs="Times New Roman"/>
        </w:rPr>
        <w:t>whereas controls showed the opposite pattern</w:t>
      </w:r>
      <w:r w:rsidR="0029742F" w:rsidRPr="0029742F">
        <w:rPr>
          <w:rFonts w:ascii="Times New Roman" w:hAnsi="Times New Roman" w:cs="Times New Roman"/>
        </w:rPr>
        <w:t xml:space="preserve"> in CAP2</w:t>
      </w:r>
      <w:r w:rsidR="0029742F" w:rsidRPr="0029742F">
        <w:rPr>
          <w:rFonts w:ascii="Times New Roman" w:hAnsi="Times New Roman" w:cs="Times New Roman"/>
          <w:vertAlign w:val="subscript"/>
        </w:rPr>
        <w:t xml:space="preserve">DN-MT </w:t>
      </w:r>
      <w:r w:rsidR="0029742F" w:rsidRPr="0029742F">
        <w:rPr>
          <w:rFonts w:ascii="Times New Roman" w:hAnsi="Times New Roman" w:cs="Times New Roman"/>
        </w:rPr>
        <w:t>and CAP3</w:t>
      </w:r>
      <w:r w:rsidR="0029742F" w:rsidRPr="0029742F">
        <w:rPr>
          <w:rFonts w:ascii="Times New Roman" w:hAnsi="Times New Roman" w:cs="Times New Roman"/>
          <w:vertAlign w:val="subscript"/>
        </w:rPr>
        <w:t>FPN</w:t>
      </w:r>
      <w:r w:rsidR="0029742F" w:rsidRPr="0029742F">
        <w:rPr>
          <w:rFonts w:ascii="Times New Roman" w:hAnsi="Times New Roman" w:cs="Times New Roman"/>
        </w:rPr>
        <w:t xml:space="preserve"> (Section 3.2). These findings are consistent with reports of DN hyperconnectivity in adolescents experiencing acute stress </w:t>
      </w:r>
      <w:r w:rsidR="006111AE">
        <w:rPr>
          <w:rFonts w:ascii="Times New Roman" w:hAnsi="Times New Roman" w:cs="Times New Roman"/>
        </w:rPr>
        <w:fldChar w:fldCharType="begin"/>
      </w:r>
      <w:r w:rsidR="006111AE">
        <w:rPr>
          <w:rFonts w:ascii="Times New Roman" w:hAnsi="Times New Roman" w:cs="Times New Roman"/>
        </w:rPr>
        <w:instrText xml:space="preserve"> ADDIN ZOTERO_ITEM CSL_CITATION {"citationID":"uaM30emt","properties":{"formattedCitation":"(25)","plainCitation":"(25)","noteIndex":0},"citationItems":[{"id":1251,"uris":["http://zotero.org/groups/5556638/items/KTNTCLWR"],"itemData":{"id":1251,"type":"article-journal","container-title":"Biological Psychiatry: Cognitive Neuroscience and Neuroimaging","DOI":"10.1016/j.bpsc.2022.03.003","ISSN":"24519022","issue":"9","journalAbbreviation":"Biological Psychiatry: Cognitive Neuroscience and Neuroimaging","language":"en","page":"867-875","source":"DOI.org (Crossref)","title":"Triple Network Functional Connectivity During Acute Stress in Adolescents and the Influence of Polyvictimization","URL":"https://linkinghub.elsevier.com/retrieve/pii/S2451902222000696","volume":"7","author":[{"family":"Corr","given":"Rachel"},{"family":"Glier","given":"Sarah"},{"family":"Bizzell","given":"Joshua"},{"family":"Pelletier-Baldelli","given":"Andrea"},{"family":"Campbell","given":"Alana"},{"family":"Killian-Farrell","given":"Candace"},{"family":"Belger","given":"Aysenil"}],"accessed":{"date-parts":[["2024",6,15]]},"issued":{"date-parts":[["2022",9]]}}}],"schema":"https://github.com/citation-style-language/schema/raw/master/csl-citation.json"} </w:instrText>
      </w:r>
      <w:r w:rsidR="006111AE">
        <w:rPr>
          <w:rFonts w:ascii="Times New Roman" w:hAnsi="Times New Roman" w:cs="Times New Roman"/>
        </w:rPr>
        <w:fldChar w:fldCharType="separate"/>
      </w:r>
      <w:r w:rsidR="006111AE" w:rsidRPr="006111AE">
        <w:rPr>
          <w:rFonts w:ascii="Times New Roman" w:hAnsi="Times New Roman" w:cs="Times New Roman"/>
        </w:rPr>
        <w:t>(25)</w:t>
      </w:r>
      <w:r w:rsidR="006111AE">
        <w:rPr>
          <w:rFonts w:ascii="Times New Roman" w:hAnsi="Times New Roman" w:cs="Times New Roman"/>
        </w:rPr>
        <w:fldChar w:fldCharType="end"/>
      </w:r>
      <w:r w:rsidR="0029742F" w:rsidRPr="0029742F">
        <w:rPr>
          <w:rFonts w:ascii="Times New Roman" w:hAnsi="Times New Roman" w:cs="Times New Roman"/>
        </w:rPr>
        <w:t xml:space="preserve">, posttraumatic stress symptoms </w:t>
      </w:r>
      <w:r w:rsidR="006111AE">
        <w:rPr>
          <w:rFonts w:ascii="Times New Roman" w:hAnsi="Times New Roman" w:cs="Times New Roman"/>
        </w:rPr>
        <w:fldChar w:fldCharType="begin"/>
      </w:r>
      <w:r w:rsidR="006111AE">
        <w:rPr>
          <w:rFonts w:ascii="Times New Roman" w:hAnsi="Times New Roman" w:cs="Times New Roman"/>
        </w:rPr>
        <w:instrText xml:space="preserve"> ADDIN ZOTERO_ITEM CSL_CITATION {"citationID":"y5XI7r5E","properties":{"formattedCitation":"(38)","plainCitation":"(38)","noteIndex":0},"citationItems":[{"id":1360,"uris":["http://zotero.org/groups/5556638/items/SZ7AWSGJ"],"itemData":{"id":1360,"type":"article-journal","abstract":"The default mode network (DMN) plays a crucial role in internal self-processing, rumination, and social functions. Disruptions to DMN connectivity have been linked with early adversity and the emergence of psychopathology in adolescence and early adulthood. Herein, we investigate how subclinical psychiatric symptoms can impact DMN functional connectivity during the pubertal transition. Resting-state fMRI data were collected annually from 190 typically-developing youth (9–15 years-old) at three timepoints and within-network DMN connectivity was computed. We used latent growth curve modeling to determine how self-reported depressive and posttraumatic stress symptoms predicted rates of change in DMN connectivity over the three-year period. In the baseline model without predictors, we found no systematic changes in DMN connectivity over time. However, significant modulation emerged after adding psychopathology predictors; greater depressive symptomatology was associated with significant decreases in connectivity over time, whereas posttraumatic stress symptoms were associated with significant increases in connectivity over time. Follow-up analyses revealed that these effects were driven by connectivity changes involving the dorsal medial prefrontal cortex subnetwork. In conclusion, these data suggest that subclinical depressive and posttraumatic symptoms alter the trajectory of DMN connectivity, which may indicate that this network is a nexus of clinical significance in mental health disorders.","container-title":"Developmental Cognitive Neuroscience","DOI":"10.1016/j.dcn.2023.101216","ISSN":"1878-9293","journalAbbreviation":"Developmental Cognitive Neuroscience","page":"101216","source":"ScienceDirect","title":"Altered longitudinal trajectory of default mode network connectivity in healthy youth with subclinical depressive and posttraumatic stress symptoms","URL":"https://www.sciencedirect.com/science/article/pii/S187892932300021X","volume":"60","author":[{"family":"Son","given":"Jake J."},{"family":"Schantell","given":"Mikki"},{"family":"Picci","given":"Giorgia"},{"family":"Wang","given":"Yu-Ping"},{"family":"Stephen","given":"Julia M."},{"family":"Calhoun","given":"Vince D."},{"family":"Doucet","given":"Gaelle E."},{"family":"Taylor","given":"Brittany K."},{"family":"Wilson","given":"Tony W."}],"accessed":{"date-parts":[["2024",6,20]]},"issued":{"date-parts":[["2023",4,1]]}}}],"schema":"https://github.com/citation-style-language/schema/raw/master/csl-citation.json"} </w:instrText>
      </w:r>
      <w:r w:rsidR="006111AE">
        <w:rPr>
          <w:rFonts w:ascii="Times New Roman" w:hAnsi="Times New Roman" w:cs="Times New Roman"/>
        </w:rPr>
        <w:fldChar w:fldCharType="separate"/>
      </w:r>
      <w:r w:rsidR="006111AE" w:rsidRPr="006111AE">
        <w:rPr>
          <w:rFonts w:ascii="Times New Roman" w:hAnsi="Times New Roman" w:cs="Times New Roman"/>
        </w:rPr>
        <w:t>(38)</w:t>
      </w:r>
      <w:r w:rsidR="006111AE">
        <w:rPr>
          <w:rFonts w:ascii="Times New Roman" w:hAnsi="Times New Roman" w:cs="Times New Roman"/>
        </w:rPr>
        <w:fldChar w:fldCharType="end"/>
      </w:r>
      <w:r w:rsidR="0029742F" w:rsidRPr="0029742F">
        <w:rPr>
          <w:rFonts w:ascii="Times New Roman" w:hAnsi="Times New Roman" w:cs="Times New Roman"/>
        </w:rPr>
        <w:t xml:space="preserve">, and depression </w:t>
      </w:r>
      <w:r w:rsidR="006111AE">
        <w:rPr>
          <w:rFonts w:ascii="Times New Roman" w:hAnsi="Times New Roman" w:cs="Times New Roman"/>
        </w:rPr>
        <w:fldChar w:fldCharType="begin"/>
      </w:r>
      <w:r w:rsidR="009E2674">
        <w:rPr>
          <w:rFonts w:ascii="Times New Roman" w:hAnsi="Times New Roman" w:cs="Times New Roman"/>
        </w:rPr>
        <w:instrText xml:space="preserve"> ADDIN ZOTERO_ITEM CSL_CITATION {"citationID":"lQica67f","properties":{"formattedCitation":"(39,40)","plainCitation":"(39,40)","noteIndex":0},"citationItems":[{"id":1383,"uris":["http://zotero.org/groups/5556638/items/QB6J48RS"],"itemData":{"id":1383,"type":"article-journal","abstract":"BACKGROUND: Functional magnetic resonance imaging research suggests that major depressive disorder (MDD) in both adults and adolescents is marked by aberrant connectivity of the default mode network (DMN) during resting state. However, emotional dysregulation is also a key feature of MDD. No studies to date have examined emotion-related DMN pathology in adolescent depression. Comprehensively understanding the dynamics of DMN connectivity across brain states in individuals with depression with short disease histories could provide insight into the etiology of MDD.\nMETHODS: We collected functional magnetic resonance imaging data during an emotion identification task and during resting state from 26 medication-free adolescents (13-17 years old) with MDD and 37 well-matched healthy control subjects. We examined between-group differences in blood oxygenation level-dependent task responses and emotion-dependent and resting-state functional connectivity of the two primary nodes of the DMN: medial prefrontal cortex and posterior cingulate cortex (PCC). Additionally, we examined between-group differences in DMN functional connectivity and its relationship to depression severity and onset.\nRESULTS: Relative to healthy control subjects, unmedicated adolescents with MDD demonstrated reduced medial prefrontal cortex and PCC emotion-related deactivation and greater medial prefrontal cortex and PCC emotion-dependent functional connectivity with precuneus, cingulate gyrus, and striatum/subcallosal cingulate gyrus. The PCC-subcallosal cingulate connectivity remained inflexibly elevated in the subjects with MDD versus healthy control subjects during resting state. Stronger PCC emotion-dependent functional connectivity was associated with greater depression severity and an earlier age of depression onset.\nCONCLUSIONS: Adolescent depression is associated with inflexibly elevated DMN connections. Given more recent evidence of DMN maturation throughout adolescence, our findings suggest that early-onset depression adversely affects normal development of functional brain networks.","container-title":"Biological Psychiatry","DOI":"10.1016/j.biopsych.2014.09.002","ISSN":"1873-2402","issue":"9","journalAbbreviation":"Biol Psychiatry","language":"eng","note":"PMID: 25483399\nPMCID: PMC4362932","page":"635-646","source":"PubMed","title":"Emotion-Dependent Functional Connectivity of the Default Mode Network in Adolescent Depression","volume":"78","author":[{"family":"Ho","given":"Tiffany C."},{"family":"Connolly","given":"Colm G."},{"family":"Henje Blom","given":"Eva"},{"family":"LeWinn","given":"Kaja Z."},{"family":"Strigo","given":"Irina A."},{"family":"Paulus","given":"Martin P."},{"family":"Frank","given":"Guido"},{"family":"Max","given":"Jeffrey E."},{"family":"Wu","given":"Jing"},{"family":"Chan","given":"Melanie"},{"family":"Tapert","given":"Susan F."},{"family":"Simmons","given":"Alan N."},{"family":"Yang","given":"Tony T."}],"issued":{"date-parts":[["2015",11,1]]}}},{"id":1508,"uris":["http://zotero.org/groups/5556638/items/IBG6S6IV"],"itemData":{"id":1508,"type":"article-journal","abstract":"Importance\n              Adolescent major depressive disorder (MDD) is associated with serious adverse implications for brain development and higher rates of self-injury and suicide, raising concerns about its neurobiological mechanisms in clinical neuroscience. However, most previous studies regarding the brain alterations in adolescent MDD focused on single-modal images or analyzed images of different modalities separately, ignoring the potential role of aberrant interactions between brain structure and function in the psychopathology.\n            \n            \n              Objective\n              To examine alterations of structural and functional connectivity (SC-FC) coupling in adolescent MDD by integrating both diffusion magnetic resonance imaging (MRI) and resting-state functional MRI data.\n            \n            \n              Design, Setting, and Participants\n              This cross-sectional study recruited participants aged 10 to 18 years from January 2, 2020, to December 28, 2021. Patients with first-episode MDD were recruited from the outpatient psychiatry clinics at The First Affiliated Hospital of Chongqing Medical University. Healthy controls were recruited by local media advertisement from the general population in Chongqing, China. The sample was divided into 5 subgroup pairs according to different environmental stressors and clinical characteristics. Data were analyzed from January 10, 2022, to February 20, 2023.\n            \n            \n              Main Outcomes and Measures\n              The SC-FC coupling was calculated for each brain region of each participant using whole-brain SC and FC. Primary analyses included the group differences in SC-FC coupling and clinical symptom associations between SC-FC coupling and participants with adolescent MDD and healthy controls. Secondary analyses included differences among 5 types of MDD subgroups: with or without suicide attempt, with or without nonsuicidal self-injury behavior, with or without major life events, with or without childhood trauma, and with or without school bullying.\n            \n            \n              Results\n              \n                Final analyses examined SC-FC coupling of 168 participants with adolescent MDD (mean [mean absolute deviation (MAD)] age, 16.0 [1.7] years; 124 females [73.8%]) and 101 healthy controls (mean [MAD] age, 15.1 [2.4] years; 61 females [60.4%]). Adolescent MDD showed increased SC-FC coupling in the visual network, default mode network, and insula (Cohen\n                d\n                ranged from 0.365 to 0.581; false discovery rate [FDR]–corrected\n                P\n                 &amp;amp;lt; .05). Some subgroup-specific alterations were identified via subgroup analyses, particularly involving parahippocampal coupling decrease in participants with suicide attempt (partial η\n                2\n                 = 0.069; 90% CI, 0.025-0.121; FDR-corrected\n                P\n                 = .007) and frontal-limbic coupling increase in participants with major life events (partial η\n                2\n                ranged from 0.046 to 0.068; FDR-corrected\n                P\n                 &amp;amp;lt; .05).\n              \n            \n            \n              Conclusions and Relevance\n              Results of this cross-sectional study suggest increased SC-FC coupling in adolescent MDD, especially involving hub regions of the default mode network, visual network, and insula. The findings enrich knowledge of the aberrant brain SC-FC coupling in the psychopathology of adolescent MDD, underscoring the vulnerability of frontal-limbic SC-FC coupling to external stressors and the parahippocampal coupling in shaping future-minded behavior.","container-title":"JAMA Network Open","DOI":"10.1001/jamanetworkopen.2024.1933","ISSN":"2574-3805","issue":"3","journalAbbreviation":"JAMA Netw Open","language":"en","page":"e241933","source":"DOI.org (Crossref)","title":"Reconfiguration of Structural and Functional Connectivity Coupling in Patient Subgroups With Adolescent Depression","URL":"https://jamanetwork.com/journals/jamanetworkopen/fullarticle/2815946","volume":"7","author":[{"family":"Xu","given":"Ming"},{"family":"Li","given":"Xuemei"},{"family":"Teng","given":"Teng"},{"family":"Huang","given":"Yang"},{"family":"Liu","given":"Mengqi"},{"family":"Long","given":"Yicheng"},{"family":"Lv","given":"Fajin"},{"family":"Zhi","given":"Dongmei"},{"family":"Li","given":"Xiang"},{"family":"Feng","given":"Aichen"},{"family":"Yu","given":"Shan"},{"family":"Calhoun","given":"Vince"},{"family":"Zhou","given":"Xinyu"},{"family":"Sui","given":"Jing"}],"accessed":{"date-parts":[["2024",7,25]]},"issued":{"date-parts":[["2024",3,12]]}}}],"schema":"https://github.com/citation-style-language/schema/raw/master/csl-citation.json"} </w:instrText>
      </w:r>
      <w:r w:rsidR="006111AE">
        <w:rPr>
          <w:rFonts w:ascii="Times New Roman" w:hAnsi="Times New Roman" w:cs="Times New Roman"/>
        </w:rPr>
        <w:fldChar w:fldCharType="separate"/>
      </w:r>
      <w:r w:rsidR="009E2674" w:rsidRPr="009E2674">
        <w:rPr>
          <w:rFonts w:ascii="Times New Roman" w:hAnsi="Times New Roman" w:cs="Times New Roman"/>
        </w:rPr>
        <w:t>(39,40)</w:t>
      </w:r>
      <w:r w:rsidR="006111AE">
        <w:rPr>
          <w:rFonts w:ascii="Times New Roman" w:hAnsi="Times New Roman" w:cs="Times New Roman"/>
        </w:rPr>
        <w:fldChar w:fldCharType="end"/>
      </w:r>
      <w:r w:rsidR="0029742F" w:rsidRPr="0029742F">
        <w:rPr>
          <w:rFonts w:ascii="Times New Roman" w:hAnsi="Times New Roman" w:cs="Times New Roman"/>
        </w:rPr>
        <w:t>, and suggest that MBI may counteract stress-related DN recruitment at the brain level.</w:t>
      </w:r>
    </w:p>
    <w:p w14:paraId="4DFE260B" w14:textId="77777777" w:rsidR="0029742F" w:rsidRPr="0029742F" w:rsidRDefault="0029742F" w:rsidP="0029742F">
      <w:pPr>
        <w:spacing w:after="0" w:line="276" w:lineRule="auto"/>
        <w:jc w:val="both"/>
        <w:rPr>
          <w:rFonts w:ascii="Times New Roman" w:hAnsi="Times New Roman" w:cs="Times New Roman"/>
        </w:rPr>
      </w:pPr>
    </w:p>
    <w:p w14:paraId="26B0FB62" w14:textId="178B562C" w:rsidR="000C6A70" w:rsidRDefault="002D0D4A" w:rsidP="004F724D">
      <w:pPr>
        <w:spacing w:after="0" w:line="276" w:lineRule="auto"/>
        <w:jc w:val="both"/>
        <w:rPr>
          <w:rFonts w:ascii="Times New Roman" w:hAnsi="Times New Roman" w:cs="Times New Roman"/>
        </w:rPr>
      </w:pPr>
      <w:r w:rsidRPr="0029742F">
        <w:rPr>
          <w:rFonts w:ascii="Times New Roman" w:hAnsi="Times New Roman" w:cs="Times New Roman"/>
          <w:b/>
          <w:bCs/>
        </w:rPr>
        <w:t>4.</w:t>
      </w:r>
      <w:r>
        <w:rPr>
          <w:rFonts w:ascii="Times New Roman" w:hAnsi="Times New Roman" w:cs="Times New Roman"/>
          <w:b/>
          <w:bCs/>
        </w:rPr>
        <w:t xml:space="preserve">2. </w:t>
      </w:r>
      <w:r w:rsidR="0029742F" w:rsidRPr="0029742F">
        <w:rPr>
          <w:rFonts w:ascii="Times New Roman" w:hAnsi="Times New Roman" w:cs="Times New Roman"/>
          <w:b/>
          <w:bCs/>
        </w:rPr>
        <w:t>Brain CAPs and clinical symptoms</w:t>
      </w:r>
      <w:r w:rsidR="0029742F">
        <w:rPr>
          <w:rFonts w:ascii="Times New Roman" w:hAnsi="Times New Roman" w:cs="Times New Roman"/>
          <w:b/>
          <w:bCs/>
        </w:rPr>
        <w:t xml:space="preserve">. </w:t>
      </w:r>
      <w:r w:rsidR="00074CD0" w:rsidRPr="00074CD0">
        <w:rPr>
          <w:rFonts w:ascii="Times New Roman" w:hAnsi="Times New Roman" w:cs="Times New Roman"/>
        </w:rPr>
        <w:t>At baseline, greater CAP1</w:t>
      </w:r>
      <w:r w:rsidR="00074CD0" w:rsidRPr="00074CD0">
        <w:rPr>
          <w:rFonts w:ascii="Times New Roman" w:hAnsi="Times New Roman" w:cs="Times New Roman"/>
          <w:vertAlign w:val="subscript"/>
        </w:rPr>
        <w:t>DN-DM</w:t>
      </w:r>
      <w:r w:rsidR="00074CD0" w:rsidRPr="00074CD0">
        <w:rPr>
          <w:rFonts w:ascii="Times New Roman" w:hAnsi="Times New Roman" w:cs="Times New Roman"/>
        </w:rPr>
        <w:t xml:space="preserve"> entry rates were associated with higher depression and trait anxiety in the MBI group (Figure S5), and these correlations weakened significantly from V1 to V2 in the MBI group only (Figure 4A). Extensive research links enhanced DN activity to acute stress, anxiety, and depression </w:t>
      </w:r>
      <w:r w:rsidR="006111AE">
        <w:rPr>
          <w:rFonts w:ascii="Times New Roman" w:hAnsi="Times New Roman" w:cs="Times New Roman"/>
        </w:rPr>
        <w:fldChar w:fldCharType="begin"/>
      </w:r>
      <w:r w:rsidR="009E2674">
        <w:rPr>
          <w:rFonts w:ascii="Times New Roman" w:hAnsi="Times New Roman" w:cs="Times New Roman"/>
        </w:rPr>
        <w:instrText xml:space="preserve"> ADDIN ZOTERO_ITEM CSL_CITATION {"citationID":"Roz1Z5L1","properties":{"formattedCitation":"(41\\uc0\\u8211{}44)","plainCitation":"(41–44)","noteIndex":0},"citationItems":[{"id":1514,"uris":["http://zotero.org/groups/5556638/items/Y5ZIMPP6"],"itemData":{"id":1514,"type":"article-journal","container-title":"PLoS ONE","DOI":"10.1371/journal.pone.0066500","ISSN":"1932-6203","issue":"6","journalAbbreviation":"PLoS ONE","language":"en","page":"e66500","source":"DOI.org (Crossref)","title":"Stress Impact on Resting State Brain Networks","URL":"https://dx.plos.org/10.1371/journal.pone.0066500","volume":"8","author":[{"family":"Soares","given":"José Miguel"},{"family":"Sampaio","given":"Adriana"},{"family":"Ferreira","given":"Luís Miguel"},{"family":"Santos","given":"Nadine Correia"},{"family":"Marques","given":"Paulo"},{"family":"Marques","given":"Fernanda"},{"family":"Palha","given":"Joana Almeida"},{"family":"Cerqueira","given":"João José"},{"family":"Sousa","given":"Nuno"}],"editor":[{"family":"Zhan","given":"Wang"}],"accessed":{"date-parts":[["2024",7,30]]},"issued":{"date-parts":[["2013",6,19]]}}},{"id":1518,"uris":["http://zotero.org/groups/5556638/items/IUC97EIX"],"itemData":{"id":1518,"type":"article-journal","container-title":"Neuropsychopharmacology","DOI":"10.1038/npp.2015.352","ISSN":"0893-133X, 1740-634X","issue":"7","journalAbbreviation":"Neuropsychopharmacol","language":"en","page":"1822-1830","source":"DOI.org (Crossref)","title":"Dynamic Resting-State Functional Connectivity in Major Depression","URL":"https://www.nature.com/articles/npp2015352","volume":"41","author":[{"family":"Kaiser","given":"Roselinde H"},{"family":"Whitfield-Gabrieli","given":"Susan"},{"family":"Dillon","given":"Daniel G"},{"family":"Goer","given":"Franziska"},{"family":"Beltzer","given":"Miranda"},{"family":"Minkel","given":"Jared"},{"family":"Smoski","given":"Moria"},{"family":"Dichter","given":"Gabriel"},{"family":"Pizzagalli","given":"Diego A"}],"accessed":{"date-parts":[["2024",7,30]]},"issued":{"date-parts":[["2016",6]]}}},{"id":1520,"uris":["http://zotero.org/groups/5556638/items/FNUE8VNZ"],"itemData":{"id":1520,"type":"article-journal","container-title":"Brain Imaging and Behavior","DOI":"10.1007/s11682-015-9375-7","ISSN":"1931-7557, 1931-7565","issue":"1","journalAbbreviation":"Brain Imaging and Behavior","language":"en","page":"147-157","source":"DOI.org (Crossref)","title":"Default mode network dissociation in depressive and anxiety states","URL":"http://link.springer.com/10.1007/s11682-015-9375-7","volume":"10","author":[{"family":"Coutinho","given":"Joana Fernandes"},{"family":"Fernandesl","given":"Sara Veiga"},{"family":"Soares","given":"José Miguel"},{"family":"Maia","given":"Liliana"},{"family":"Gonçalves","given":"Óscar Filipe"},{"family":"Sampaio","given":"Adriana"}],"accessed":{"date-parts":[["2024",7,30]]},"issued":{"date-parts":[["2016",3]]}}},{"id":1522,"uris":["http://zotero.org/groups/5556638/items/QTC6H8DD"],"itemData":{"id":1522,"type":"article-journal","container-title":"NeuroImage: Clinical","DOI":"10.1016/j.nicl.2019.101731","ISSN":"22131582","journalAbbreviation":"NeuroImage: Clinical","language":"en","page":"101731","source":"DOI.org (Crossref)","title":"Altered default mode network connectivity in adolescents with post-traumatic stress disorder","URL":"https://linkinghub.elsevier.com/retrieve/pii/S2213158219300816","volume":"22","author":[{"family":"Viard","given":"Armelle"},{"family":"Mutlu","given":"Justine"},{"family":"Chanraud","given":"Sandra"},{"family":"Guenolé","given":"Fabian"},{"family":"Egler","given":"Pierre-Jean"},{"family":"Gérardin","given":"Priscille"},{"family":"Baleyte","given":"Jean-Marc"},{"family":"Dayan","given":"Jacques"},{"family":"Eustache","given":"Francis"},{"family":"Guillery-Girard","given":"Bérengère"}],"accessed":{"date-parts":[["2024",7,30]]},"issued":{"date-parts":[["2019"]]}}}],"schema":"https://github.com/citation-style-language/schema/raw/master/csl-citation.json"} </w:instrText>
      </w:r>
      <w:r w:rsidR="006111AE">
        <w:rPr>
          <w:rFonts w:ascii="Times New Roman" w:hAnsi="Times New Roman" w:cs="Times New Roman"/>
        </w:rPr>
        <w:fldChar w:fldCharType="separate"/>
      </w:r>
      <w:r w:rsidR="009E2674" w:rsidRPr="009E2674">
        <w:rPr>
          <w:rFonts w:ascii="Times New Roman" w:hAnsi="Times New Roman" w:cs="Times New Roman"/>
          <w:kern w:val="0"/>
        </w:rPr>
        <w:t>(41–44)</w:t>
      </w:r>
      <w:r w:rsidR="006111AE">
        <w:rPr>
          <w:rFonts w:ascii="Times New Roman" w:hAnsi="Times New Roman" w:cs="Times New Roman"/>
        </w:rPr>
        <w:fldChar w:fldCharType="end"/>
      </w:r>
      <w:r w:rsidR="0091509A">
        <w:rPr>
          <w:rFonts w:ascii="Times New Roman" w:hAnsi="Times New Roman" w:cs="Times New Roman"/>
        </w:rPr>
        <w:t>. However,</w:t>
      </w:r>
      <w:r w:rsidR="00074CD0" w:rsidRPr="00074CD0">
        <w:rPr>
          <w:rFonts w:ascii="Times New Roman" w:hAnsi="Times New Roman" w:cs="Times New Roman"/>
        </w:rPr>
        <w:t xml:space="preserve"> correlation does not establish</w:t>
      </w:r>
      <w:r w:rsidR="00FB060D">
        <w:rPr>
          <w:rFonts w:ascii="Times New Roman" w:hAnsi="Times New Roman" w:cs="Times New Roman"/>
        </w:rPr>
        <w:t xml:space="preserve"> </w:t>
      </w:r>
      <w:r w:rsidR="007524F6">
        <w:rPr>
          <w:rFonts w:ascii="Times New Roman" w:hAnsi="Times New Roman" w:cs="Times New Roman"/>
        </w:rPr>
        <w:t xml:space="preserve">a </w:t>
      </w:r>
      <w:r w:rsidR="00074CD0" w:rsidRPr="00074CD0">
        <w:rPr>
          <w:rFonts w:ascii="Times New Roman" w:hAnsi="Times New Roman" w:cs="Times New Roman"/>
        </w:rPr>
        <w:t xml:space="preserve">mechanism. We therefore used causal mediation analysis to test whether mindfulness trait causally mediates </w:t>
      </w:r>
      <w:r w:rsidR="007524F6">
        <w:rPr>
          <w:rFonts w:ascii="Times New Roman" w:hAnsi="Times New Roman" w:cs="Times New Roman"/>
        </w:rPr>
        <w:t xml:space="preserve">(i.e., explains) </w:t>
      </w:r>
      <w:r w:rsidR="00074CD0" w:rsidRPr="00074CD0">
        <w:rPr>
          <w:rFonts w:ascii="Times New Roman" w:hAnsi="Times New Roman" w:cs="Times New Roman"/>
        </w:rPr>
        <w:t>this brain–behavior coupling</w:t>
      </w:r>
      <w:r w:rsidR="009E2674">
        <w:rPr>
          <w:rFonts w:ascii="Times New Roman" w:hAnsi="Times New Roman" w:cs="Times New Roman"/>
        </w:rPr>
        <w:t>.</w:t>
      </w:r>
    </w:p>
    <w:p w14:paraId="653C1B3E" w14:textId="77777777" w:rsidR="00293FC8" w:rsidRDefault="00293FC8" w:rsidP="004F724D">
      <w:pPr>
        <w:spacing w:after="0" w:line="276" w:lineRule="auto"/>
        <w:jc w:val="both"/>
        <w:rPr>
          <w:rFonts w:ascii="Times New Roman" w:hAnsi="Times New Roman" w:cs="Times New Roman"/>
          <w:lang w:val="en-CH"/>
        </w:rPr>
      </w:pPr>
    </w:p>
    <w:p w14:paraId="7A8E7991" w14:textId="43056DE3" w:rsidR="00293FC8" w:rsidRDefault="00293FC8" w:rsidP="00293FC8">
      <w:pPr>
        <w:spacing w:after="0" w:line="276" w:lineRule="auto"/>
        <w:jc w:val="both"/>
        <w:rPr>
          <w:rFonts w:ascii="Times New Roman" w:hAnsi="Times New Roman" w:cs="Times New Roman"/>
          <w:lang w:val="en-CH"/>
        </w:rPr>
      </w:pPr>
      <w:r w:rsidRPr="00293FC8">
        <w:rPr>
          <w:rFonts w:ascii="Times New Roman" w:hAnsi="Times New Roman" w:cs="Times New Roman"/>
          <w:b/>
          <w:bCs/>
          <w:lang w:val="en-CH"/>
        </w:rPr>
        <w:t>4.3. Mindfulness trait causally mediates brain–symptom coupling.</w:t>
      </w:r>
      <w:r w:rsidRPr="00293FC8">
        <w:rPr>
          <w:rFonts w:ascii="Times New Roman" w:hAnsi="Times New Roman" w:cs="Times New Roman"/>
          <w:lang w:val="en-CH"/>
        </w:rPr>
        <w:t> The causal mediation framework decomposed the brain–symptom relationship into an indirect effect (ACME: CAP1</w:t>
      </w:r>
      <w:r w:rsidRPr="00293FC8">
        <w:rPr>
          <w:rFonts w:ascii="Times New Roman" w:hAnsi="Times New Roman" w:cs="Times New Roman"/>
          <w:vertAlign w:val="subscript"/>
          <w:lang w:val="en-CH"/>
        </w:rPr>
        <w:t>DN-DM</w:t>
      </w:r>
      <w:r w:rsidRPr="00293FC8">
        <w:rPr>
          <w:rFonts w:ascii="Times New Roman" w:hAnsi="Times New Roman" w:cs="Times New Roman"/>
          <w:lang w:val="en-CH"/>
        </w:rPr>
        <w:t> → CAMM → symptoms) and a direct effect (ACDE: CAP1</w:t>
      </w:r>
      <w:r w:rsidRPr="00293FC8">
        <w:rPr>
          <w:rFonts w:ascii="Times New Roman" w:hAnsi="Times New Roman" w:cs="Times New Roman"/>
          <w:vertAlign w:val="subscript"/>
          <w:lang w:val="en-CH"/>
        </w:rPr>
        <w:t>DN-DM</w:t>
      </w:r>
      <w:r w:rsidRPr="00293FC8">
        <w:rPr>
          <w:rFonts w:ascii="Times New Roman" w:hAnsi="Times New Roman" w:cs="Times New Roman"/>
          <w:lang w:val="en-CH"/>
        </w:rPr>
        <w:t> → symptoms). When the indirect path is significant but the direct is not, the brain–symptom association is explained by mindfulness trait rather than by an independent mechanism. At baseline, this was the case for both depression and trait anxiety: greater CAP1</w:t>
      </w:r>
      <w:r w:rsidRPr="00293FC8">
        <w:rPr>
          <w:rFonts w:ascii="Times New Roman" w:hAnsi="Times New Roman" w:cs="Times New Roman"/>
          <w:vertAlign w:val="subscript"/>
          <w:lang w:val="en-CH"/>
        </w:rPr>
        <w:t>DN-DM</w:t>
      </w:r>
      <w:r w:rsidRPr="00293FC8">
        <w:rPr>
          <w:rFonts w:ascii="Times New Roman" w:hAnsi="Times New Roman" w:cs="Times New Roman"/>
          <w:lang w:val="en-CH"/>
        </w:rPr>
        <w:t> entry rates were associated with lower mindfulness trait (Path a</w:t>
      </w:r>
      <w:r>
        <w:rPr>
          <w:rFonts w:ascii="Times New Roman" w:hAnsi="Times New Roman" w:cs="Times New Roman"/>
          <w:lang w:val="en-CH"/>
        </w:rPr>
        <w:t>; Figure 5</w:t>
      </w:r>
      <w:r w:rsidRPr="00293FC8">
        <w:rPr>
          <w:rFonts w:ascii="Times New Roman" w:hAnsi="Times New Roman" w:cs="Times New Roman"/>
          <w:lang w:val="en-CH"/>
        </w:rPr>
        <w:t>), which in turn was associated with higher symptoms (Path b; Figure 5). For depression, the total effect was also nonsignificant, consistent with full mediation; for trait anxiety, the total effect was significant while the direct was not, indicating partial mediation (Section 3.4.1; Table 3).</w:t>
      </w:r>
    </w:p>
    <w:p w14:paraId="181C4435" w14:textId="77777777" w:rsidR="00293FC8" w:rsidRPr="00293FC8" w:rsidRDefault="00293FC8" w:rsidP="00293FC8">
      <w:pPr>
        <w:spacing w:after="0" w:line="276" w:lineRule="auto"/>
        <w:jc w:val="both"/>
        <w:rPr>
          <w:rFonts w:ascii="Times New Roman" w:hAnsi="Times New Roman" w:cs="Times New Roman"/>
          <w:lang w:val="en-CH"/>
        </w:rPr>
      </w:pPr>
    </w:p>
    <w:p w14:paraId="46DAA71D" w14:textId="69609E79" w:rsidR="00293FC8" w:rsidRPr="00293FC8" w:rsidRDefault="00293FC8" w:rsidP="00293FC8">
      <w:pPr>
        <w:spacing w:after="0" w:line="276" w:lineRule="auto"/>
        <w:jc w:val="both"/>
        <w:rPr>
          <w:rFonts w:ascii="Times New Roman" w:hAnsi="Times New Roman" w:cs="Times New Roman"/>
          <w:lang w:val="en-CH"/>
        </w:rPr>
      </w:pPr>
      <w:r w:rsidRPr="00293FC8">
        <w:rPr>
          <w:rFonts w:ascii="Times New Roman" w:hAnsi="Times New Roman" w:cs="Times New Roman"/>
          <w:lang w:val="en-CH"/>
        </w:rPr>
        <w:t>Critically, the intervention disrupted this mediation. At post-MBI (V2), the indirect pathway was no longer significant — driven selectively by Path a, which reversed direction, while Path b remained stable. The mindfulness intervention thus decoupled brain dynamics from mindfulness trait, rather than altering the mindfulness–symptom relationship. Longitudinal analyses confirmed significant reductions in the indirect pathway in the MBI group only; total effects also decreased significantly for trait anxiety and marginally for depression (Section 3.4.2; Figure 5C). Conversely, controls showed no significant mediation changes (ΔACME), but total and direct effects increased significantly for trait anxiety — indicating that CAP1</w:t>
      </w:r>
      <w:r w:rsidRPr="00293FC8">
        <w:rPr>
          <w:rFonts w:ascii="Times New Roman" w:hAnsi="Times New Roman" w:cs="Times New Roman"/>
          <w:vertAlign w:val="subscript"/>
          <w:lang w:val="en-CH"/>
        </w:rPr>
        <w:t>DN-DM</w:t>
      </w:r>
      <w:r w:rsidRPr="00293FC8">
        <w:rPr>
          <w:rFonts w:ascii="Times New Roman" w:hAnsi="Times New Roman" w:cs="Times New Roman"/>
          <w:lang w:val="en-CH"/>
        </w:rPr>
        <w:t xml:space="preserve">–symptom coupling in this group was not explained by mindfulness trait (Figure 5C). These mediation effects were robust to unmeasured confounding and not attributable to pubertal maturation (Section 4.4). This model aligns with findings linking acute stress to mind wandering </w:t>
      </w:r>
      <w:r>
        <w:rPr>
          <w:rFonts w:ascii="Times New Roman" w:hAnsi="Times New Roman" w:cs="Times New Roman"/>
        </w:rPr>
        <w:fldChar w:fldCharType="begin"/>
      </w:r>
      <w:r>
        <w:rPr>
          <w:rFonts w:ascii="Times New Roman" w:hAnsi="Times New Roman" w:cs="Times New Roman"/>
        </w:rPr>
        <w:instrText xml:space="preserve"> ADDIN ZOTERO_ITEM CSL_CITATION {"citationID":"WoVTtMMX","properties":{"formattedCitation":"(45)","plainCitation":"(45)","noteIndex":0},"citationItems":[{"id":1370,"uris":["http://zotero.org/groups/5556638/items/33TFF89Z"],"itemData":{"id":1370,"type":"article-journal","abstract":"Acute stress has been shown to disrupt cognitive and learning processes. The present study examined the effects of acute stress on mind wandering during a lecture and subsequent lecture comprehension in young adults. Forty participants were randomized to acute stress induction via the Trier Social Stress Test or rest prior to watching a twenty-minute video lecture with embedded mind wandering probes, followed by a lecture comprehension assessment. Stress responses were assessed via heart rate, blood pressure, salivary cortisol, and state anxiety. Individuals exposed to acute stress endorsed greater mind wandering at the first checkpoint and lower lecture comprehension scores. Moreover, state anxiety post stress was positively associated with mind wandering at the first and second checkpoint and negatively associated with lecture comprehension. Only mind wandering at the third checkpoint was negatively correlated with overall lecture comprehension. Taken together, these data suggest that acute stress, mind wandering, and lecture comprehension are inextricably linked.","container-title":"PLOS ONE","DOI":"10.1371/journal.pone.0297711","ISSN":"1932-6203","issue":"2","journalAbbreviation":"PLoS One","note":"PMID: 38319902\nPMCID: PMC10846713","page":"e0297711","source":"PubMed Central","title":"Acute stress negatively impacts on-task behavior and lecture comprehension","URL":"https://www.ncbi.nlm.nih.gov/pmc/articles/PMC10846713/","volume":"19","author":[{"family":"Morava","given":"Anisa"},{"family":"Shirzad","given":"Ali"},{"family":"Van Riesen","given":"James"},{"family":"Elshawish","given":"Nader"},{"family":"Ahn","given":"Joshua"},{"family":"Prapavessis","given":"Harry"}],"accessed":{"date-parts":[["2024",6,28]]},"issued":{"date-parts":[["2024",2,6]]}}}],"schema":"https://github.com/citation-style-language/schema/raw/master/csl-citation.json"} </w:instrText>
      </w:r>
      <w:r>
        <w:rPr>
          <w:rFonts w:ascii="Times New Roman" w:hAnsi="Times New Roman" w:cs="Times New Roman"/>
        </w:rPr>
        <w:fldChar w:fldCharType="separate"/>
      </w:r>
      <w:r w:rsidRPr="009E2674">
        <w:rPr>
          <w:rFonts w:ascii="Times New Roman" w:hAnsi="Times New Roman" w:cs="Times New Roman"/>
        </w:rPr>
        <w:t>(45)</w:t>
      </w:r>
      <w:r>
        <w:rPr>
          <w:rFonts w:ascii="Times New Roman" w:hAnsi="Times New Roman" w:cs="Times New Roman"/>
        </w:rPr>
        <w:fldChar w:fldCharType="end"/>
      </w:r>
      <w:r>
        <w:rPr>
          <w:rFonts w:ascii="Times New Roman" w:hAnsi="Times New Roman" w:cs="Times New Roman"/>
        </w:rPr>
        <w:t xml:space="preserve"> </w:t>
      </w:r>
      <w:r w:rsidRPr="00293FC8">
        <w:rPr>
          <w:rFonts w:ascii="Times New Roman" w:hAnsi="Times New Roman" w:cs="Times New Roman"/>
          <w:lang w:val="en-CH"/>
        </w:rPr>
        <w:t xml:space="preserve">and DN hyperconnectivity </w:t>
      </w:r>
      <w:r>
        <w:rPr>
          <w:rFonts w:ascii="Times New Roman" w:hAnsi="Times New Roman" w:cs="Times New Roman"/>
        </w:rPr>
        <w:fldChar w:fldCharType="begin"/>
      </w:r>
      <w:r>
        <w:rPr>
          <w:rFonts w:ascii="Times New Roman" w:hAnsi="Times New Roman" w:cs="Times New Roman"/>
        </w:rPr>
        <w:instrText xml:space="preserve"> ADDIN ZOTERO_ITEM CSL_CITATION {"citationID":"mVe7e76q","properties":{"formattedCitation":"(46)","plainCitation":"(46)","noteIndex":0},"citationItems":[{"id":1355,"uris":["http://zotero.org/groups/5556638/items/NNM74SE3"],"itemData":{"id":1355,"type":"article-journal","abstract":"The default mode network (DMN) is associated with the occurrence of mind-wandering or task-unrelated thought. In contrast, the frontal-parietal network (FPN) and visual network (VS) are involved in tasks with external stimuli. However, it is not clear how these functional network interactions support these two different processes – mind-wandering and on-task – especially with regard to individual variation in the mind-wandering experience. In this study, we investigated the functional connectivity and modular structure among the DMN, FPN, and VS. Our results showed that, compared to the on-task period, mind-wandering was associated with increased DMN activity and increased DMN-VS connectivity. Moreover, mind-wandering was accompanied by a large number of transitional nodes, which expressed a diversity of brain regions. Intriguingly, the functional connectivity of the FPN and VS was strongly correlated with individual behavioral performance. Our findings highlight the individual variation of mind-wandering, which implies the importance of other complementary large-scale brain networks.","container-title":"Neuroscience Bulletin","DOI":"10.1007/s12264-018-0278-7","ISSN":"1673-7067","issue":"6","journalAbbreviation":"Neurosci Bull","note":"PMID: 30136075\nPMCID: PMC6246840","page":"1017-1028","source":"PubMed Central","title":"Wandering Minds with Wandering Brain Networks","URL":"https://www.ncbi.nlm.nih.gov/pmc/articles/PMC6246840/","volume":"34","author":[{"family":"Zhou","given":"Xinqi"},{"family":"Lei","given":"Xu"}],"accessed":{"date-parts":[["2024",6,28]]},"issued":{"date-parts":[["2018",8,22]]}}}],"schema":"https://github.com/citation-style-language/schema/raw/master/csl-citation.json"} </w:instrText>
      </w:r>
      <w:r>
        <w:rPr>
          <w:rFonts w:ascii="Times New Roman" w:hAnsi="Times New Roman" w:cs="Times New Roman"/>
        </w:rPr>
        <w:fldChar w:fldCharType="separate"/>
      </w:r>
      <w:r w:rsidRPr="009E2674">
        <w:rPr>
          <w:rFonts w:ascii="Times New Roman" w:hAnsi="Times New Roman" w:cs="Times New Roman"/>
        </w:rPr>
        <w:t>(46)</w:t>
      </w:r>
      <w:r>
        <w:rPr>
          <w:rFonts w:ascii="Times New Roman" w:hAnsi="Times New Roman" w:cs="Times New Roman"/>
        </w:rPr>
        <w:fldChar w:fldCharType="end"/>
      </w:r>
      <w:r w:rsidRPr="000C6A70">
        <w:rPr>
          <w:rFonts w:ascii="Times New Roman" w:hAnsi="Times New Roman" w:cs="Times New Roman"/>
        </w:rPr>
        <w:t>,</w:t>
      </w:r>
      <w:r>
        <w:rPr>
          <w:rFonts w:ascii="Times New Roman" w:hAnsi="Times New Roman" w:cs="Times New Roman"/>
        </w:rPr>
        <w:t xml:space="preserve"> </w:t>
      </w:r>
      <w:r w:rsidRPr="00293FC8">
        <w:rPr>
          <w:rFonts w:ascii="Times New Roman" w:hAnsi="Times New Roman" w:cs="Times New Roman"/>
          <w:lang w:val="en-CH"/>
        </w:rPr>
        <w:t>and extends them by explaining how mindfulness intervention disrupts this brain–symptom coupling to reduce psychological distress.</w:t>
      </w:r>
    </w:p>
    <w:p w14:paraId="424C8705" w14:textId="77777777" w:rsidR="00293FC8" w:rsidRPr="00526188" w:rsidRDefault="00293FC8" w:rsidP="004F724D">
      <w:pPr>
        <w:spacing w:after="0" w:line="276" w:lineRule="auto"/>
        <w:jc w:val="both"/>
        <w:rPr>
          <w:rFonts w:ascii="Times New Roman" w:hAnsi="Times New Roman" w:cs="Times New Roman"/>
          <w:lang w:val="en-CH"/>
        </w:rPr>
      </w:pPr>
    </w:p>
    <w:p w14:paraId="3DD8DBF4" w14:textId="0E6CEC3B" w:rsidR="004F724D" w:rsidRDefault="004F724D" w:rsidP="004F724D">
      <w:pPr>
        <w:spacing w:after="0" w:line="276" w:lineRule="auto"/>
        <w:jc w:val="both"/>
        <w:rPr>
          <w:rFonts w:ascii="Times New Roman" w:hAnsi="Times New Roman" w:cs="Times New Roman"/>
        </w:rPr>
      </w:pPr>
      <w:r w:rsidRPr="004F724D">
        <w:rPr>
          <w:rFonts w:ascii="Times New Roman" w:hAnsi="Times New Roman" w:cs="Times New Roman"/>
          <w:b/>
          <w:bCs/>
        </w:rPr>
        <w:t xml:space="preserve">4.4. Robustness and causality. </w:t>
      </w:r>
      <w:r w:rsidRPr="004F724D">
        <w:rPr>
          <w:rFonts w:ascii="Times New Roman" w:hAnsi="Times New Roman" w:cs="Times New Roman"/>
        </w:rPr>
        <w:t>Th</w:t>
      </w:r>
      <w:r>
        <w:rPr>
          <w:rFonts w:ascii="Times New Roman" w:hAnsi="Times New Roman" w:cs="Times New Roman"/>
        </w:rPr>
        <w:t>e present study satisfied th</w:t>
      </w:r>
      <w:r w:rsidRPr="004F724D">
        <w:rPr>
          <w:rFonts w:ascii="Times New Roman" w:hAnsi="Times New Roman" w:cs="Times New Roman"/>
        </w:rPr>
        <w:t>e conditions to support causal</w:t>
      </w:r>
      <w:r>
        <w:rPr>
          <w:rFonts w:ascii="Times New Roman" w:hAnsi="Times New Roman" w:cs="Times New Roman"/>
        </w:rPr>
        <w:t>ity in the</w:t>
      </w:r>
      <w:r w:rsidRPr="004F724D">
        <w:rPr>
          <w:rFonts w:ascii="Times New Roman" w:hAnsi="Times New Roman" w:cs="Times New Roman"/>
        </w:rPr>
        <w:t xml:space="preserve"> mediation </w:t>
      </w:r>
      <w:r>
        <w:rPr>
          <w:rFonts w:ascii="Times New Roman" w:hAnsi="Times New Roman" w:cs="Times New Roman"/>
        </w:rPr>
        <w:t>models</w:t>
      </w:r>
      <w:r w:rsidRPr="004F724D">
        <w:rPr>
          <w:rFonts w:ascii="Times New Roman" w:hAnsi="Times New Roman" w:cs="Times New Roman"/>
        </w:rPr>
        <w:t xml:space="preserve"> </w:t>
      </w:r>
      <w:r w:rsidR="00BB29F6">
        <w:rPr>
          <w:rFonts w:ascii="Times New Roman" w:hAnsi="Times New Roman" w:cs="Times New Roman"/>
        </w:rPr>
        <w:fldChar w:fldCharType="begin"/>
      </w:r>
      <w:r w:rsidR="00BB29F6">
        <w:rPr>
          <w:rFonts w:ascii="Times New Roman" w:hAnsi="Times New Roman" w:cs="Times New Roman"/>
        </w:rPr>
        <w:instrText xml:space="preserve"> ADDIN ZOTERO_ITEM CSL_CITATION {"citationID":"M3svGRIV","properties":{"formattedCitation":"(27)","plainCitation":"(27)","noteIndex":0},"citationItems":[{"id":14271,"uris":["http://zotero.org/groups/5758162/items/H88RVKAZ"],"itemData":{"id":14271,"type":"article-journal","abstract":"Experimental and quasi-experimental designs have been increasingly employed in education. Mediation analysis has long been used to measure the role of mediators. Causal mediation analysis provides a modern approach to evaluate potential causal roles of mediators. Compared with conventional mediation analysis, causal mediation analysis has several advantages, e.g., by enabling us to evaluate necessary assumptions to establish a valid causal role of the mediator of interest. Despite these advantages and the availability of various software programs, causal mediation analysis has not been employed frequently in educational research. In this paper, we provide a step-by-step guide to causal mediation analysis using the free R package mediation in order to promote the more frequent application of causal mediation analysis in education, with an accessible data example from a Comprehensive College Transition Program (CCTP).","container-title":"Frontiers in Education","DOI":"10.3389/feduc.2022.886722","ISSN":"2504284X","note":"publisher: Frontiers Media S.A.","title":"A Practical Guide to Causal Mediation Analysis: Illustration With a Comprehensive College Transition Program and Nonprogram Peer and Faculty Interactions","volume":"7","author":[{"family":"Chi","given":"W. Edward"},{"family":"Huang","given":"Sijia"},{"family":"Jeon","given":"Minjeong"},{"family":"Park","given":"Elizabeth S."},{"family":"Melguizo","given":"Tatiana"},{"family":"Kezar","given":"Adrianna"}],"issued":{"date-parts":[["2022",8,4]]}}}],"schema":"https://github.com/citation-style-language/schema/raw/master/csl-citation.json"} </w:instrText>
      </w:r>
      <w:r w:rsidR="00BB29F6">
        <w:rPr>
          <w:rFonts w:ascii="Times New Roman" w:hAnsi="Times New Roman" w:cs="Times New Roman"/>
        </w:rPr>
        <w:fldChar w:fldCharType="separate"/>
      </w:r>
      <w:r w:rsidR="00BB29F6" w:rsidRPr="00BB29F6">
        <w:rPr>
          <w:rFonts w:ascii="Times New Roman" w:hAnsi="Times New Roman" w:cs="Times New Roman"/>
        </w:rPr>
        <w:t>(27)</w:t>
      </w:r>
      <w:r w:rsidR="00BB29F6">
        <w:rPr>
          <w:rFonts w:ascii="Times New Roman" w:hAnsi="Times New Roman" w:cs="Times New Roman"/>
        </w:rPr>
        <w:fldChar w:fldCharType="end"/>
      </w:r>
      <w:r w:rsidRPr="004F724D">
        <w:rPr>
          <w:rFonts w:ascii="Times New Roman" w:hAnsi="Times New Roman" w:cs="Times New Roman"/>
        </w:rPr>
        <w:t xml:space="preserve">. First, randomized treatment assignment ensured </w:t>
      </w:r>
      <w:r w:rsidR="00516821">
        <w:rPr>
          <w:rFonts w:ascii="Times New Roman" w:hAnsi="Times New Roman" w:cs="Times New Roman"/>
        </w:rPr>
        <w:t>that the treatment–mediator and treatment–outcome paths were unconfounded</w:t>
      </w:r>
      <w:r w:rsidRPr="004F724D">
        <w:rPr>
          <w:rFonts w:ascii="Times New Roman" w:hAnsi="Times New Roman" w:cs="Times New Roman"/>
        </w:rPr>
        <w:t xml:space="preserve">. Second, two robustness assessments confirmed resilience to unmeasured confounding: sensitivity analyses indicated that mediation estimates would remain significant unless an unmeasured confounder produced very high residual correlations (Table S12), supporting the sequential ignorability assumption, and hormonal mediation using pubertal markers yielded null indirect effects, ruling out maturation </w:t>
      </w:r>
      <w:r w:rsidRPr="004F724D">
        <w:rPr>
          <w:rFonts w:ascii="Times New Roman" w:hAnsi="Times New Roman" w:cs="Times New Roman"/>
        </w:rPr>
        <w:lastRenderedPageBreak/>
        <w:t>as an alternative pathway (Section 3.4.3). Third, group-specific mediation models allowed all path coefficients to vary freely across MBI and CTR conditions, avoiding constrained interaction assumptions.</w:t>
      </w:r>
    </w:p>
    <w:p w14:paraId="2D9B6857" w14:textId="77777777" w:rsidR="006B31F3" w:rsidRPr="004F724D" w:rsidRDefault="006B31F3" w:rsidP="004F724D">
      <w:pPr>
        <w:spacing w:after="0" w:line="276" w:lineRule="auto"/>
        <w:jc w:val="both"/>
        <w:rPr>
          <w:rFonts w:ascii="Times New Roman" w:hAnsi="Times New Roman" w:cs="Times New Roman"/>
        </w:rPr>
      </w:pPr>
    </w:p>
    <w:p w14:paraId="228E2BCF" w14:textId="77777777" w:rsidR="0051497D" w:rsidRPr="0051497D" w:rsidRDefault="0051497D" w:rsidP="0051497D">
      <w:pPr>
        <w:spacing w:after="0" w:line="276" w:lineRule="auto"/>
        <w:jc w:val="both"/>
        <w:rPr>
          <w:rFonts w:ascii="Times New Roman" w:hAnsi="Times New Roman" w:cs="Times New Roman"/>
          <w:b/>
          <w:bCs/>
        </w:rPr>
      </w:pPr>
      <w:r w:rsidRPr="0051497D">
        <w:rPr>
          <w:rFonts w:ascii="Times New Roman" w:hAnsi="Times New Roman" w:cs="Times New Roman"/>
          <w:b/>
          <w:bCs/>
        </w:rPr>
        <w:t>5. Limitations and Future Directions.</w:t>
      </w:r>
    </w:p>
    <w:p w14:paraId="3958D0E2" w14:textId="75786C25" w:rsidR="0051497D" w:rsidRPr="0051497D" w:rsidRDefault="0051497D" w:rsidP="0051497D">
      <w:pPr>
        <w:spacing w:after="0" w:line="276" w:lineRule="auto"/>
        <w:jc w:val="both"/>
        <w:rPr>
          <w:rFonts w:ascii="Times New Roman" w:hAnsi="Times New Roman" w:cs="Times New Roman"/>
        </w:rPr>
      </w:pPr>
      <w:r w:rsidRPr="0051497D">
        <w:rPr>
          <w:rFonts w:ascii="Times New Roman" w:hAnsi="Times New Roman" w:cs="Times New Roman"/>
        </w:rPr>
        <w:t xml:space="preserve">The sample size precluded </w:t>
      </w:r>
      <w:r>
        <w:rPr>
          <w:rFonts w:ascii="Times New Roman" w:hAnsi="Times New Roman" w:cs="Times New Roman"/>
        </w:rPr>
        <w:t xml:space="preserve">the </w:t>
      </w:r>
      <w:r w:rsidRPr="0051497D">
        <w:rPr>
          <w:rFonts w:ascii="Times New Roman" w:hAnsi="Times New Roman" w:cs="Times New Roman"/>
        </w:rPr>
        <w:t xml:space="preserve">investigation of sex-related differences in dFC changes elicited by the mindfulness intervention. </w:t>
      </w:r>
      <w:r>
        <w:rPr>
          <w:rFonts w:ascii="Times New Roman" w:hAnsi="Times New Roman" w:cs="Times New Roman"/>
        </w:rPr>
        <w:t>O</w:t>
      </w:r>
      <w:r w:rsidRPr="0051497D">
        <w:rPr>
          <w:rFonts w:ascii="Times New Roman" w:hAnsi="Times New Roman" w:cs="Times New Roman"/>
        </w:rPr>
        <w:t>ur CAP analyses could not differentiate neural responses to the affective valence of psychosocial stressors (Hypothesis II); alternative dFC markers may be needed to capture condition-specific effects. The study lacked long-term follow-up; whether the observed changes persist beyond the immediate post-intervention period remains unknown. Future research should replicate these findings in larger and more diverse samples, incorporate multimodal data including neuroendocrine measures, implement long-term follow-up across developmental stages, and explore whether baseline individual differences moderate the intervention's neural effects.</w:t>
      </w:r>
    </w:p>
    <w:p w14:paraId="233F059A" w14:textId="77777777" w:rsidR="0029742F" w:rsidRPr="0029742F" w:rsidRDefault="0029742F" w:rsidP="0029742F">
      <w:pPr>
        <w:spacing w:after="0" w:line="276" w:lineRule="auto"/>
        <w:jc w:val="both"/>
        <w:rPr>
          <w:rFonts w:ascii="Times New Roman" w:hAnsi="Times New Roman" w:cs="Times New Roman"/>
        </w:rPr>
      </w:pPr>
    </w:p>
    <w:p w14:paraId="25144D73" w14:textId="784D1CD4" w:rsidR="00083A0A" w:rsidRPr="00083A0A" w:rsidRDefault="002D0D4A" w:rsidP="00083A0A">
      <w:pPr>
        <w:spacing w:after="0" w:line="276" w:lineRule="auto"/>
        <w:jc w:val="both"/>
        <w:rPr>
          <w:rFonts w:ascii="Times New Roman" w:hAnsi="Times New Roman" w:cs="Times New Roman"/>
          <w:b/>
          <w:bCs/>
        </w:rPr>
      </w:pPr>
      <w:r w:rsidRPr="002D0D4A">
        <w:rPr>
          <w:rFonts w:ascii="Times New Roman" w:hAnsi="Times New Roman" w:cs="Times New Roman"/>
          <w:b/>
          <w:bCs/>
        </w:rPr>
        <w:t xml:space="preserve">6. </w:t>
      </w:r>
      <w:r w:rsidR="0029742F" w:rsidRPr="002D0D4A">
        <w:rPr>
          <w:rFonts w:ascii="Times New Roman" w:hAnsi="Times New Roman" w:cs="Times New Roman"/>
          <w:b/>
          <w:bCs/>
        </w:rPr>
        <w:t>Conclusions</w:t>
      </w:r>
    </w:p>
    <w:p w14:paraId="4F577157" w14:textId="3AC5AC4B" w:rsidR="0029742F" w:rsidRDefault="00083A0A" w:rsidP="00083A0A">
      <w:pPr>
        <w:spacing w:after="0" w:line="276" w:lineRule="auto"/>
        <w:jc w:val="both"/>
        <w:rPr>
          <w:rFonts w:ascii="Times New Roman" w:hAnsi="Times New Roman" w:cs="Times New Roman"/>
        </w:rPr>
      </w:pPr>
      <w:r w:rsidRPr="00083A0A">
        <w:rPr>
          <w:rFonts w:ascii="Times New Roman" w:hAnsi="Times New Roman" w:cs="Times New Roman"/>
        </w:rPr>
        <w:t>Using dFC co-activation patterns from an RCT, we found that mindfulness training selectively altered the temporal expression of CAP1</w:t>
      </w:r>
      <w:r w:rsidRPr="00083A0A">
        <w:rPr>
          <w:rFonts w:ascii="Times New Roman" w:hAnsi="Times New Roman" w:cs="Times New Roman"/>
          <w:vertAlign w:val="subscript"/>
        </w:rPr>
        <w:t xml:space="preserve">DN-DM </w:t>
      </w:r>
      <w:r w:rsidRPr="00083A0A">
        <w:rPr>
          <w:rFonts w:ascii="Times New Roman" w:hAnsi="Times New Roman" w:cs="Times New Roman"/>
        </w:rPr>
        <w:t>(significant group × time interaction) and weakened the associations between CAP1</w:t>
      </w:r>
      <w:r w:rsidRPr="00083A0A">
        <w:rPr>
          <w:rFonts w:ascii="Times New Roman" w:hAnsi="Times New Roman" w:cs="Times New Roman"/>
          <w:vertAlign w:val="subscript"/>
        </w:rPr>
        <w:t xml:space="preserve">DN-DM </w:t>
      </w:r>
      <w:r w:rsidRPr="00083A0A">
        <w:rPr>
          <w:rFonts w:ascii="Times New Roman" w:hAnsi="Times New Roman" w:cs="Times New Roman"/>
        </w:rPr>
        <w:t>and symptoms of depression and trait anxiety. Causal mediation analysis revealed that this brain–symptom decoupling was mediated by mindfulness trait: at baseline, CAP1</w:t>
      </w:r>
      <w:r w:rsidRPr="00083A0A">
        <w:rPr>
          <w:rFonts w:ascii="Times New Roman" w:hAnsi="Times New Roman" w:cs="Times New Roman"/>
          <w:vertAlign w:val="subscript"/>
        </w:rPr>
        <w:t xml:space="preserve">DN-DM </w:t>
      </w:r>
      <w:r w:rsidRPr="00083A0A">
        <w:rPr>
          <w:rFonts w:ascii="Times New Roman" w:hAnsi="Times New Roman" w:cs="Times New Roman"/>
        </w:rPr>
        <w:t>influenced symptoms via its negative association with mindfulness trait, and the intervention selectively disrupted this brain–mindfulness trait coupling. These effects were absent in controls, robust to unmeasured confounding, and not attributable to pubertal maturation. We propose a brain–behavior model in which the mindfulness intervention attenuates dorsal-medial DN recruitment and reduces psychological distress in adolescents through a causal pathway involving mindfulness trait. The present study highlights a novel dFC metric of mindfulness-mediated brain–symptom coupling associated with a brain state overlapping with networks implicated in self-reflective processing, memory, and affective regulation, with a key node in the PCC. Other CAPs defined by their dFC with prefrontal cortical nodes did not show such modulation.</w:t>
      </w:r>
    </w:p>
    <w:p w14:paraId="03E2F0F8" w14:textId="77777777" w:rsidR="009D1DEC" w:rsidRPr="0029742F" w:rsidRDefault="009D1DEC" w:rsidP="00083A0A">
      <w:pPr>
        <w:spacing w:after="0" w:line="276" w:lineRule="auto"/>
        <w:jc w:val="both"/>
        <w:rPr>
          <w:rFonts w:ascii="Times New Roman" w:hAnsi="Times New Roman" w:cs="Times New Roman"/>
        </w:rPr>
      </w:pPr>
    </w:p>
    <w:p w14:paraId="768DDD17" w14:textId="7F704F87" w:rsidR="0029742F" w:rsidRPr="002D0D4A" w:rsidRDefault="002D0D4A" w:rsidP="0029742F">
      <w:pPr>
        <w:spacing w:after="0" w:line="276" w:lineRule="auto"/>
        <w:jc w:val="both"/>
        <w:rPr>
          <w:rFonts w:ascii="Times New Roman" w:hAnsi="Times New Roman" w:cs="Times New Roman"/>
          <w:b/>
          <w:bCs/>
        </w:rPr>
      </w:pPr>
      <w:r w:rsidRPr="002D0D4A">
        <w:rPr>
          <w:rFonts w:ascii="Times New Roman" w:hAnsi="Times New Roman" w:cs="Times New Roman"/>
          <w:b/>
          <w:bCs/>
        </w:rPr>
        <w:t xml:space="preserve">7. </w:t>
      </w:r>
      <w:r w:rsidR="0029742F" w:rsidRPr="002D0D4A">
        <w:rPr>
          <w:rFonts w:ascii="Times New Roman" w:hAnsi="Times New Roman" w:cs="Times New Roman"/>
          <w:b/>
          <w:bCs/>
        </w:rPr>
        <w:t xml:space="preserve"> Disclosures</w:t>
      </w:r>
    </w:p>
    <w:p w14:paraId="3B67A468" w14:textId="203439D7" w:rsidR="0029742F" w:rsidRPr="0029742F" w:rsidRDefault="0029742F" w:rsidP="0029742F">
      <w:pPr>
        <w:spacing w:after="0" w:line="276" w:lineRule="auto"/>
        <w:jc w:val="both"/>
        <w:rPr>
          <w:rFonts w:ascii="Times New Roman" w:hAnsi="Times New Roman" w:cs="Times New Roman"/>
        </w:rPr>
      </w:pPr>
      <w:r w:rsidRPr="0029742F">
        <w:rPr>
          <w:rFonts w:ascii="Times New Roman" w:hAnsi="Times New Roman" w:cs="Times New Roman"/>
        </w:rPr>
        <w:t xml:space="preserve">This work was supported by the NCCR Synapsy centre for neuroscience and mental health research financed by the Swiss National Science Foundation Grant/Award Number: 51NF40-158776; the Fondation </w:t>
      </w:r>
      <w:proofErr w:type="spellStart"/>
      <w:r w:rsidRPr="0029742F">
        <w:rPr>
          <w:rFonts w:ascii="Times New Roman" w:hAnsi="Times New Roman" w:cs="Times New Roman"/>
        </w:rPr>
        <w:t>Leenards</w:t>
      </w:r>
      <w:proofErr w:type="spellEnd"/>
      <w:r w:rsidRPr="0029742F">
        <w:rPr>
          <w:rFonts w:ascii="Times New Roman" w:hAnsi="Times New Roman" w:cs="Times New Roman"/>
        </w:rPr>
        <w:t>, Grant/Award Number: Translational Research Award 2018 (AM, PK, CP); the Swiss National Science Foundation Grant/Award Number: (JG) P500PM_222153/1. The authors report no biomedical financial interests or potential conflicts of interest.</w:t>
      </w:r>
    </w:p>
    <w:p w14:paraId="121AF6BC" w14:textId="77777777" w:rsidR="0029742F" w:rsidRPr="0029742F" w:rsidRDefault="0029742F" w:rsidP="0029742F">
      <w:pPr>
        <w:spacing w:after="0" w:line="276" w:lineRule="auto"/>
        <w:jc w:val="both"/>
        <w:rPr>
          <w:rFonts w:ascii="Times New Roman" w:hAnsi="Times New Roman" w:cs="Times New Roman"/>
        </w:rPr>
      </w:pPr>
    </w:p>
    <w:p w14:paraId="3608A285" w14:textId="3BDFFA7E" w:rsidR="0029742F" w:rsidRPr="002D0D4A" w:rsidRDefault="002D0D4A" w:rsidP="0029742F">
      <w:pPr>
        <w:spacing w:after="0" w:line="276" w:lineRule="auto"/>
        <w:jc w:val="both"/>
        <w:rPr>
          <w:rFonts w:ascii="Times New Roman" w:hAnsi="Times New Roman" w:cs="Times New Roman"/>
          <w:b/>
          <w:bCs/>
        </w:rPr>
      </w:pPr>
      <w:r w:rsidRPr="002D0D4A">
        <w:rPr>
          <w:rFonts w:ascii="Times New Roman" w:hAnsi="Times New Roman" w:cs="Times New Roman"/>
          <w:b/>
          <w:bCs/>
        </w:rPr>
        <w:t xml:space="preserve">8. </w:t>
      </w:r>
      <w:r w:rsidR="0029742F" w:rsidRPr="002D0D4A">
        <w:rPr>
          <w:rFonts w:ascii="Times New Roman" w:hAnsi="Times New Roman" w:cs="Times New Roman"/>
          <w:b/>
          <w:bCs/>
        </w:rPr>
        <w:t>Data availability</w:t>
      </w:r>
    </w:p>
    <w:p w14:paraId="2265D1AE" w14:textId="0E619230" w:rsidR="00E17054" w:rsidRDefault="0029742F" w:rsidP="0029742F">
      <w:pPr>
        <w:spacing w:after="0" w:line="276" w:lineRule="auto"/>
        <w:jc w:val="both"/>
        <w:rPr>
          <w:rFonts w:ascii="Times New Roman" w:hAnsi="Times New Roman" w:cs="Times New Roman"/>
        </w:rPr>
      </w:pPr>
      <w:r w:rsidRPr="0029742F">
        <w:rPr>
          <w:rFonts w:ascii="Times New Roman" w:hAnsi="Times New Roman" w:cs="Times New Roman"/>
        </w:rPr>
        <w:t>Raw data supporting the findings of this study will be available upon request following the brain imaging data structure [i.e., BIDS</w:t>
      </w:r>
      <w:r w:rsidR="006C1194">
        <w:rPr>
          <w:rFonts w:ascii="Times New Roman" w:hAnsi="Times New Roman" w:cs="Times New Roman"/>
        </w:rPr>
        <w:t xml:space="preserve"> </w:t>
      </w:r>
      <w:r w:rsidR="006C1194">
        <w:rPr>
          <w:rFonts w:ascii="Times New Roman" w:hAnsi="Times New Roman" w:cs="Times New Roman"/>
        </w:rPr>
        <w:fldChar w:fldCharType="begin"/>
      </w:r>
      <w:r w:rsidR="006C1194">
        <w:rPr>
          <w:rFonts w:ascii="Times New Roman" w:hAnsi="Times New Roman" w:cs="Times New Roman"/>
        </w:rPr>
        <w:instrText xml:space="preserve"> ADDIN ZOTERO_ITEM CSL_CITATION {"citationID":"dUJY2BRG","properties":{"formattedCitation":"(47)","plainCitation":"(47)","noteIndex":0},"citationItems":[{"id":14777,"uris":["http://zotero.org/users/7898458/items/BDN3JPHQ"],"itemData":{"id":14777,"type":"article-journal","abstract":"Abstract\n            The development of magnetic resonance imaging (MRI) techniques has defined modern neuroimaging. Since its inception, tens of thousands of studies using techniques such as functional MRI and diffusion weighted imaging have allowed for the non-invasive study of the brain. Despite the fact that MRI is routinely used to obtain data for neuroscience research, there has been no widely adopted standard for organizing and describing the data collected in an imaging experiment. This renders sharing and reusing data (within or between labs) difficult if not impossible and unnecessarily complicates the application of automatic pipelines and quality assurance protocols. To solve this problem, we have developed the Brain Imaging Data Structure (BIDS), a standard for organizing and describing MRI datasets. The BIDS standard uses file formats compatible with existing software, unifies the majority of practices already common in the field, and captures the metadata necessary for most common data processing operations.","container-title":"Scientific Data","DOI":"10.1038/sdata.2016.44","ISSN":"2052-4463","issue":"1","journalAbbreviation":"Sci Data","language":"en","page":"160044","source":"DOI.org (Crossref)","title":"The brain imaging data structure, a format for organizing and describing outputs of neuroimaging experiments","URL":"https://www.nature.com/articles/sdata201644","volume":"3","author":[{"family":"Gorgolewski","given":"Krzysztof J."},{"family":"Auer","given":"Tibor"},{"family":"Calhoun","given":"Vince D."},{"family":"Craddock","given":"R. Cameron"},{"family":"Das","given":"Samir"},{"family":"Duff","given":"Eugene P."},{"family":"Flandin","given":"Guillaume"},{"family":"Ghosh","given":"Satrajit S."},{"family":"Glatard","given":"Tristan"},{"family":"Halchenko","given":"Yaroslav O."},{"family":"Handwerker","given":"Daniel A."},{"family":"Hanke","given":"Michael"},{"family":"Keator","given":"David"},{"family":"Li","given":"Xiangrui"},{"family":"Michael","given":"Zachary"},{"family":"Maumet","given":"Camille"},{"family":"Nichols","given":"B. Nolan"},{"family":"Nichols","given":"Thomas E."},{"family":"Pellman","given":"John"},{"family":"Poline","given":"Jean-Baptiste"},{"family":"Rokem","given":"Ariel"},{"family":"Schaefer","given":"Gunnar"},{"family":"Sochat","given":"Vanessa"},{"family":"Triplett","given":"William"},{"family":"Turner","given":"Jessica A."},{"family":"Varoquaux","given":"Gaël"},{"family":"Poldrack","given":"Russell A."}],"accessed":{"date-parts":[["2026",1,23]]},"issued":{"date-parts":[["2016",6,21]]}}}],"schema":"https://github.com/citation-style-language/schema/raw/master/csl-citation.json"} </w:instrText>
      </w:r>
      <w:r w:rsidR="006C1194">
        <w:rPr>
          <w:rFonts w:ascii="Times New Roman" w:hAnsi="Times New Roman" w:cs="Times New Roman"/>
        </w:rPr>
        <w:fldChar w:fldCharType="separate"/>
      </w:r>
      <w:r w:rsidR="006C1194" w:rsidRPr="006C1194">
        <w:rPr>
          <w:rFonts w:ascii="Times New Roman" w:hAnsi="Times New Roman" w:cs="Times New Roman"/>
        </w:rPr>
        <w:t>(47)</w:t>
      </w:r>
      <w:r w:rsidR="006C1194">
        <w:rPr>
          <w:rFonts w:ascii="Times New Roman" w:hAnsi="Times New Roman" w:cs="Times New Roman"/>
        </w:rPr>
        <w:fldChar w:fldCharType="end"/>
      </w:r>
      <w:r w:rsidRPr="0029742F">
        <w:rPr>
          <w:rFonts w:ascii="Times New Roman" w:hAnsi="Times New Roman" w:cs="Times New Roman"/>
        </w:rPr>
        <w:t xml:space="preserve">], in full accordance with the FAIR principles for scientific data management </w:t>
      </w:r>
      <w:r w:rsidR="006C1194">
        <w:rPr>
          <w:rFonts w:ascii="Times New Roman" w:hAnsi="Times New Roman" w:cs="Times New Roman"/>
        </w:rPr>
        <w:fldChar w:fldCharType="begin"/>
      </w:r>
      <w:r w:rsidR="006C1194">
        <w:rPr>
          <w:rFonts w:ascii="Times New Roman" w:hAnsi="Times New Roman" w:cs="Times New Roman"/>
        </w:rPr>
        <w:instrText xml:space="preserve"> ADDIN ZOTERO_ITEM CSL_CITATION {"citationID":"NkLJGn4K","properties":{"formattedCitation":"(48)","plainCitation":"(48)","noteIndex":0},"citationItems":[{"id":12266,"uris":["http://zotero.org/groups/5758162/items/8U2BVW8S"],"itemData":{"id":12266,"type":"article-journal","abstract":"There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Data","DOI":"10.1038/sdata.2016.18","ISSN":"2052-4463","issue":"1","note":"PMID: 26978244","page":"160018","title":"The FAIR Guiding Principles for scientific data management and stewardship","URL":"http://www.nature.com/articles/sdata201618","volume":"3","author":[{"family":"Wilkinson","given":"Mark D."},{"family":"Dumontier","given":"Michel"},{"family":"Aalbersberg","given":"IJsbrand Jan"},{"family":"Appleton","given":"Gabrielle"},{"family":"Axton","given":"Myles"},{"family":"Baak","given":"Arie"},{"family":"Blomberg","given":"Niklas"},{"family":"Boiten","given":"Jan-Willem"},{"family":"Silva Santos","given":"Luiz Bonino","non-dropping-particle":"da"},{"family":"Bourne","given":"Philip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S."},{"family":"Heringa","given":"Jaap"},{"family":"Hoen","given":"Peter A.C","non-dropping-particle":"’t"},{"family":"Hooft","given":"Rob"},{"family":"Kuhn","given":"Tobias"},{"family":"Kok","given":"Ruben"},{"family":"Kok","given":"Joost"},{"family":"Lusher","given":"Scott J."},{"family":"Martone","given":"Maryann E."},{"family":"Mons","given":"Albert"},{"family":"Packer","given":"Abel L."},{"family":"Persson","given":"Bengt"},{"family":"Rocca-Serra","given":"Philippe"},{"family":"Roos","given":"Marco"},{"family":"Schaik","given":"Rene","non-dropping-particle":"van"},{"family":"Sansone","given":"Susanna-Assunta"},{"family":"Schultes","given":"Erik"},{"family":"Sengstag","given":"Thierry"},{"family":"Slater","given":"Ted"},{"family":"Strawn","given":"George"},{"family":"Swertz","given":"Morris A."},{"family":"Thompson","given":"Mark"},{"family":"Lei","given":"Johan","non-dropping-particle":"van der"},{"family":"Mulligen","given":"Erik","non-dropping-particle":"van"},{"family":"Velterop","given":"Jan"},{"family":"Waagmeester","given":"Andra"},{"family":"Wittenburg","given":"Peter"},{"family":"Wolstencroft","given":"Katherine"},{"family":"Zhao","given":"Jun"},{"family":"Mons","given":"Barend"}],"issued":{"date-parts":[["2016",12,15]]}}}],"schema":"https://github.com/citation-style-language/schema/raw/master/csl-citation.json"} </w:instrText>
      </w:r>
      <w:r w:rsidR="006C1194">
        <w:rPr>
          <w:rFonts w:ascii="Times New Roman" w:hAnsi="Times New Roman" w:cs="Times New Roman"/>
        </w:rPr>
        <w:fldChar w:fldCharType="separate"/>
      </w:r>
      <w:r w:rsidR="006C1194" w:rsidRPr="006C1194">
        <w:rPr>
          <w:rFonts w:ascii="Times New Roman" w:hAnsi="Times New Roman" w:cs="Times New Roman"/>
        </w:rPr>
        <w:t>(48)</w:t>
      </w:r>
      <w:r w:rsidR="006C1194">
        <w:rPr>
          <w:rFonts w:ascii="Times New Roman" w:hAnsi="Times New Roman" w:cs="Times New Roman"/>
        </w:rPr>
        <w:fldChar w:fldCharType="end"/>
      </w:r>
      <w:r w:rsidRPr="0029742F">
        <w:rPr>
          <w:rFonts w:ascii="Times New Roman" w:hAnsi="Times New Roman" w:cs="Times New Roman"/>
        </w:rPr>
        <w:t>.</w:t>
      </w:r>
    </w:p>
    <w:p w14:paraId="39BAA1A7" w14:textId="77777777" w:rsidR="009D1DEC" w:rsidRDefault="009D1DEC" w:rsidP="0029742F">
      <w:pPr>
        <w:spacing w:after="0" w:line="276" w:lineRule="auto"/>
        <w:jc w:val="both"/>
        <w:rPr>
          <w:rFonts w:ascii="Times New Roman" w:hAnsi="Times New Roman" w:cs="Times New Roman"/>
        </w:rPr>
      </w:pPr>
    </w:p>
    <w:p w14:paraId="5070F034" w14:textId="2C6AC373" w:rsidR="009D1DEC" w:rsidRPr="009D1DEC" w:rsidRDefault="009D1DEC" w:rsidP="009D1DEC">
      <w:pPr>
        <w:spacing w:after="0" w:line="276" w:lineRule="auto"/>
        <w:jc w:val="both"/>
        <w:rPr>
          <w:rFonts w:ascii="Times New Roman" w:hAnsi="Times New Roman" w:cs="Times New Roman"/>
          <w:b/>
          <w:bCs/>
        </w:rPr>
      </w:pPr>
      <w:r w:rsidRPr="009D1DEC">
        <w:rPr>
          <w:rFonts w:ascii="Times New Roman" w:hAnsi="Times New Roman" w:cs="Times New Roman"/>
          <w:b/>
          <w:bCs/>
        </w:rPr>
        <w:t>9. Declaration of ai-assisted technologies in the manuscript preparation process</w:t>
      </w:r>
    </w:p>
    <w:p w14:paraId="50EA2885" w14:textId="6E43C92E" w:rsidR="009D1DEC" w:rsidRDefault="009D1DEC" w:rsidP="009D1DEC">
      <w:pPr>
        <w:spacing w:after="0" w:line="276" w:lineRule="auto"/>
        <w:jc w:val="both"/>
        <w:rPr>
          <w:rFonts w:ascii="Times New Roman" w:hAnsi="Times New Roman" w:cs="Times New Roman"/>
        </w:rPr>
      </w:pPr>
      <w:r w:rsidRPr="009D1DEC">
        <w:rPr>
          <w:rFonts w:ascii="Times New Roman" w:hAnsi="Times New Roman" w:cs="Times New Roman"/>
        </w:rPr>
        <w:t>During the preparation of this work</w:t>
      </w:r>
      <w:r w:rsidR="00200DDC">
        <w:rPr>
          <w:rFonts w:ascii="Times New Roman" w:hAnsi="Times New Roman" w:cs="Times New Roman"/>
        </w:rPr>
        <w:t>,</w:t>
      </w:r>
      <w:r w:rsidRPr="009D1DEC">
        <w:rPr>
          <w:rFonts w:ascii="Times New Roman" w:hAnsi="Times New Roman" w:cs="Times New Roman"/>
        </w:rPr>
        <w:t xml:space="preserve"> the authors used Grammarly to proofread and edit the manuscript. After using this tool, the authors reviewed and edited the content as needed and take full responsibility for the content of the published article.</w:t>
      </w:r>
    </w:p>
    <w:p w14:paraId="04575227" w14:textId="77777777" w:rsidR="00A13646" w:rsidRDefault="00A13646" w:rsidP="009D1DEC">
      <w:pPr>
        <w:spacing w:after="0" w:line="276" w:lineRule="auto"/>
        <w:jc w:val="both"/>
        <w:rPr>
          <w:rFonts w:ascii="Times New Roman" w:hAnsi="Times New Roman" w:cs="Times New Roman"/>
        </w:rPr>
      </w:pPr>
    </w:p>
    <w:p w14:paraId="419D1598" w14:textId="49B7F2F2" w:rsidR="00A13646" w:rsidRPr="004E2D08" w:rsidRDefault="00A13646" w:rsidP="009D1DEC">
      <w:pPr>
        <w:spacing w:after="0" w:line="276" w:lineRule="auto"/>
        <w:jc w:val="both"/>
        <w:rPr>
          <w:rFonts w:ascii="Times New Roman" w:hAnsi="Times New Roman" w:cs="Times New Roman"/>
          <w:b/>
          <w:bCs/>
          <w:lang w:val="es-ES"/>
        </w:rPr>
      </w:pPr>
      <w:r w:rsidRPr="004E2D08">
        <w:rPr>
          <w:rFonts w:ascii="Times New Roman" w:hAnsi="Times New Roman" w:cs="Times New Roman"/>
          <w:b/>
          <w:bCs/>
          <w:lang w:val="es-ES"/>
        </w:rPr>
        <w:t>References</w:t>
      </w:r>
    </w:p>
    <w:p w14:paraId="36DCB7BC" w14:textId="77777777" w:rsidR="002E3236" w:rsidRPr="004E2D08" w:rsidRDefault="002E3236" w:rsidP="009D1DEC">
      <w:pPr>
        <w:spacing w:after="0" w:line="276" w:lineRule="auto"/>
        <w:jc w:val="both"/>
        <w:rPr>
          <w:rFonts w:ascii="Times New Roman" w:hAnsi="Times New Roman" w:cs="Times New Roman"/>
          <w:b/>
          <w:bCs/>
          <w:lang w:val="es-ES"/>
        </w:rPr>
      </w:pPr>
    </w:p>
    <w:p w14:paraId="7B1563BA" w14:textId="77777777" w:rsidR="008E2191" w:rsidRPr="008E2191" w:rsidRDefault="002E3236" w:rsidP="008E2191">
      <w:pPr>
        <w:pStyle w:val="Bibliography"/>
        <w:rPr>
          <w:rFonts w:ascii="Times New Roman" w:hAnsi="Times New Roman" w:cs="Times New Roman"/>
          <w:sz w:val="20"/>
        </w:rPr>
      </w:pPr>
      <w:r w:rsidRPr="002E3236">
        <w:rPr>
          <w:sz w:val="20"/>
          <w:szCs w:val="20"/>
        </w:rPr>
        <w:fldChar w:fldCharType="begin"/>
      </w:r>
      <w:r w:rsidRPr="002E3236">
        <w:rPr>
          <w:sz w:val="20"/>
          <w:szCs w:val="20"/>
          <w:lang w:val="es-ES"/>
        </w:rPr>
        <w:instrText xml:space="preserve"> ADDIN ZOTERO_BIBL {"uncited":[],"omitted":[],"custom":[]} CSL_BIBLIOGRAPHY </w:instrText>
      </w:r>
      <w:r w:rsidRPr="002E3236">
        <w:rPr>
          <w:sz w:val="20"/>
          <w:szCs w:val="20"/>
        </w:rPr>
        <w:fldChar w:fldCharType="separate"/>
      </w:r>
      <w:r w:rsidR="008E2191" w:rsidRPr="008E2191">
        <w:rPr>
          <w:rFonts w:ascii="Times New Roman" w:hAnsi="Times New Roman" w:cs="Times New Roman"/>
          <w:sz w:val="20"/>
          <w:lang w:val="es-ES"/>
        </w:rPr>
        <w:t>1.</w:t>
      </w:r>
      <w:r w:rsidR="008E2191" w:rsidRPr="008E2191">
        <w:rPr>
          <w:rFonts w:ascii="Times New Roman" w:hAnsi="Times New Roman" w:cs="Times New Roman"/>
          <w:sz w:val="20"/>
          <w:lang w:val="es-ES"/>
        </w:rPr>
        <w:tab/>
        <w:t xml:space="preserve">Solmi M, </w:t>
      </w:r>
      <w:proofErr w:type="spellStart"/>
      <w:r w:rsidR="008E2191" w:rsidRPr="008E2191">
        <w:rPr>
          <w:rFonts w:ascii="Times New Roman" w:hAnsi="Times New Roman" w:cs="Times New Roman"/>
          <w:sz w:val="20"/>
          <w:lang w:val="es-ES"/>
        </w:rPr>
        <w:t>Radua</w:t>
      </w:r>
      <w:proofErr w:type="spellEnd"/>
      <w:r w:rsidR="008E2191" w:rsidRPr="008E2191">
        <w:rPr>
          <w:rFonts w:ascii="Times New Roman" w:hAnsi="Times New Roman" w:cs="Times New Roman"/>
          <w:sz w:val="20"/>
          <w:lang w:val="es-ES"/>
        </w:rPr>
        <w:t xml:space="preserve"> J, </w:t>
      </w:r>
      <w:proofErr w:type="spellStart"/>
      <w:r w:rsidR="008E2191" w:rsidRPr="008E2191">
        <w:rPr>
          <w:rFonts w:ascii="Times New Roman" w:hAnsi="Times New Roman" w:cs="Times New Roman"/>
          <w:sz w:val="20"/>
          <w:lang w:val="es-ES"/>
        </w:rPr>
        <w:t>Olivola</w:t>
      </w:r>
      <w:proofErr w:type="spellEnd"/>
      <w:r w:rsidR="008E2191" w:rsidRPr="008E2191">
        <w:rPr>
          <w:rFonts w:ascii="Times New Roman" w:hAnsi="Times New Roman" w:cs="Times New Roman"/>
          <w:sz w:val="20"/>
          <w:lang w:val="es-ES"/>
        </w:rPr>
        <w:t xml:space="preserve"> M, Croce E, </w:t>
      </w:r>
      <w:proofErr w:type="spellStart"/>
      <w:r w:rsidR="008E2191" w:rsidRPr="008E2191">
        <w:rPr>
          <w:rFonts w:ascii="Times New Roman" w:hAnsi="Times New Roman" w:cs="Times New Roman"/>
          <w:sz w:val="20"/>
          <w:lang w:val="es-ES"/>
        </w:rPr>
        <w:t>Soardo</w:t>
      </w:r>
      <w:proofErr w:type="spellEnd"/>
      <w:r w:rsidR="008E2191" w:rsidRPr="008E2191">
        <w:rPr>
          <w:rFonts w:ascii="Times New Roman" w:hAnsi="Times New Roman" w:cs="Times New Roman"/>
          <w:sz w:val="20"/>
          <w:lang w:val="es-ES"/>
        </w:rPr>
        <w:t xml:space="preserve"> L, Salazar de Pablo G, et al. </w:t>
      </w:r>
      <w:r w:rsidR="008E2191" w:rsidRPr="008E2191">
        <w:rPr>
          <w:rFonts w:ascii="Times New Roman" w:hAnsi="Times New Roman" w:cs="Times New Roman"/>
          <w:sz w:val="20"/>
        </w:rPr>
        <w:t>Age at onset of mental disorders worldwide: large-scale meta-analysis of 192 epidemiological studies. Mol Psychiatry. 2022 Jan;27(1):1. doi:10.1038/s41380-021-01161-7</w:t>
      </w:r>
    </w:p>
    <w:p w14:paraId="7E9FD92B"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lastRenderedPageBreak/>
        <w:t>2.</w:t>
      </w:r>
      <w:r w:rsidRPr="008E2191">
        <w:rPr>
          <w:rFonts w:ascii="Times New Roman" w:hAnsi="Times New Roman" w:cs="Times New Roman"/>
          <w:sz w:val="20"/>
        </w:rPr>
        <w:tab/>
        <w:t>McGorry PD, Mei C, Dalal N, Alvarez-Jimenez M, Blakemore SJ, Browne V, et al. The Lancet Psychiatry Commission on youth mental health. Lancet Psychiatry. 2024 Sep;11(9):731–74. doi:10.1016/S2215-0366(24)00163-9</w:t>
      </w:r>
    </w:p>
    <w:p w14:paraId="555B3789"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3.</w:t>
      </w:r>
      <w:r w:rsidRPr="008E2191">
        <w:rPr>
          <w:rFonts w:ascii="Times New Roman" w:hAnsi="Times New Roman" w:cs="Times New Roman"/>
          <w:sz w:val="20"/>
        </w:rPr>
        <w:tab/>
        <w:t>Romeo RD. The Teenage Brain: The Stress Response and the Adolescent Brain. Curr Dir Psychol Sci. 2013 Apr;22(2):140–5. doi:10.1177/0963721413475445 PubMed PMID: 25541572; PubMed Central PMCID: PMC4274618.</w:t>
      </w:r>
    </w:p>
    <w:p w14:paraId="276E78C9"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4.</w:t>
      </w:r>
      <w:r w:rsidRPr="008E2191">
        <w:rPr>
          <w:rFonts w:ascii="Times New Roman" w:hAnsi="Times New Roman" w:cs="Times New Roman"/>
          <w:sz w:val="20"/>
        </w:rPr>
        <w:tab/>
        <w:t xml:space="preserve">Uhlhaas PJ, Davey CG, Mehta UM, Shah J, </w:t>
      </w:r>
      <w:proofErr w:type="spellStart"/>
      <w:r w:rsidRPr="008E2191">
        <w:rPr>
          <w:rFonts w:ascii="Times New Roman" w:hAnsi="Times New Roman" w:cs="Times New Roman"/>
          <w:sz w:val="20"/>
        </w:rPr>
        <w:t>Torous</w:t>
      </w:r>
      <w:proofErr w:type="spellEnd"/>
      <w:r w:rsidRPr="008E2191">
        <w:rPr>
          <w:rFonts w:ascii="Times New Roman" w:hAnsi="Times New Roman" w:cs="Times New Roman"/>
          <w:sz w:val="20"/>
        </w:rPr>
        <w:t xml:space="preserve"> J, Allen NB, et al. Towards a youth mental health paradigm: a perspective and roadmap. Mol Psychiatry. 2023 Aug;28(8):8. doi:10.1038/s41380-023-02202-z</w:t>
      </w:r>
    </w:p>
    <w:p w14:paraId="541C6DB7"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5.</w:t>
      </w:r>
      <w:r w:rsidRPr="008E2191">
        <w:rPr>
          <w:rFonts w:ascii="Times New Roman" w:hAnsi="Times New Roman" w:cs="Times New Roman"/>
          <w:sz w:val="20"/>
        </w:rPr>
        <w:tab/>
        <w:t>Kabat-Zinn J. An outpatient program in behavioral medicine for chronic pain patients based on the practice of mindfulness meditation: theoretical considerations and preliminary results. Gen Hosp Psychiatry. 1982 Apr;4(1):33–47. doi:10.1016/0163-8343(82)90026-3 PubMed PMID: 7042457.</w:t>
      </w:r>
    </w:p>
    <w:p w14:paraId="61A9F63F"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6.</w:t>
      </w:r>
      <w:r w:rsidRPr="008E2191">
        <w:rPr>
          <w:rFonts w:ascii="Times New Roman" w:hAnsi="Times New Roman" w:cs="Times New Roman"/>
          <w:sz w:val="20"/>
        </w:rPr>
        <w:tab/>
        <w:t xml:space="preserve">Kabat-Zinn J. Mindfulness-based interventions in context: Past, present, and future. Clin Psychol Sci </w:t>
      </w:r>
      <w:proofErr w:type="spellStart"/>
      <w:r w:rsidRPr="008E2191">
        <w:rPr>
          <w:rFonts w:ascii="Times New Roman" w:hAnsi="Times New Roman" w:cs="Times New Roman"/>
          <w:sz w:val="20"/>
        </w:rPr>
        <w:t>Pract</w:t>
      </w:r>
      <w:proofErr w:type="spellEnd"/>
      <w:r w:rsidRPr="008E2191">
        <w:rPr>
          <w:rFonts w:ascii="Times New Roman" w:hAnsi="Times New Roman" w:cs="Times New Roman"/>
          <w:sz w:val="20"/>
        </w:rPr>
        <w:t>. 2003;10(2):144–56. doi:10.1093/clipsy.bpg016</w:t>
      </w:r>
    </w:p>
    <w:p w14:paraId="5058B6E3"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7.</w:t>
      </w:r>
      <w:r w:rsidRPr="008E2191">
        <w:rPr>
          <w:rFonts w:ascii="Times New Roman" w:hAnsi="Times New Roman" w:cs="Times New Roman"/>
          <w:sz w:val="20"/>
        </w:rPr>
        <w:tab/>
        <w:t>Segal Z, Williams M, Teasdale J. Mindfulness-Based Cognitive Therapy for Depression, Second Edition. Guilford Publications; 2018. 473 p.</w:t>
      </w:r>
    </w:p>
    <w:p w14:paraId="766D00CC" w14:textId="77777777" w:rsidR="008E2191" w:rsidRPr="008E2191" w:rsidRDefault="008E2191" w:rsidP="008E2191">
      <w:pPr>
        <w:pStyle w:val="Bibliography"/>
        <w:rPr>
          <w:rFonts w:ascii="Times New Roman" w:hAnsi="Times New Roman" w:cs="Times New Roman"/>
          <w:sz w:val="20"/>
          <w:lang w:val="fr-CH"/>
        </w:rPr>
      </w:pPr>
      <w:r w:rsidRPr="008E2191">
        <w:rPr>
          <w:rFonts w:ascii="Times New Roman" w:hAnsi="Times New Roman" w:cs="Times New Roman"/>
          <w:sz w:val="20"/>
        </w:rPr>
        <w:t>8.</w:t>
      </w:r>
      <w:r w:rsidRPr="008E2191">
        <w:rPr>
          <w:rFonts w:ascii="Times New Roman" w:hAnsi="Times New Roman" w:cs="Times New Roman"/>
          <w:sz w:val="20"/>
        </w:rPr>
        <w:tab/>
        <w:t xml:space="preserve">Grossman P. On measuring mindfulness in psychosomatic and psychological research. </w:t>
      </w:r>
      <w:r w:rsidRPr="008E2191">
        <w:rPr>
          <w:rFonts w:ascii="Times New Roman" w:hAnsi="Times New Roman" w:cs="Times New Roman"/>
          <w:sz w:val="20"/>
          <w:lang w:val="fr-CH"/>
        </w:rPr>
        <w:t xml:space="preserve">J </w:t>
      </w:r>
      <w:proofErr w:type="spellStart"/>
      <w:r w:rsidRPr="008E2191">
        <w:rPr>
          <w:rFonts w:ascii="Times New Roman" w:hAnsi="Times New Roman" w:cs="Times New Roman"/>
          <w:sz w:val="20"/>
          <w:lang w:val="fr-CH"/>
        </w:rPr>
        <w:t>Psychosom</w:t>
      </w:r>
      <w:proofErr w:type="spellEnd"/>
      <w:r w:rsidRPr="008E2191">
        <w:rPr>
          <w:rFonts w:ascii="Times New Roman" w:hAnsi="Times New Roman" w:cs="Times New Roman"/>
          <w:sz w:val="20"/>
          <w:lang w:val="fr-CH"/>
        </w:rPr>
        <w:t xml:space="preserve"> </w:t>
      </w:r>
      <w:proofErr w:type="spellStart"/>
      <w:r w:rsidRPr="008E2191">
        <w:rPr>
          <w:rFonts w:ascii="Times New Roman" w:hAnsi="Times New Roman" w:cs="Times New Roman"/>
          <w:sz w:val="20"/>
          <w:lang w:val="fr-CH"/>
        </w:rPr>
        <w:t>Res</w:t>
      </w:r>
      <w:proofErr w:type="spellEnd"/>
      <w:r w:rsidRPr="008E2191">
        <w:rPr>
          <w:rFonts w:ascii="Times New Roman" w:hAnsi="Times New Roman" w:cs="Times New Roman"/>
          <w:sz w:val="20"/>
          <w:lang w:val="fr-CH"/>
        </w:rPr>
        <w:t xml:space="preserve">. 2008 </w:t>
      </w:r>
      <w:proofErr w:type="spellStart"/>
      <w:r w:rsidRPr="008E2191">
        <w:rPr>
          <w:rFonts w:ascii="Times New Roman" w:hAnsi="Times New Roman" w:cs="Times New Roman"/>
          <w:sz w:val="20"/>
          <w:lang w:val="fr-CH"/>
        </w:rPr>
        <w:t>Apr</w:t>
      </w:r>
      <w:proofErr w:type="spellEnd"/>
      <w:r w:rsidRPr="008E2191">
        <w:rPr>
          <w:rFonts w:ascii="Times New Roman" w:hAnsi="Times New Roman" w:cs="Times New Roman"/>
          <w:sz w:val="20"/>
          <w:lang w:val="fr-CH"/>
        </w:rPr>
        <w:t xml:space="preserve"> 1;64(4):4. doi:10.1016/j.jpsychores.2008.02.001</w:t>
      </w:r>
    </w:p>
    <w:p w14:paraId="4EC4863F"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lang w:val="fr-CH"/>
        </w:rPr>
        <w:t>9.</w:t>
      </w:r>
      <w:r w:rsidRPr="008E2191">
        <w:rPr>
          <w:rFonts w:ascii="Times New Roman" w:hAnsi="Times New Roman" w:cs="Times New Roman"/>
          <w:sz w:val="20"/>
          <w:lang w:val="fr-CH"/>
        </w:rPr>
        <w:tab/>
        <w:t xml:space="preserve">Brown KW, Ryan RM. </w:t>
      </w:r>
      <w:r w:rsidRPr="008E2191">
        <w:rPr>
          <w:rFonts w:ascii="Times New Roman" w:hAnsi="Times New Roman" w:cs="Times New Roman"/>
          <w:sz w:val="20"/>
        </w:rPr>
        <w:t>The benefits of being present: Mindfulness and its role in psychological well-being. J Pers Soc Psychol. 2003;84(4):4. doi:10.1037/0022-3514.84.4.822</w:t>
      </w:r>
    </w:p>
    <w:p w14:paraId="645F0DB4"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10.</w:t>
      </w:r>
      <w:r w:rsidRPr="008E2191">
        <w:rPr>
          <w:rFonts w:ascii="Times New Roman" w:hAnsi="Times New Roman" w:cs="Times New Roman"/>
          <w:sz w:val="20"/>
        </w:rPr>
        <w:tab/>
      </w:r>
      <w:proofErr w:type="spellStart"/>
      <w:r w:rsidRPr="008E2191">
        <w:rPr>
          <w:rFonts w:ascii="Times New Roman" w:hAnsi="Times New Roman" w:cs="Times New Roman"/>
          <w:sz w:val="20"/>
        </w:rPr>
        <w:t>Tortella</w:t>
      </w:r>
      <w:proofErr w:type="spellEnd"/>
      <w:r w:rsidRPr="008E2191">
        <w:rPr>
          <w:rFonts w:ascii="Times New Roman" w:hAnsi="Times New Roman" w:cs="Times New Roman"/>
          <w:sz w:val="20"/>
        </w:rPr>
        <w:t>-Feliu M, Luís-Reig J, Gea J, Cebolla A, Soler J. An Exploratory Study on the Relations Between Mindfulness and Mindfulness-Based Intervention Outcomes. Mindfulness. 2020 Nov 1;11(11):2561–72. doi:10.1007/s12671-020-01471-x</w:t>
      </w:r>
    </w:p>
    <w:p w14:paraId="2D9DA508"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11.</w:t>
      </w:r>
      <w:r w:rsidRPr="008E2191">
        <w:rPr>
          <w:rFonts w:ascii="Times New Roman" w:hAnsi="Times New Roman" w:cs="Times New Roman"/>
          <w:sz w:val="20"/>
        </w:rPr>
        <w:tab/>
        <w:t>Biegel GM, Brown KW, Shapiro SL, Schubert CM. Mindfulness-based stress reduction for the treatment of adolescent psychiatric outpatients: A randomized clinical trial. J Consult Clin Psychol. 2009;77(5):855–66. doi:10.1037/a0016241</w:t>
      </w:r>
    </w:p>
    <w:p w14:paraId="13D0FA4D" w14:textId="77777777" w:rsidR="008E2191" w:rsidRPr="008E2191" w:rsidRDefault="008E2191" w:rsidP="008E2191">
      <w:pPr>
        <w:pStyle w:val="Bibliography"/>
        <w:rPr>
          <w:rFonts w:ascii="Times New Roman" w:hAnsi="Times New Roman" w:cs="Times New Roman"/>
          <w:sz w:val="20"/>
          <w:lang w:val="fr-CH"/>
        </w:rPr>
      </w:pPr>
      <w:r w:rsidRPr="008E2191">
        <w:rPr>
          <w:rFonts w:ascii="Times New Roman" w:hAnsi="Times New Roman" w:cs="Times New Roman"/>
          <w:sz w:val="20"/>
        </w:rPr>
        <w:t>12.</w:t>
      </w:r>
      <w:r w:rsidRPr="008E2191">
        <w:rPr>
          <w:rFonts w:ascii="Times New Roman" w:hAnsi="Times New Roman" w:cs="Times New Roman"/>
          <w:sz w:val="20"/>
        </w:rPr>
        <w:tab/>
        <w:t xml:space="preserve">Celen Z, Merglen A, Saccaro LF, Piguet C. Dispositional Mindfulness and Neural Activity in Youth: A Systematic Review. </w:t>
      </w:r>
      <w:r w:rsidRPr="008E2191">
        <w:rPr>
          <w:rFonts w:ascii="Times New Roman" w:hAnsi="Times New Roman" w:cs="Times New Roman"/>
          <w:sz w:val="20"/>
          <w:lang w:val="fr-CH"/>
        </w:rPr>
        <w:t>Mindfulness. 2024 Apr;15(4):741–52. doi:10.1007/s12671-024-02333-6</w:t>
      </w:r>
    </w:p>
    <w:p w14:paraId="531F2002"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lang w:val="fr-CH"/>
        </w:rPr>
        <w:t>13.</w:t>
      </w:r>
      <w:r w:rsidRPr="008E2191">
        <w:rPr>
          <w:rFonts w:ascii="Times New Roman" w:hAnsi="Times New Roman" w:cs="Times New Roman"/>
          <w:sz w:val="20"/>
          <w:lang w:val="fr-CH"/>
        </w:rPr>
        <w:tab/>
        <w:t xml:space="preserve">Wang X, Xu M, Song Y, Li X, Zhen Z, Yang Z, et al. </w:t>
      </w:r>
      <w:r w:rsidRPr="008E2191">
        <w:rPr>
          <w:rFonts w:ascii="Times New Roman" w:hAnsi="Times New Roman" w:cs="Times New Roman"/>
          <w:sz w:val="20"/>
        </w:rPr>
        <w:t>The network property of the thalamus in the default mode network is correlated with trait mindfulness. Neuroscience. 2014 Oct;278:291–301. doi:10.1016/j.neuroscience.2014.08.006</w:t>
      </w:r>
    </w:p>
    <w:p w14:paraId="6C1BC3DE"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14.</w:t>
      </w:r>
      <w:r w:rsidRPr="008E2191">
        <w:rPr>
          <w:rFonts w:ascii="Times New Roman" w:hAnsi="Times New Roman" w:cs="Times New Roman"/>
          <w:sz w:val="20"/>
        </w:rPr>
        <w:tab/>
        <w:t>Bilevicius E, Smith SD, Kornelsen J. Resting-State Network Functional Connectivity Patterns Associated with the Mindful Attention Awareness Scale. Brain Connect. 2018 Feb;8(1):40–8. doi:10.1089/brain.2017.0520</w:t>
      </w:r>
    </w:p>
    <w:p w14:paraId="0035FF02"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15.</w:t>
      </w:r>
      <w:r w:rsidRPr="008E2191">
        <w:rPr>
          <w:rFonts w:ascii="Times New Roman" w:hAnsi="Times New Roman" w:cs="Times New Roman"/>
          <w:sz w:val="20"/>
        </w:rPr>
        <w:tab/>
        <w:t xml:space="preserve">Bolton TAW, Morgenroth E, Preti MG, Van De Ville D. Tapping into Multi-Faceted Human Behavior and Psychopathology Using fMRI Brain Dynamics. Trends </w:t>
      </w:r>
      <w:proofErr w:type="spellStart"/>
      <w:r w:rsidRPr="008E2191">
        <w:rPr>
          <w:rFonts w:ascii="Times New Roman" w:hAnsi="Times New Roman" w:cs="Times New Roman"/>
          <w:sz w:val="20"/>
        </w:rPr>
        <w:t>Neurosci</w:t>
      </w:r>
      <w:proofErr w:type="spellEnd"/>
      <w:r w:rsidRPr="008E2191">
        <w:rPr>
          <w:rFonts w:ascii="Times New Roman" w:hAnsi="Times New Roman" w:cs="Times New Roman"/>
          <w:sz w:val="20"/>
        </w:rPr>
        <w:t>. 2020 Sep 1;43(9):667–80. doi:10.1016/j.tins.2020.06.005</w:t>
      </w:r>
    </w:p>
    <w:p w14:paraId="32849DCF"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16.</w:t>
      </w:r>
      <w:r w:rsidRPr="008E2191">
        <w:rPr>
          <w:rFonts w:ascii="Times New Roman" w:hAnsi="Times New Roman" w:cs="Times New Roman"/>
          <w:sz w:val="20"/>
        </w:rPr>
        <w:tab/>
        <w:t xml:space="preserve">Lurie DJ, Kessler D, Bassett DS, Betzel RF, Breakspear M, </w:t>
      </w:r>
      <w:proofErr w:type="spellStart"/>
      <w:r w:rsidRPr="008E2191">
        <w:rPr>
          <w:rFonts w:ascii="Times New Roman" w:hAnsi="Times New Roman" w:cs="Times New Roman"/>
          <w:sz w:val="20"/>
        </w:rPr>
        <w:t>Kheilholz</w:t>
      </w:r>
      <w:proofErr w:type="spellEnd"/>
      <w:r w:rsidRPr="008E2191">
        <w:rPr>
          <w:rFonts w:ascii="Times New Roman" w:hAnsi="Times New Roman" w:cs="Times New Roman"/>
          <w:sz w:val="20"/>
        </w:rPr>
        <w:t xml:space="preserve"> S, et al. Questions and controversies in the study of time-varying functional connectivity in resting fMRI. </w:t>
      </w:r>
      <w:proofErr w:type="spellStart"/>
      <w:r w:rsidRPr="008E2191">
        <w:rPr>
          <w:rFonts w:ascii="Times New Roman" w:hAnsi="Times New Roman" w:cs="Times New Roman"/>
          <w:sz w:val="20"/>
        </w:rPr>
        <w:t>Netw</w:t>
      </w:r>
      <w:proofErr w:type="spellEnd"/>
      <w:r w:rsidRPr="008E2191">
        <w:rPr>
          <w:rFonts w:ascii="Times New Roman" w:hAnsi="Times New Roman" w:cs="Times New Roman"/>
          <w:sz w:val="20"/>
        </w:rPr>
        <w:t xml:space="preserve"> </w:t>
      </w:r>
      <w:proofErr w:type="spellStart"/>
      <w:r w:rsidRPr="008E2191">
        <w:rPr>
          <w:rFonts w:ascii="Times New Roman" w:hAnsi="Times New Roman" w:cs="Times New Roman"/>
          <w:sz w:val="20"/>
        </w:rPr>
        <w:t>Neurosci</w:t>
      </w:r>
      <w:proofErr w:type="spellEnd"/>
      <w:r w:rsidRPr="008E2191">
        <w:rPr>
          <w:rFonts w:ascii="Times New Roman" w:hAnsi="Times New Roman" w:cs="Times New Roman"/>
          <w:sz w:val="20"/>
        </w:rPr>
        <w:t>. 2020 Feb 1;4(1):30–69. doi:10.1162/netn_a_00116</w:t>
      </w:r>
    </w:p>
    <w:p w14:paraId="24A6DCE1"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17.</w:t>
      </w:r>
      <w:r w:rsidRPr="008E2191">
        <w:rPr>
          <w:rFonts w:ascii="Times New Roman" w:hAnsi="Times New Roman" w:cs="Times New Roman"/>
          <w:sz w:val="20"/>
        </w:rPr>
        <w:tab/>
        <w:t xml:space="preserve">Marusak HA, </w:t>
      </w:r>
      <w:proofErr w:type="spellStart"/>
      <w:r w:rsidRPr="008E2191">
        <w:rPr>
          <w:rFonts w:ascii="Times New Roman" w:hAnsi="Times New Roman" w:cs="Times New Roman"/>
          <w:sz w:val="20"/>
        </w:rPr>
        <w:t>Elrahal</w:t>
      </w:r>
      <w:proofErr w:type="spellEnd"/>
      <w:r w:rsidRPr="008E2191">
        <w:rPr>
          <w:rFonts w:ascii="Times New Roman" w:hAnsi="Times New Roman" w:cs="Times New Roman"/>
          <w:sz w:val="20"/>
        </w:rPr>
        <w:t xml:space="preserve"> F, Peters CA, Kundu P, Lombardo MV, Calhoun VD, et al. Mindfulness and dynamic functional neural connectivity in children and adolescents. Behav Brain Res. 2018 15;336:211–8. doi:10.1016/j.bbr.2017.09.010 PubMed PMID: 28887198; PubMed Central PMCID: PMC5610942.</w:t>
      </w:r>
    </w:p>
    <w:p w14:paraId="30745AF6"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18.</w:t>
      </w:r>
      <w:r w:rsidRPr="008E2191">
        <w:rPr>
          <w:rFonts w:ascii="Times New Roman" w:hAnsi="Times New Roman" w:cs="Times New Roman"/>
          <w:sz w:val="20"/>
        </w:rPr>
        <w:tab/>
        <w:t>Teng J, Massar SAA, Lim J. Inter-relationships between changes in stress, mindfulness, and dynamic functional connectivity in response to a social stressor. Sci Rep. 2022 Feb 14;12(1):2396. doi:10.1038/s41598-022-06342-0</w:t>
      </w:r>
    </w:p>
    <w:p w14:paraId="7AD2642F"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19.</w:t>
      </w:r>
      <w:r w:rsidRPr="008E2191">
        <w:rPr>
          <w:rFonts w:ascii="Times New Roman" w:hAnsi="Times New Roman" w:cs="Times New Roman"/>
          <w:sz w:val="20"/>
        </w:rPr>
        <w:tab/>
        <w:t xml:space="preserve">Piguet C, Klauser P, Celen Z, James Murray R, Magnus Smith M, Merglen A. Randomized controlled trial of a mindfulness‐based intervention in adolescents from the general population: The Mindfulteen neuroimaging study protocol. Early </w:t>
      </w:r>
      <w:proofErr w:type="spellStart"/>
      <w:r w:rsidRPr="008E2191">
        <w:rPr>
          <w:rFonts w:ascii="Times New Roman" w:hAnsi="Times New Roman" w:cs="Times New Roman"/>
          <w:sz w:val="20"/>
        </w:rPr>
        <w:t>Interv</w:t>
      </w:r>
      <w:proofErr w:type="spellEnd"/>
      <w:r w:rsidRPr="008E2191">
        <w:rPr>
          <w:rFonts w:ascii="Times New Roman" w:hAnsi="Times New Roman" w:cs="Times New Roman"/>
          <w:sz w:val="20"/>
        </w:rPr>
        <w:t xml:space="preserve"> Psychiatry. 2022 Aug;16(8):891–901. doi:10.1111/eip.13235</w:t>
      </w:r>
    </w:p>
    <w:p w14:paraId="745A5096"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lastRenderedPageBreak/>
        <w:t>20.</w:t>
      </w:r>
      <w:r w:rsidRPr="008E2191">
        <w:rPr>
          <w:rFonts w:ascii="Times New Roman" w:hAnsi="Times New Roman" w:cs="Times New Roman"/>
          <w:sz w:val="20"/>
        </w:rPr>
        <w:tab/>
        <w:t xml:space="preserve">Murray RJ, </w:t>
      </w:r>
      <w:proofErr w:type="spellStart"/>
      <w:r w:rsidRPr="008E2191">
        <w:rPr>
          <w:rFonts w:ascii="Times New Roman" w:hAnsi="Times New Roman" w:cs="Times New Roman"/>
          <w:sz w:val="20"/>
        </w:rPr>
        <w:t>Apazoglou</w:t>
      </w:r>
      <w:proofErr w:type="spellEnd"/>
      <w:r w:rsidRPr="008E2191">
        <w:rPr>
          <w:rFonts w:ascii="Times New Roman" w:hAnsi="Times New Roman" w:cs="Times New Roman"/>
          <w:sz w:val="20"/>
        </w:rPr>
        <w:t xml:space="preserve"> K, Celen Z, Dayer A, Aubry JM, Ville DVD, et al. Maladaptive emotion regulation traits predict altered corticolimbic recovery from psychosocial stress. J Affect Disord. 2021 Feb;280:54–63. doi:10.1016/j.jad.2020.09.122</w:t>
      </w:r>
    </w:p>
    <w:p w14:paraId="47D291E3"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21.</w:t>
      </w:r>
      <w:r w:rsidRPr="008E2191">
        <w:rPr>
          <w:rFonts w:ascii="Times New Roman" w:hAnsi="Times New Roman" w:cs="Times New Roman"/>
          <w:sz w:val="20"/>
        </w:rPr>
        <w:tab/>
        <w:t>Gaviria J, Rey G, Bolton T, Ville DVD, Vuilleumier P. Dynamic functional brain networks underlying the temporal inertia of negative emotions. NeuroImage. 2021 Oct 15;240:118377. doi:10.1016/j.neuroimage.2021.118377</w:t>
      </w:r>
    </w:p>
    <w:p w14:paraId="743393FE"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22.</w:t>
      </w:r>
      <w:r w:rsidRPr="008E2191">
        <w:rPr>
          <w:rFonts w:ascii="Times New Roman" w:hAnsi="Times New Roman" w:cs="Times New Roman"/>
          <w:sz w:val="20"/>
        </w:rPr>
        <w:tab/>
        <w:t>Gaviria J, Rey G, Bolton T, Delgado J, Van De Ville D, Vuilleumier P. Brain functional connectivity dynamics at rest in the aftermath of affective and cognitive challenges. Hum Brain Mapp. 2020 Nov 24;42(4):1054–69. doi:10.1002/hbm.25277 PubMed PMID: 33231916; PubMed Central PMCID: PMC7856644.</w:t>
      </w:r>
    </w:p>
    <w:p w14:paraId="79C17201"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23.</w:t>
      </w:r>
      <w:r w:rsidRPr="008E2191">
        <w:rPr>
          <w:rFonts w:ascii="Times New Roman" w:hAnsi="Times New Roman" w:cs="Times New Roman"/>
          <w:sz w:val="20"/>
        </w:rPr>
        <w:tab/>
        <w:t>Rey G, Bolton TAW, Gaviria J, Piguet C, Preti MG, Favre S, et al. Dynamics of amygdala connectivity in bipolar disorders: a longitudinal study across mood states. Neuropsychopharmacology. 2021 Aug;46(9):1693–701. doi:10.1038/s41386-021-01038-x</w:t>
      </w:r>
    </w:p>
    <w:p w14:paraId="0D3F7E96"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24.</w:t>
      </w:r>
      <w:r w:rsidRPr="008E2191">
        <w:rPr>
          <w:rFonts w:ascii="Times New Roman" w:hAnsi="Times New Roman" w:cs="Times New Roman"/>
          <w:sz w:val="20"/>
        </w:rPr>
        <w:tab/>
        <w:t xml:space="preserve">Piguet C, </w:t>
      </w:r>
      <w:proofErr w:type="spellStart"/>
      <w:r w:rsidRPr="008E2191">
        <w:rPr>
          <w:rFonts w:ascii="Times New Roman" w:hAnsi="Times New Roman" w:cs="Times New Roman"/>
          <w:sz w:val="20"/>
        </w:rPr>
        <w:t>Karahanoğlu</w:t>
      </w:r>
      <w:proofErr w:type="spellEnd"/>
      <w:r w:rsidRPr="008E2191">
        <w:rPr>
          <w:rFonts w:ascii="Times New Roman" w:hAnsi="Times New Roman" w:cs="Times New Roman"/>
          <w:sz w:val="20"/>
        </w:rPr>
        <w:t xml:space="preserve"> FI, Saccaro LF, Van De Ville D, Vuilleumier P. Mood disorders disrupt the functional dynamics, not spatial organization of brain resting state networks. NeuroImage Clin. 2021;32:102833. doi:10.1016/j.nicl.2021.102833 PubMed PMID: 34619652; PubMed Central PMCID: PMC8498469.</w:t>
      </w:r>
    </w:p>
    <w:p w14:paraId="57E7FB76"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25.</w:t>
      </w:r>
      <w:r w:rsidRPr="008E2191">
        <w:rPr>
          <w:rFonts w:ascii="Times New Roman" w:hAnsi="Times New Roman" w:cs="Times New Roman"/>
          <w:sz w:val="20"/>
        </w:rPr>
        <w:tab/>
        <w:t xml:space="preserve">Corr R, Glier S, Bizzell J, Pelletier-Baldelli A, Campbell A, Killian-Farrell C, et al. Triple Network Functional Connectivity During Acute Stress in Adolescents and the Influence of Polyvictimization. Biol Psychiatry </w:t>
      </w:r>
      <w:proofErr w:type="spellStart"/>
      <w:r w:rsidRPr="008E2191">
        <w:rPr>
          <w:rFonts w:ascii="Times New Roman" w:hAnsi="Times New Roman" w:cs="Times New Roman"/>
          <w:sz w:val="20"/>
        </w:rPr>
        <w:t>Cogn</w:t>
      </w:r>
      <w:proofErr w:type="spellEnd"/>
      <w:r w:rsidRPr="008E2191">
        <w:rPr>
          <w:rFonts w:ascii="Times New Roman" w:hAnsi="Times New Roman" w:cs="Times New Roman"/>
          <w:sz w:val="20"/>
        </w:rPr>
        <w:t xml:space="preserve"> </w:t>
      </w:r>
      <w:proofErr w:type="spellStart"/>
      <w:r w:rsidRPr="008E2191">
        <w:rPr>
          <w:rFonts w:ascii="Times New Roman" w:hAnsi="Times New Roman" w:cs="Times New Roman"/>
          <w:sz w:val="20"/>
        </w:rPr>
        <w:t>Neurosci</w:t>
      </w:r>
      <w:proofErr w:type="spellEnd"/>
      <w:r w:rsidRPr="008E2191">
        <w:rPr>
          <w:rFonts w:ascii="Times New Roman" w:hAnsi="Times New Roman" w:cs="Times New Roman"/>
          <w:sz w:val="20"/>
        </w:rPr>
        <w:t xml:space="preserve"> Neuroimaging. 2022 Sep;7(9):867–75. doi:10.1016/j.bpsc.2022.03.003</w:t>
      </w:r>
    </w:p>
    <w:p w14:paraId="79A6B5D4"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26.</w:t>
      </w:r>
      <w:r w:rsidRPr="008E2191">
        <w:rPr>
          <w:rFonts w:ascii="Times New Roman" w:hAnsi="Times New Roman" w:cs="Times New Roman"/>
          <w:sz w:val="20"/>
        </w:rPr>
        <w:tab/>
        <w:t>Imai K, Keele L, Tingley D. A general approach to causal mediation analysis. Psychol Methods. 2010;15(4):309–34. doi:10.1037/a0020761</w:t>
      </w:r>
    </w:p>
    <w:p w14:paraId="0B9A8FAA"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27.</w:t>
      </w:r>
      <w:r w:rsidRPr="008E2191">
        <w:rPr>
          <w:rFonts w:ascii="Times New Roman" w:hAnsi="Times New Roman" w:cs="Times New Roman"/>
          <w:sz w:val="20"/>
        </w:rPr>
        <w:tab/>
        <w:t xml:space="preserve">Chi WE, Huang S, Jeon M, Park ES, Melguizo T, Kezar A. A Practical Guide to Causal Mediation Analysis: Illustration </w:t>
      </w:r>
      <w:proofErr w:type="gramStart"/>
      <w:r w:rsidRPr="008E2191">
        <w:rPr>
          <w:rFonts w:ascii="Times New Roman" w:hAnsi="Times New Roman" w:cs="Times New Roman"/>
          <w:sz w:val="20"/>
        </w:rPr>
        <w:t>With</w:t>
      </w:r>
      <w:proofErr w:type="gramEnd"/>
      <w:r w:rsidRPr="008E2191">
        <w:rPr>
          <w:rFonts w:ascii="Times New Roman" w:hAnsi="Times New Roman" w:cs="Times New Roman"/>
          <w:sz w:val="20"/>
        </w:rPr>
        <w:t xml:space="preserve"> a Comprehensive College Transition Program and Nonprogram Peer and Faculty Interactions. Front Educ. 2022 Aug 4;7. doi:10.3389/feduc.2022.886722</w:t>
      </w:r>
    </w:p>
    <w:p w14:paraId="438613CC"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28.</w:t>
      </w:r>
      <w:r w:rsidRPr="008E2191">
        <w:rPr>
          <w:rFonts w:ascii="Times New Roman" w:hAnsi="Times New Roman" w:cs="Times New Roman"/>
          <w:sz w:val="20"/>
        </w:rPr>
        <w:tab/>
        <w:t xml:space="preserve">Kaufman J, </w:t>
      </w:r>
      <w:proofErr w:type="spellStart"/>
      <w:r w:rsidRPr="008E2191">
        <w:rPr>
          <w:rFonts w:ascii="Times New Roman" w:hAnsi="Times New Roman" w:cs="Times New Roman"/>
          <w:sz w:val="20"/>
        </w:rPr>
        <w:t>Birmaher</w:t>
      </w:r>
      <w:proofErr w:type="spellEnd"/>
      <w:r w:rsidRPr="008E2191">
        <w:rPr>
          <w:rFonts w:ascii="Times New Roman" w:hAnsi="Times New Roman" w:cs="Times New Roman"/>
          <w:sz w:val="20"/>
        </w:rPr>
        <w:t xml:space="preserve"> B, Brent D, Rao U, Flynn C, Moreci P, et al. Schedule for Affective Disorders and Schizophrenia for School-Age Children-Present and Lifetime Version (K-SADS-PL): Initial Reliability and Validity Data. J Am Acad Child </w:t>
      </w:r>
      <w:proofErr w:type="spellStart"/>
      <w:r w:rsidRPr="008E2191">
        <w:rPr>
          <w:rFonts w:ascii="Times New Roman" w:hAnsi="Times New Roman" w:cs="Times New Roman"/>
          <w:sz w:val="20"/>
        </w:rPr>
        <w:t>Adolesc</w:t>
      </w:r>
      <w:proofErr w:type="spellEnd"/>
      <w:r w:rsidRPr="008E2191">
        <w:rPr>
          <w:rFonts w:ascii="Times New Roman" w:hAnsi="Times New Roman" w:cs="Times New Roman"/>
          <w:sz w:val="20"/>
        </w:rPr>
        <w:t xml:space="preserve"> Psychiatry. 1997 Jul;36(7):980–8. doi:10.1097/00004583-199707000-00021</w:t>
      </w:r>
    </w:p>
    <w:p w14:paraId="09B244F1"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29.</w:t>
      </w:r>
      <w:r w:rsidRPr="008E2191">
        <w:rPr>
          <w:rFonts w:ascii="Times New Roman" w:hAnsi="Times New Roman" w:cs="Times New Roman"/>
          <w:sz w:val="20"/>
        </w:rPr>
        <w:tab/>
        <w:t xml:space="preserve">Turgeon L, Chartrand É. Psychometric Properties </w:t>
      </w:r>
      <w:proofErr w:type="gramStart"/>
      <w:r w:rsidRPr="008E2191">
        <w:rPr>
          <w:rFonts w:ascii="Times New Roman" w:hAnsi="Times New Roman" w:cs="Times New Roman"/>
          <w:sz w:val="20"/>
        </w:rPr>
        <w:t>Of</w:t>
      </w:r>
      <w:proofErr w:type="gramEnd"/>
      <w:r w:rsidRPr="008E2191">
        <w:rPr>
          <w:rFonts w:ascii="Times New Roman" w:hAnsi="Times New Roman" w:cs="Times New Roman"/>
          <w:sz w:val="20"/>
        </w:rPr>
        <w:t xml:space="preserve"> </w:t>
      </w:r>
      <w:proofErr w:type="gramStart"/>
      <w:r w:rsidRPr="008E2191">
        <w:rPr>
          <w:rFonts w:ascii="Times New Roman" w:hAnsi="Times New Roman" w:cs="Times New Roman"/>
          <w:sz w:val="20"/>
        </w:rPr>
        <w:t>The</w:t>
      </w:r>
      <w:proofErr w:type="gramEnd"/>
      <w:r w:rsidRPr="008E2191">
        <w:rPr>
          <w:rFonts w:ascii="Times New Roman" w:hAnsi="Times New Roman" w:cs="Times New Roman"/>
          <w:sz w:val="20"/>
        </w:rPr>
        <w:t xml:space="preserve"> French Canadian Version </w:t>
      </w:r>
      <w:proofErr w:type="gramStart"/>
      <w:r w:rsidRPr="008E2191">
        <w:rPr>
          <w:rFonts w:ascii="Times New Roman" w:hAnsi="Times New Roman" w:cs="Times New Roman"/>
          <w:sz w:val="20"/>
        </w:rPr>
        <w:t>Of</w:t>
      </w:r>
      <w:proofErr w:type="gramEnd"/>
      <w:r w:rsidRPr="008E2191">
        <w:rPr>
          <w:rFonts w:ascii="Times New Roman" w:hAnsi="Times New Roman" w:cs="Times New Roman"/>
          <w:sz w:val="20"/>
        </w:rPr>
        <w:t xml:space="preserve"> </w:t>
      </w:r>
      <w:proofErr w:type="gramStart"/>
      <w:r w:rsidRPr="008E2191">
        <w:rPr>
          <w:rFonts w:ascii="Times New Roman" w:hAnsi="Times New Roman" w:cs="Times New Roman"/>
          <w:sz w:val="20"/>
        </w:rPr>
        <w:t>The</w:t>
      </w:r>
      <w:proofErr w:type="gramEnd"/>
      <w:r w:rsidRPr="008E2191">
        <w:rPr>
          <w:rFonts w:ascii="Times New Roman" w:hAnsi="Times New Roman" w:cs="Times New Roman"/>
          <w:sz w:val="20"/>
        </w:rPr>
        <w:t xml:space="preserve"> State-Trait Anxiety Inventory </w:t>
      </w:r>
      <w:proofErr w:type="gramStart"/>
      <w:r w:rsidRPr="008E2191">
        <w:rPr>
          <w:rFonts w:ascii="Times New Roman" w:hAnsi="Times New Roman" w:cs="Times New Roman"/>
          <w:sz w:val="20"/>
        </w:rPr>
        <w:t>For</w:t>
      </w:r>
      <w:proofErr w:type="gramEnd"/>
      <w:r w:rsidRPr="008E2191">
        <w:rPr>
          <w:rFonts w:ascii="Times New Roman" w:hAnsi="Times New Roman" w:cs="Times New Roman"/>
          <w:sz w:val="20"/>
        </w:rPr>
        <w:t xml:space="preserve"> Children. Educ Psychol Meas. 2003 Feb;63(1):174–85. doi:10.1177/0013164402239324</w:t>
      </w:r>
    </w:p>
    <w:p w14:paraId="170B7E23"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30.</w:t>
      </w:r>
      <w:r w:rsidRPr="008E2191">
        <w:rPr>
          <w:rFonts w:ascii="Times New Roman" w:hAnsi="Times New Roman" w:cs="Times New Roman"/>
          <w:sz w:val="20"/>
        </w:rPr>
        <w:tab/>
        <w:t>Beck AT. An Inventory for Measuring Depression. Arch Gen Psychiatry. 1961 Jun 1;4(6):561. doi:10.1001/archpsyc.1961.01710120031004</w:t>
      </w:r>
    </w:p>
    <w:p w14:paraId="2EF2BB1D"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lang w:val="es-ES"/>
        </w:rPr>
        <w:t>31.</w:t>
      </w:r>
      <w:r w:rsidRPr="008E2191">
        <w:rPr>
          <w:rFonts w:ascii="Times New Roman" w:hAnsi="Times New Roman" w:cs="Times New Roman"/>
          <w:sz w:val="20"/>
          <w:lang w:val="es-ES"/>
        </w:rPr>
        <w:tab/>
        <w:t xml:space="preserve">Greco LA, Baer RA, Smith GT. </w:t>
      </w:r>
      <w:r w:rsidRPr="008E2191">
        <w:rPr>
          <w:rFonts w:ascii="Times New Roman" w:hAnsi="Times New Roman" w:cs="Times New Roman"/>
          <w:sz w:val="20"/>
        </w:rPr>
        <w:t>Assessing mindfulness in children and adolescents: Development and validation of the Child and Adolescent Mindfulness Measure (CAMM). Psychol Assess. 2011;23(3):606–14. doi:10.1037/a0022819</w:t>
      </w:r>
    </w:p>
    <w:p w14:paraId="31011C6E"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32.</w:t>
      </w:r>
      <w:r w:rsidRPr="008E2191">
        <w:rPr>
          <w:rFonts w:ascii="Times New Roman" w:hAnsi="Times New Roman" w:cs="Times New Roman"/>
          <w:sz w:val="20"/>
        </w:rPr>
        <w:tab/>
        <w:t>Bolton TA, Tuleasca C, Wotruba D, Rey G, Dhanis H, Gauthier B, et al. TbCAPs: A toolbox for co-activation pattern analysis. NeuroImage. 2020;211:116621.</w:t>
      </w:r>
    </w:p>
    <w:p w14:paraId="12AC7A16"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33.</w:t>
      </w:r>
      <w:r w:rsidRPr="008E2191">
        <w:rPr>
          <w:rFonts w:ascii="Times New Roman" w:hAnsi="Times New Roman" w:cs="Times New Roman"/>
          <w:sz w:val="20"/>
        </w:rPr>
        <w:tab/>
        <w:t>Liu X, Zhang N, Chang C, Duyn JH. Co-activation patterns in resting-state fMRI signals. NeuroImage. 2018 Oct;180:485–94. doi:10.1016/j.neuroimage.2018.01.041</w:t>
      </w:r>
    </w:p>
    <w:p w14:paraId="7DD45476"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34.</w:t>
      </w:r>
      <w:r w:rsidRPr="008E2191">
        <w:rPr>
          <w:rFonts w:ascii="Times New Roman" w:hAnsi="Times New Roman" w:cs="Times New Roman"/>
          <w:sz w:val="20"/>
        </w:rPr>
        <w:tab/>
        <w:t xml:space="preserve">Nieuwenhuis S, Forstmann BU, </w:t>
      </w:r>
      <w:proofErr w:type="spellStart"/>
      <w:r w:rsidRPr="008E2191">
        <w:rPr>
          <w:rFonts w:ascii="Times New Roman" w:hAnsi="Times New Roman" w:cs="Times New Roman"/>
          <w:sz w:val="20"/>
        </w:rPr>
        <w:t>Wagenmakers</w:t>
      </w:r>
      <w:proofErr w:type="spellEnd"/>
      <w:r w:rsidRPr="008E2191">
        <w:rPr>
          <w:rFonts w:ascii="Times New Roman" w:hAnsi="Times New Roman" w:cs="Times New Roman"/>
          <w:sz w:val="20"/>
        </w:rPr>
        <w:t xml:space="preserve"> EJ. Erroneous analyses of interactions in neuroscience: a problem of significance. Nat </w:t>
      </w:r>
      <w:proofErr w:type="spellStart"/>
      <w:r w:rsidRPr="008E2191">
        <w:rPr>
          <w:rFonts w:ascii="Times New Roman" w:hAnsi="Times New Roman" w:cs="Times New Roman"/>
          <w:sz w:val="20"/>
        </w:rPr>
        <w:t>Neurosci</w:t>
      </w:r>
      <w:proofErr w:type="spellEnd"/>
      <w:r w:rsidRPr="008E2191">
        <w:rPr>
          <w:rFonts w:ascii="Times New Roman" w:hAnsi="Times New Roman" w:cs="Times New Roman"/>
          <w:sz w:val="20"/>
        </w:rPr>
        <w:t>. 2011;14(9):1105–9. doi:10.1038/nn.2886 PubMed PMID: 21878926.</w:t>
      </w:r>
    </w:p>
    <w:p w14:paraId="55B93517"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35.</w:t>
      </w:r>
      <w:r w:rsidRPr="008E2191">
        <w:rPr>
          <w:rFonts w:ascii="Times New Roman" w:hAnsi="Times New Roman" w:cs="Times New Roman"/>
          <w:sz w:val="20"/>
        </w:rPr>
        <w:tab/>
        <w:t>Cameron AC, Gelbach JB, Miller DL. Bootstrap-Based Improvements for Inference with Clustered Errors. Rev Econ Stat. 2008 Aug;90(3):414–27. doi:10.1162/rest.90.3.414</w:t>
      </w:r>
    </w:p>
    <w:p w14:paraId="3D36A7DF"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36.</w:t>
      </w:r>
      <w:r w:rsidRPr="008E2191">
        <w:rPr>
          <w:rFonts w:ascii="Times New Roman" w:hAnsi="Times New Roman" w:cs="Times New Roman"/>
          <w:sz w:val="20"/>
        </w:rPr>
        <w:tab/>
        <w:t>Long JS, Ervin LH. Using Heteroscedasticity Consistent Standard Errors in the Linear Regression Model. Am Stat. 2000 Aug;54(3):217–24. doi:10.1080/00031305.2000.10474549</w:t>
      </w:r>
    </w:p>
    <w:p w14:paraId="74D2DACB"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37.</w:t>
      </w:r>
      <w:r w:rsidRPr="008E2191">
        <w:rPr>
          <w:rFonts w:ascii="Times New Roman" w:hAnsi="Times New Roman" w:cs="Times New Roman"/>
          <w:sz w:val="20"/>
        </w:rPr>
        <w:tab/>
        <w:t xml:space="preserve">Tingley D, Yamamoto T, Hirose K, Keele L, Imai K. mediation: R Package for Causal Mediation </w:t>
      </w:r>
      <w:proofErr w:type="spellStart"/>
      <w:r w:rsidRPr="008E2191">
        <w:rPr>
          <w:rFonts w:ascii="Times New Roman" w:hAnsi="Times New Roman" w:cs="Times New Roman"/>
          <w:sz w:val="20"/>
        </w:rPr>
        <w:t>Analysi</w:t>
      </w:r>
      <w:proofErr w:type="spellEnd"/>
      <w:r w:rsidRPr="008E2191">
        <w:rPr>
          <w:rFonts w:ascii="Times New Roman" w:hAnsi="Times New Roman" w:cs="Times New Roman"/>
          <w:sz w:val="20"/>
        </w:rPr>
        <w:t xml:space="preserve">. J Stat </w:t>
      </w:r>
      <w:proofErr w:type="spellStart"/>
      <w:r w:rsidRPr="008E2191">
        <w:rPr>
          <w:rFonts w:ascii="Times New Roman" w:hAnsi="Times New Roman" w:cs="Times New Roman"/>
          <w:sz w:val="20"/>
        </w:rPr>
        <w:t>Softw</w:t>
      </w:r>
      <w:proofErr w:type="spellEnd"/>
      <w:r w:rsidRPr="008E2191">
        <w:rPr>
          <w:rFonts w:ascii="Times New Roman" w:hAnsi="Times New Roman" w:cs="Times New Roman"/>
          <w:sz w:val="20"/>
        </w:rPr>
        <w:t>. 2014;59(5). doi:10.18637/jss.v059.i05</w:t>
      </w:r>
    </w:p>
    <w:p w14:paraId="58209435"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lastRenderedPageBreak/>
        <w:t>38.</w:t>
      </w:r>
      <w:r w:rsidRPr="008E2191">
        <w:rPr>
          <w:rFonts w:ascii="Times New Roman" w:hAnsi="Times New Roman" w:cs="Times New Roman"/>
          <w:sz w:val="20"/>
        </w:rPr>
        <w:tab/>
        <w:t xml:space="preserve">Son JJ, </w:t>
      </w:r>
      <w:proofErr w:type="spellStart"/>
      <w:r w:rsidRPr="008E2191">
        <w:rPr>
          <w:rFonts w:ascii="Times New Roman" w:hAnsi="Times New Roman" w:cs="Times New Roman"/>
          <w:sz w:val="20"/>
        </w:rPr>
        <w:t>Schantell</w:t>
      </w:r>
      <w:proofErr w:type="spellEnd"/>
      <w:r w:rsidRPr="008E2191">
        <w:rPr>
          <w:rFonts w:ascii="Times New Roman" w:hAnsi="Times New Roman" w:cs="Times New Roman"/>
          <w:sz w:val="20"/>
        </w:rPr>
        <w:t xml:space="preserve"> M, Picci G, Wang YP, Stephen JM, Calhoun VD, et al. Altered longitudinal trajectory of default mode network connectivity in healthy youth with subclinical depressive and posttraumatic stress symptoms. Dev </w:t>
      </w:r>
      <w:proofErr w:type="spellStart"/>
      <w:r w:rsidRPr="008E2191">
        <w:rPr>
          <w:rFonts w:ascii="Times New Roman" w:hAnsi="Times New Roman" w:cs="Times New Roman"/>
          <w:sz w:val="20"/>
        </w:rPr>
        <w:t>Cogn</w:t>
      </w:r>
      <w:proofErr w:type="spellEnd"/>
      <w:r w:rsidRPr="008E2191">
        <w:rPr>
          <w:rFonts w:ascii="Times New Roman" w:hAnsi="Times New Roman" w:cs="Times New Roman"/>
          <w:sz w:val="20"/>
        </w:rPr>
        <w:t xml:space="preserve"> Neurosci. 2023 Apr 1;60:101216. doi:10.1016/j.dcn.2023.101216</w:t>
      </w:r>
    </w:p>
    <w:p w14:paraId="74E295D5"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39.</w:t>
      </w:r>
      <w:r w:rsidRPr="008E2191">
        <w:rPr>
          <w:rFonts w:ascii="Times New Roman" w:hAnsi="Times New Roman" w:cs="Times New Roman"/>
          <w:sz w:val="20"/>
        </w:rPr>
        <w:tab/>
        <w:t xml:space="preserve">Ho TC, Connolly CG, Henje Blom E, </w:t>
      </w:r>
      <w:proofErr w:type="spellStart"/>
      <w:r w:rsidRPr="008E2191">
        <w:rPr>
          <w:rFonts w:ascii="Times New Roman" w:hAnsi="Times New Roman" w:cs="Times New Roman"/>
          <w:sz w:val="20"/>
        </w:rPr>
        <w:t>LeWinn</w:t>
      </w:r>
      <w:proofErr w:type="spellEnd"/>
      <w:r w:rsidRPr="008E2191">
        <w:rPr>
          <w:rFonts w:ascii="Times New Roman" w:hAnsi="Times New Roman" w:cs="Times New Roman"/>
          <w:sz w:val="20"/>
        </w:rPr>
        <w:t xml:space="preserve"> KZ, </w:t>
      </w:r>
      <w:proofErr w:type="spellStart"/>
      <w:r w:rsidRPr="008E2191">
        <w:rPr>
          <w:rFonts w:ascii="Times New Roman" w:hAnsi="Times New Roman" w:cs="Times New Roman"/>
          <w:sz w:val="20"/>
        </w:rPr>
        <w:t>Strigo</w:t>
      </w:r>
      <w:proofErr w:type="spellEnd"/>
      <w:r w:rsidRPr="008E2191">
        <w:rPr>
          <w:rFonts w:ascii="Times New Roman" w:hAnsi="Times New Roman" w:cs="Times New Roman"/>
          <w:sz w:val="20"/>
        </w:rPr>
        <w:t xml:space="preserve"> IA, Paulus MP, et al. Emotion-Dependent Functional Connectivity of the Default Mode Network in Adolescent Depression. Biol Psychiatry. 2015 Nov 1;78(9):635–46. doi:10.1016/j.biopsych.2014.09.002 PubMed PMID: 25483399; PubMed Central PMCID: PMC4362932.</w:t>
      </w:r>
    </w:p>
    <w:p w14:paraId="339B11C1"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lang w:val="fr-CH"/>
        </w:rPr>
        <w:t>40.</w:t>
      </w:r>
      <w:r w:rsidRPr="008E2191">
        <w:rPr>
          <w:rFonts w:ascii="Times New Roman" w:hAnsi="Times New Roman" w:cs="Times New Roman"/>
          <w:sz w:val="20"/>
          <w:lang w:val="fr-CH"/>
        </w:rPr>
        <w:tab/>
        <w:t xml:space="preserve">Xu M, Li X, Teng T, Huang Y, Liu M, Long Y, et al. </w:t>
      </w:r>
      <w:r w:rsidRPr="008E2191">
        <w:rPr>
          <w:rFonts w:ascii="Times New Roman" w:hAnsi="Times New Roman" w:cs="Times New Roman"/>
          <w:sz w:val="20"/>
        </w:rPr>
        <w:t xml:space="preserve">Reconfiguration of Structural and Functional Connectivity Coupling in Patient Subgroups </w:t>
      </w:r>
      <w:proofErr w:type="gramStart"/>
      <w:r w:rsidRPr="008E2191">
        <w:rPr>
          <w:rFonts w:ascii="Times New Roman" w:hAnsi="Times New Roman" w:cs="Times New Roman"/>
          <w:sz w:val="20"/>
        </w:rPr>
        <w:t>With</w:t>
      </w:r>
      <w:proofErr w:type="gramEnd"/>
      <w:r w:rsidRPr="008E2191">
        <w:rPr>
          <w:rFonts w:ascii="Times New Roman" w:hAnsi="Times New Roman" w:cs="Times New Roman"/>
          <w:sz w:val="20"/>
        </w:rPr>
        <w:t xml:space="preserve"> Adolescent Depression. JAMA </w:t>
      </w:r>
      <w:proofErr w:type="spellStart"/>
      <w:r w:rsidRPr="008E2191">
        <w:rPr>
          <w:rFonts w:ascii="Times New Roman" w:hAnsi="Times New Roman" w:cs="Times New Roman"/>
          <w:sz w:val="20"/>
        </w:rPr>
        <w:t>Netw</w:t>
      </w:r>
      <w:proofErr w:type="spellEnd"/>
      <w:r w:rsidRPr="008E2191">
        <w:rPr>
          <w:rFonts w:ascii="Times New Roman" w:hAnsi="Times New Roman" w:cs="Times New Roman"/>
          <w:sz w:val="20"/>
        </w:rPr>
        <w:t xml:space="preserve"> Open. 2024 Mar 12;7(3):e241933. doi:10.1001/jamanetworkopen.2024.1933</w:t>
      </w:r>
    </w:p>
    <w:p w14:paraId="5F04D8E0"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41.</w:t>
      </w:r>
      <w:r w:rsidRPr="008E2191">
        <w:rPr>
          <w:rFonts w:ascii="Times New Roman" w:hAnsi="Times New Roman" w:cs="Times New Roman"/>
          <w:sz w:val="20"/>
        </w:rPr>
        <w:tab/>
        <w:t xml:space="preserve">Soares JM, Sampaio A, Ferreira LM, Santos NC, Marques P, Marques F, et al. Stress Impact on Resting State Brain Networks. Zhan W, editor. </w:t>
      </w:r>
      <w:proofErr w:type="spellStart"/>
      <w:r w:rsidRPr="008E2191">
        <w:rPr>
          <w:rFonts w:ascii="Times New Roman" w:hAnsi="Times New Roman" w:cs="Times New Roman"/>
          <w:sz w:val="20"/>
        </w:rPr>
        <w:t>PLoS</w:t>
      </w:r>
      <w:proofErr w:type="spellEnd"/>
      <w:r w:rsidRPr="008E2191">
        <w:rPr>
          <w:rFonts w:ascii="Times New Roman" w:hAnsi="Times New Roman" w:cs="Times New Roman"/>
          <w:sz w:val="20"/>
        </w:rPr>
        <w:t xml:space="preserve"> ONE. 2013 Jun 19;8(6):e66500. doi:10.1371/journal.pone.0066500</w:t>
      </w:r>
    </w:p>
    <w:p w14:paraId="5800F951"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42.</w:t>
      </w:r>
      <w:r w:rsidRPr="008E2191">
        <w:rPr>
          <w:rFonts w:ascii="Times New Roman" w:hAnsi="Times New Roman" w:cs="Times New Roman"/>
          <w:sz w:val="20"/>
        </w:rPr>
        <w:tab/>
        <w:t>Kaiser RH, Whitfield-Gabrieli S, Dillon DG, Goer F, Beltzer M, Minkel J, et al. Dynamic Resting-State Functional Connectivity in Major Depression. Neuropsychopharmacology. 2016 Jun;41(7):1822–30. doi:10.1038/npp.2015.352</w:t>
      </w:r>
    </w:p>
    <w:p w14:paraId="38698081"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43.</w:t>
      </w:r>
      <w:r w:rsidRPr="008E2191">
        <w:rPr>
          <w:rFonts w:ascii="Times New Roman" w:hAnsi="Times New Roman" w:cs="Times New Roman"/>
          <w:sz w:val="20"/>
        </w:rPr>
        <w:tab/>
        <w:t xml:space="preserve">Coutinho JF, </w:t>
      </w:r>
      <w:proofErr w:type="spellStart"/>
      <w:r w:rsidRPr="008E2191">
        <w:rPr>
          <w:rFonts w:ascii="Times New Roman" w:hAnsi="Times New Roman" w:cs="Times New Roman"/>
          <w:sz w:val="20"/>
        </w:rPr>
        <w:t>Fernandesl</w:t>
      </w:r>
      <w:proofErr w:type="spellEnd"/>
      <w:r w:rsidRPr="008E2191">
        <w:rPr>
          <w:rFonts w:ascii="Times New Roman" w:hAnsi="Times New Roman" w:cs="Times New Roman"/>
          <w:sz w:val="20"/>
        </w:rPr>
        <w:t xml:space="preserve"> SV, Soares JM, Maia L, Gonçalves ÓF, Sampaio A. Default mode network dissociation in depressive and anxiety states. Brain Imaging Behav. 2016 Mar;10(1):147–57. doi:10.1007/s11682-015-9375-7</w:t>
      </w:r>
    </w:p>
    <w:p w14:paraId="427393CE"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44.</w:t>
      </w:r>
      <w:r w:rsidRPr="008E2191">
        <w:rPr>
          <w:rFonts w:ascii="Times New Roman" w:hAnsi="Times New Roman" w:cs="Times New Roman"/>
          <w:sz w:val="20"/>
        </w:rPr>
        <w:tab/>
        <w:t xml:space="preserve">Viard A, Mutlu J, </w:t>
      </w:r>
      <w:proofErr w:type="spellStart"/>
      <w:r w:rsidRPr="008E2191">
        <w:rPr>
          <w:rFonts w:ascii="Times New Roman" w:hAnsi="Times New Roman" w:cs="Times New Roman"/>
          <w:sz w:val="20"/>
        </w:rPr>
        <w:t>Chanraud</w:t>
      </w:r>
      <w:proofErr w:type="spellEnd"/>
      <w:r w:rsidRPr="008E2191">
        <w:rPr>
          <w:rFonts w:ascii="Times New Roman" w:hAnsi="Times New Roman" w:cs="Times New Roman"/>
          <w:sz w:val="20"/>
        </w:rPr>
        <w:t xml:space="preserve"> S, </w:t>
      </w:r>
      <w:proofErr w:type="spellStart"/>
      <w:r w:rsidRPr="008E2191">
        <w:rPr>
          <w:rFonts w:ascii="Times New Roman" w:hAnsi="Times New Roman" w:cs="Times New Roman"/>
          <w:sz w:val="20"/>
        </w:rPr>
        <w:t>Guenolé</w:t>
      </w:r>
      <w:proofErr w:type="spellEnd"/>
      <w:r w:rsidRPr="008E2191">
        <w:rPr>
          <w:rFonts w:ascii="Times New Roman" w:hAnsi="Times New Roman" w:cs="Times New Roman"/>
          <w:sz w:val="20"/>
        </w:rPr>
        <w:t xml:space="preserve"> F, Egler PJ, Gérardin P, et al. Altered default mode network connectivity in adolescents with post-traumatic stress disorder. NeuroImage Clin. 2019;22:101731. doi:10.1016/j.nicl.2019.101731</w:t>
      </w:r>
    </w:p>
    <w:p w14:paraId="66FA0F7D"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45.</w:t>
      </w:r>
      <w:r w:rsidRPr="008E2191">
        <w:rPr>
          <w:rFonts w:ascii="Times New Roman" w:hAnsi="Times New Roman" w:cs="Times New Roman"/>
          <w:sz w:val="20"/>
        </w:rPr>
        <w:tab/>
        <w:t xml:space="preserve">Morava A, Shirzad A, Van Riesen J, </w:t>
      </w:r>
      <w:proofErr w:type="spellStart"/>
      <w:r w:rsidRPr="008E2191">
        <w:rPr>
          <w:rFonts w:ascii="Times New Roman" w:hAnsi="Times New Roman" w:cs="Times New Roman"/>
          <w:sz w:val="20"/>
        </w:rPr>
        <w:t>Elshawish</w:t>
      </w:r>
      <w:proofErr w:type="spellEnd"/>
      <w:r w:rsidRPr="008E2191">
        <w:rPr>
          <w:rFonts w:ascii="Times New Roman" w:hAnsi="Times New Roman" w:cs="Times New Roman"/>
          <w:sz w:val="20"/>
        </w:rPr>
        <w:t xml:space="preserve"> N, Ahn J, </w:t>
      </w:r>
      <w:proofErr w:type="spellStart"/>
      <w:r w:rsidRPr="008E2191">
        <w:rPr>
          <w:rFonts w:ascii="Times New Roman" w:hAnsi="Times New Roman" w:cs="Times New Roman"/>
          <w:sz w:val="20"/>
        </w:rPr>
        <w:t>Prapavessis</w:t>
      </w:r>
      <w:proofErr w:type="spellEnd"/>
      <w:r w:rsidRPr="008E2191">
        <w:rPr>
          <w:rFonts w:ascii="Times New Roman" w:hAnsi="Times New Roman" w:cs="Times New Roman"/>
          <w:sz w:val="20"/>
        </w:rPr>
        <w:t xml:space="preserve"> H. Acute stress negatively impacts on-task behavior and lecture comprehension. PLOS ONE. 2024 Feb 6;19(2):e0297711. doi:10.1371/journal.pone.0297711 PubMed PMID: 38319902; PubMed Central PMCID: PMC10846713.</w:t>
      </w:r>
    </w:p>
    <w:p w14:paraId="22311D75"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46.</w:t>
      </w:r>
      <w:r w:rsidRPr="008E2191">
        <w:rPr>
          <w:rFonts w:ascii="Times New Roman" w:hAnsi="Times New Roman" w:cs="Times New Roman"/>
          <w:sz w:val="20"/>
        </w:rPr>
        <w:tab/>
        <w:t xml:space="preserve">Zhou X, Lei X. Wandering Minds with Wandering Brain Networks. </w:t>
      </w:r>
      <w:proofErr w:type="spellStart"/>
      <w:r w:rsidRPr="008E2191">
        <w:rPr>
          <w:rFonts w:ascii="Times New Roman" w:hAnsi="Times New Roman" w:cs="Times New Roman"/>
          <w:sz w:val="20"/>
        </w:rPr>
        <w:t>Neurosci</w:t>
      </w:r>
      <w:proofErr w:type="spellEnd"/>
      <w:r w:rsidRPr="008E2191">
        <w:rPr>
          <w:rFonts w:ascii="Times New Roman" w:hAnsi="Times New Roman" w:cs="Times New Roman"/>
          <w:sz w:val="20"/>
        </w:rPr>
        <w:t xml:space="preserve"> Bull. 2018 Aug 22;34(6):1017–28. doi:10.1007/s12264-018-0278-7 PubMed PMID: 30136075; PubMed Central PMCID: PMC6246840.</w:t>
      </w:r>
    </w:p>
    <w:p w14:paraId="5143CC52"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47.</w:t>
      </w:r>
      <w:r w:rsidRPr="008E2191">
        <w:rPr>
          <w:rFonts w:ascii="Times New Roman" w:hAnsi="Times New Roman" w:cs="Times New Roman"/>
          <w:sz w:val="20"/>
        </w:rPr>
        <w:tab/>
      </w:r>
      <w:proofErr w:type="spellStart"/>
      <w:r w:rsidRPr="008E2191">
        <w:rPr>
          <w:rFonts w:ascii="Times New Roman" w:hAnsi="Times New Roman" w:cs="Times New Roman"/>
          <w:sz w:val="20"/>
        </w:rPr>
        <w:t>Gorgolewski</w:t>
      </w:r>
      <w:proofErr w:type="spellEnd"/>
      <w:r w:rsidRPr="008E2191">
        <w:rPr>
          <w:rFonts w:ascii="Times New Roman" w:hAnsi="Times New Roman" w:cs="Times New Roman"/>
          <w:sz w:val="20"/>
        </w:rPr>
        <w:t xml:space="preserve"> KJ, Auer T, Calhoun VD, Craddock RC, Das S, Duff EP, et al. The brain imaging data structure, a format for organizing and describing outputs of neuroimaging experiments. Sci Data. 2016 Jun 21;3(1):160044. doi:10.1038/sdata.2016.44</w:t>
      </w:r>
    </w:p>
    <w:p w14:paraId="3102562F" w14:textId="77777777" w:rsidR="008E2191" w:rsidRPr="008E2191" w:rsidRDefault="008E2191" w:rsidP="008E2191">
      <w:pPr>
        <w:pStyle w:val="Bibliography"/>
        <w:rPr>
          <w:rFonts w:ascii="Times New Roman" w:hAnsi="Times New Roman" w:cs="Times New Roman"/>
          <w:sz w:val="20"/>
        </w:rPr>
      </w:pPr>
      <w:r w:rsidRPr="008E2191">
        <w:rPr>
          <w:rFonts w:ascii="Times New Roman" w:hAnsi="Times New Roman" w:cs="Times New Roman"/>
          <w:sz w:val="20"/>
        </w:rPr>
        <w:t>48.</w:t>
      </w:r>
      <w:r w:rsidRPr="008E2191">
        <w:rPr>
          <w:rFonts w:ascii="Times New Roman" w:hAnsi="Times New Roman" w:cs="Times New Roman"/>
          <w:sz w:val="20"/>
        </w:rPr>
        <w:tab/>
        <w:t xml:space="preserve">Wilkinson MD, Dumontier M, </w:t>
      </w:r>
      <w:proofErr w:type="spellStart"/>
      <w:r w:rsidRPr="008E2191">
        <w:rPr>
          <w:rFonts w:ascii="Times New Roman" w:hAnsi="Times New Roman" w:cs="Times New Roman"/>
          <w:sz w:val="20"/>
        </w:rPr>
        <w:t>Aalbersberg</w:t>
      </w:r>
      <w:proofErr w:type="spellEnd"/>
      <w:r w:rsidRPr="008E2191">
        <w:rPr>
          <w:rFonts w:ascii="Times New Roman" w:hAnsi="Times New Roman" w:cs="Times New Roman"/>
          <w:sz w:val="20"/>
        </w:rPr>
        <w:t xml:space="preserve"> </w:t>
      </w:r>
      <w:proofErr w:type="spellStart"/>
      <w:r w:rsidRPr="008E2191">
        <w:rPr>
          <w:rFonts w:ascii="Times New Roman" w:hAnsi="Times New Roman" w:cs="Times New Roman"/>
          <w:sz w:val="20"/>
        </w:rPr>
        <w:t>IjJ</w:t>
      </w:r>
      <w:proofErr w:type="spellEnd"/>
      <w:r w:rsidRPr="008E2191">
        <w:rPr>
          <w:rFonts w:ascii="Times New Roman" w:hAnsi="Times New Roman" w:cs="Times New Roman"/>
          <w:sz w:val="20"/>
        </w:rPr>
        <w:t>, Appleton G, Axton M, Baak A, et al. The FAIR Guiding Principles for scientific data management and stewardship. Sci Data. 2016 Dec 15;3(1):160018. doi:10.1038/sdata.2016.18 PubMed PMID: 26978244.</w:t>
      </w:r>
    </w:p>
    <w:p w14:paraId="020D584F" w14:textId="407BE060" w:rsidR="00A13646" w:rsidRPr="0029742F" w:rsidRDefault="002E3236" w:rsidP="009D1DEC">
      <w:pPr>
        <w:spacing w:after="0" w:line="276" w:lineRule="auto"/>
        <w:jc w:val="both"/>
        <w:rPr>
          <w:rFonts w:ascii="Times New Roman" w:hAnsi="Times New Roman" w:cs="Times New Roman"/>
        </w:rPr>
      </w:pPr>
      <w:r w:rsidRPr="002E3236">
        <w:rPr>
          <w:rFonts w:ascii="Times New Roman" w:hAnsi="Times New Roman" w:cs="Times New Roman"/>
          <w:sz w:val="20"/>
          <w:szCs w:val="20"/>
        </w:rPr>
        <w:fldChar w:fldCharType="end"/>
      </w:r>
    </w:p>
    <w:sectPr w:rsidR="00A13646" w:rsidRPr="0029742F" w:rsidSect="004E2D08">
      <w:pgSz w:w="11906" w:h="16838" w:code="9"/>
      <w:pgMar w:top="1134" w:right="1134" w:bottom="1021" w:left="1134"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C902A" w14:textId="77777777" w:rsidR="000D59A2" w:rsidRDefault="000D59A2" w:rsidP="001444E6">
      <w:pPr>
        <w:spacing w:after="0" w:line="240" w:lineRule="auto"/>
      </w:pPr>
      <w:r>
        <w:separator/>
      </w:r>
    </w:p>
  </w:endnote>
  <w:endnote w:type="continuationSeparator" w:id="0">
    <w:p w14:paraId="644AEF7F" w14:textId="77777777" w:rsidR="000D59A2" w:rsidRDefault="000D59A2" w:rsidP="001444E6">
      <w:pPr>
        <w:spacing w:after="0" w:line="240" w:lineRule="auto"/>
      </w:pPr>
      <w:r>
        <w:continuationSeparator/>
      </w:r>
    </w:p>
  </w:endnote>
  <w:endnote w:type="continuationNotice" w:id="1">
    <w:p w14:paraId="1774FE74" w14:textId="77777777" w:rsidR="000D59A2" w:rsidRDefault="000D59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Nova Light">
    <w:altName w:val="Arial"/>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3330F" w14:textId="0CF0FA64" w:rsidR="000B7493" w:rsidRDefault="000B7493" w:rsidP="000B7493">
    <w:pPr>
      <w:pStyle w:val="Footer"/>
    </w:pPr>
  </w:p>
  <w:p w14:paraId="76E4966E" w14:textId="77777777" w:rsidR="00D403ED" w:rsidRDefault="00D403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5068541"/>
      <w:docPartObj>
        <w:docPartGallery w:val="Page Numbers (Bottom of Page)"/>
        <w:docPartUnique/>
      </w:docPartObj>
    </w:sdtPr>
    <w:sdtEndPr>
      <w:rPr>
        <w:noProof/>
      </w:rPr>
    </w:sdtEndPr>
    <w:sdtContent>
      <w:p w14:paraId="4D8A1230" w14:textId="4E3AD9C6" w:rsidR="000305F2" w:rsidRDefault="000305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E433C9" w14:textId="77777777" w:rsidR="000B7493" w:rsidRDefault="000B74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78F1C" w14:textId="77777777" w:rsidR="000D59A2" w:rsidRDefault="000D59A2" w:rsidP="001444E6">
      <w:pPr>
        <w:spacing w:after="0" w:line="240" w:lineRule="auto"/>
      </w:pPr>
      <w:r>
        <w:separator/>
      </w:r>
    </w:p>
  </w:footnote>
  <w:footnote w:type="continuationSeparator" w:id="0">
    <w:p w14:paraId="1D796425" w14:textId="77777777" w:rsidR="000D59A2" w:rsidRDefault="000D59A2" w:rsidP="001444E6">
      <w:pPr>
        <w:spacing w:after="0" w:line="240" w:lineRule="auto"/>
      </w:pPr>
      <w:r>
        <w:continuationSeparator/>
      </w:r>
    </w:p>
  </w:footnote>
  <w:footnote w:type="continuationNotice" w:id="1">
    <w:p w14:paraId="050B5457" w14:textId="77777777" w:rsidR="000D59A2" w:rsidRDefault="000D59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F8C82" w14:textId="77777777" w:rsidR="00D403ED" w:rsidRDefault="00D40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80F9E"/>
    <w:multiLevelType w:val="hybridMultilevel"/>
    <w:tmpl w:val="516C1CD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B4F0DD1"/>
    <w:multiLevelType w:val="hybridMultilevel"/>
    <w:tmpl w:val="9968C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5255802"/>
    <w:multiLevelType w:val="multilevel"/>
    <w:tmpl w:val="06A2E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9699663">
    <w:abstractNumId w:val="1"/>
  </w:num>
  <w:num w:numId="2" w16cid:durableId="1958487845">
    <w:abstractNumId w:val="0"/>
  </w:num>
  <w:num w:numId="3" w16cid:durableId="736708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6C6"/>
    <w:rsid w:val="000005FE"/>
    <w:rsid w:val="000006A2"/>
    <w:rsid w:val="000007C9"/>
    <w:rsid w:val="00000CE0"/>
    <w:rsid w:val="00001984"/>
    <w:rsid w:val="00001A35"/>
    <w:rsid w:val="00001F61"/>
    <w:rsid w:val="0000211B"/>
    <w:rsid w:val="000030CC"/>
    <w:rsid w:val="0000320C"/>
    <w:rsid w:val="0000357D"/>
    <w:rsid w:val="00003AAB"/>
    <w:rsid w:val="00003B6E"/>
    <w:rsid w:val="00003D7E"/>
    <w:rsid w:val="00004208"/>
    <w:rsid w:val="000043E5"/>
    <w:rsid w:val="00004815"/>
    <w:rsid w:val="00004C1E"/>
    <w:rsid w:val="000050EB"/>
    <w:rsid w:val="00005770"/>
    <w:rsid w:val="000058A1"/>
    <w:rsid w:val="000058AB"/>
    <w:rsid w:val="000058FA"/>
    <w:rsid w:val="00006062"/>
    <w:rsid w:val="00006159"/>
    <w:rsid w:val="00006165"/>
    <w:rsid w:val="000063EA"/>
    <w:rsid w:val="000068B1"/>
    <w:rsid w:val="0000691E"/>
    <w:rsid w:val="00006ADE"/>
    <w:rsid w:val="00006B18"/>
    <w:rsid w:val="00007272"/>
    <w:rsid w:val="00007511"/>
    <w:rsid w:val="0001047B"/>
    <w:rsid w:val="00010A85"/>
    <w:rsid w:val="00011989"/>
    <w:rsid w:val="00012397"/>
    <w:rsid w:val="00012628"/>
    <w:rsid w:val="00012F8F"/>
    <w:rsid w:val="000135BE"/>
    <w:rsid w:val="000135C6"/>
    <w:rsid w:val="00013AE4"/>
    <w:rsid w:val="00013AF2"/>
    <w:rsid w:val="00013B2F"/>
    <w:rsid w:val="00013BC0"/>
    <w:rsid w:val="00014347"/>
    <w:rsid w:val="00014D71"/>
    <w:rsid w:val="000151E3"/>
    <w:rsid w:val="000154F2"/>
    <w:rsid w:val="000160D4"/>
    <w:rsid w:val="00016232"/>
    <w:rsid w:val="000162AC"/>
    <w:rsid w:val="0002027A"/>
    <w:rsid w:val="0002079A"/>
    <w:rsid w:val="000209BB"/>
    <w:rsid w:val="00021575"/>
    <w:rsid w:val="0002183A"/>
    <w:rsid w:val="000222F8"/>
    <w:rsid w:val="0002273F"/>
    <w:rsid w:val="00022764"/>
    <w:rsid w:val="000228D6"/>
    <w:rsid w:val="00022ED8"/>
    <w:rsid w:val="0002322F"/>
    <w:rsid w:val="000233F7"/>
    <w:rsid w:val="00023A07"/>
    <w:rsid w:val="00023EF7"/>
    <w:rsid w:val="00024457"/>
    <w:rsid w:val="00024914"/>
    <w:rsid w:val="00024F49"/>
    <w:rsid w:val="00025106"/>
    <w:rsid w:val="000258C7"/>
    <w:rsid w:val="00025AC2"/>
    <w:rsid w:val="00025AEF"/>
    <w:rsid w:val="00025C18"/>
    <w:rsid w:val="00025D3A"/>
    <w:rsid w:val="00025DB4"/>
    <w:rsid w:val="00025EF6"/>
    <w:rsid w:val="0002696E"/>
    <w:rsid w:val="00026985"/>
    <w:rsid w:val="00026AEC"/>
    <w:rsid w:val="00026EBA"/>
    <w:rsid w:val="00027773"/>
    <w:rsid w:val="000277BF"/>
    <w:rsid w:val="00027AE2"/>
    <w:rsid w:val="000303C0"/>
    <w:rsid w:val="000305F2"/>
    <w:rsid w:val="00030A9C"/>
    <w:rsid w:val="00031689"/>
    <w:rsid w:val="00031E83"/>
    <w:rsid w:val="00032096"/>
    <w:rsid w:val="00032511"/>
    <w:rsid w:val="0003290E"/>
    <w:rsid w:val="0003306C"/>
    <w:rsid w:val="00033A3E"/>
    <w:rsid w:val="00035D5E"/>
    <w:rsid w:val="0003610C"/>
    <w:rsid w:val="0003659D"/>
    <w:rsid w:val="000367B5"/>
    <w:rsid w:val="000369BD"/>
    <w:rsid w:val="00036B43"/>
    <w:rsid w:val="00037080"/>
    <w:rsid w:val="000377E6"/>
    <w:rsid w:val="0003794C"/>
    <w:rsid w:val="000379BA"/>
    <w:rsid w:val="00037BDF"/>
    <w:rsid w:val="00040130"/>
    <w:rsid w:val="000405A9"/>
    <w:rsid w:val="000409A5"/>
    <w:rsid w:val="00041233"/>
    <w:rsid w:val="00042067"/>
    <w:rsid w:val="0004235A"/>
    <w:rsid w:val="0004272B"/>
    <w:rsid w:val="00042B9F"/>
    <w:rsid w:val="00042C3B"/>
    <w:rsid w:val="0004318B"/>
    <w:rsid w:val="000431F0"/>
    <w:rsid w:val="000437AE"/>
    <w:rsid w:val="00043D9C"/>
    <w:rsid w:val="00043E5E"/>
    <w:rsid w:val="00043FD4"/>
    <w:rsid w:val="0004428D"/>
    <w:rsid w:val="0004434F"/>
    <w:rsid w:val="00044656"/>
    <w:rsid w:val="00044978"/>
    <w:rsid w:val="00046417"/>
    <w:rsid w:val="000465A7"/>
    <w:rsid w:val="000470EB"/>
    <w:rsid w:val="00047280"/>
    <w:rsid w:val="00047545"/>
    <w:rsid w:val="000476AA"/>
    <w:rsid w:val="000476C0"/>
    <w:rsid w:val="00047A86"/>
    <w:rsid w:val="000501D5"/>
    <w:rsid w:val="00050423"/>
    <w:rsid w:val="0005044D"/>
    <w:rsid w:val="00050547"/>
    <w:rsid w:val="00050ED7"/>
    <w:rsid w:val="00051223"/>
    <w:rsid w:val="00051469"/>
    <w:rsid w:val="00051918"/>
    <w:rsid w:val="00052162"/>
    <w:rsid w:val="00052387"/>
    <w:rsid w:val="000524DD"/>
    <w:rsid w:val="00052B7B"/>
    <w:rsid w:val="00053445"/>
    <w:rsid w:val="000542A9"/>
    <w:rsid w:val="000546D9"/>
    <w:rsid w:val="00055220"/>
    <w:rsid w:val="000554D9"/>
    <w:rsid w:val="00055DE4"/>
    <w:rsid w:val="00055DF8"/>
    <w:rsid w:val="0005601D"/>
    <w:rsid w:val="0005617F"/>
    <w:rsid w:val="000561D1"/>
    <w:rsid w:val="000562D7"/>
    <w:rsid w:val="00056393"/>
    <w:rsid w:val="00056ABA"/>
    <w:rsid w:val="00057EC6"/>
    <w:rsid w:val="00057EF7"/>
    <w:rsid w:val="00057FB3"/>
    <w:rsid w:val="00060D7D"/>
    <w:rsid w:val="00060F1C"/>
    <w:rsid w:val="00060FF9"/>
    <w:rsid w:val="00061BB9"/>
    <w:rsid w:val="00061E94"/>
    <w:rsid w:val="00062BF1"/>
    <w:rsid w:val="0006361A"/>
    <w:rsid w:val="000639CC"/>
    <w:rsid w:val="00063B8B"/>
    <w:rsid w:val="00063BA6"/>
    <w:rsid w:val="00063D03"/>
    <w:rsid w:val="00063D80"/>
    <w:rsid w:val="000640FC"/>
    <w:rsid w:val="00064CFE"/>
    <w:rsid w:val="000650DE"/>
    <w:rsid w:val="0006543A"/>
    <w:rsid w:val="0006547A"/>
    <w:rsid w:val="00065E1F"/>
    <w:rsid w:val="000662BF"/>
    <w:rsid w:val="00066339"/>
    <w:rsid w:val="00067E61"/>
    <w:rsid w:val="00067E81"/>
    <w:rsid w:val="0007059C"/>
    <w:rsid w:val="00070F9D"/>
    <w:rsid w:val="000715F7"/>
    <w:rsid w:val="0007218D"/>
    <w:rsid w:val="00072437"/>
    <w:rsid w:val="000726EB"/>
    <w:rsid w:val="00072F73"/>
    <w:rsid w:val="00072FD5"/>
    <w:rsid w:val="00073056"/>
    <w:rsid w:val="00073139"/>
    <w:rsid w:val="000733A0"/>
    <w:rsid w:val="000736A8"/>
    <w:rsid w:val="00074421"/>
    <w:rsid w:val="00074B2B"/>
    <w:rsid w:val="00074BBE"/>
    <w:rsid w:val="00074CCD"/>
    <w:rsid w:val="00074CD0"/>
    <w:rsid w:val="00075433"/>
    <w:rsid w:val="00075CD4"/>
    <w:rsid w:val="00075E7B"/>
    <w:rsid w:val="00076C0E"/>
    <w:rsid w:val="00076EC1"/>
    <w:rsid w:val="0007712E"/>
    <w:rsid w:val="0007765F"/>
    <w:rsid w:val="0007795B"/>
    <w:rsid w:val="00077C72"/>
    <w:rsid w:val="00077CA9"/>
    <w:rsid w:val="0008057D"/>
    <w:rsid w:val="0008085F"/>
    <w:rsid w:val="000818E0"/>
    <w:rsid w:val="00082014"/>
    <w:rsid w:val="00082835"/>
    <w:rsid w:val="00082955"/>
    <w:rsid w:val="00082A39"/>
    <w:rsid w:val="00082E6D"/>
    <w:rsid w:val="00083624"/>
    <w:rsid w:val="000836B5"/>
    <w:rsid w:val="00083A0A"/>
    <w:rsid w:val="00083D5B"/>
    <w:rsid w:val="00083E7A"/>
    <w:rsid w:val="00085BDB"/>
    <w:rsid w:val="0008674D"/>
    <w:rsid w:val="00086F90"/>
    <w:rsid w:val="00087207"/>
    <w:rsid w:val="00087B48"/>
    <w:rsid w:val="0009099F"/>
    <w:rsid w:val="00091009"/>
    <w:rsid w:val="000916E7"/>
    <w:rsid w:val="000918D9"/>
    <w:rsid w:val="00091A9C"/>
    <w:rsid w:val="000920ED"/>
    <w:rsid w:val="00092209"/>
    <w:rsid w:val="00092979"/>
    <w:rsid w:val="00092FFF"/>
    <w:rsid w:val="00093270"/>
    <w:rsid w:val="0009336C"/>
    <w:rsid w:val="00093544"/>
    <w:rsid w:val="00093674"/>
    <w:rsid w:val="00093C78"/>
    <w:rsid w:val="00094381"/>
    <w:rsid w:val="000945C1"/>
    <w:rsid w:val="00094616"/>
    <w:rsid w:val="000953E5"/>
    <w:rsid w:val="00095561"/>
    <w:rsid w:val="00095C14"/>
    <w:rsid w:val="00096490"/>
    <w:rsid w:val="000964EC"/>
    <w:rsid w:val="00096553"/>
    <w:rsid w:val="00096705"/>
    <w:rsid w:val="00097692"/>
    <w:rsid w:val="00097BEB"/>
    <w:rsid w:val="00097EBC"/>
    <w:rsid w:val="000A0A09"/>
    <w:rsid w:val="000A0CDB"/>
    <w:rsid w:val="000A0EE6"/>
    <w:rsid w:val="000A147D"/>
    <w:rsid w:val="000A149C"/>
    <w:rsid w:val="000A160F"/>
    <w:rsid w:val="000A1B69"/>
    <w:rsid w:val="000A1C8C"/>
    <w:rsid w:val="000A1DD0"/>
    <w:rsid w:val="000A2E7A"/>
    <w:rsid w:val="000A304D"/>
    <w:rsid w:val="000A3491"/>
    <w:rsid w:val="000A3B86"/>
    <w:rsid w:val="000A3E3D"/>
    <w:rsid w:val="000A411E"/>
    <w:rsid w:val="000A4136"/>
    <w:rsid w:val="000A442D"/>
    <w:rsid w:val="000A45E8"/>
    <w:rsid w:val="000A4A75"/>
    <w:rsid w:val="000A5547"/>
    <w:rsid w:val="000A5823"/>
    <w:rsid w:val="000A5D49"/>
    <w:rsid w:val="000A66FF"/>
    <w:rsid w:val="000A674C"/>
    <w:rsid w:val="000A6A88"/>
    <w:rsid w:val="000A7046"/>
    <w:rsid w:val="000A70ED"/>
    <w:rsid w:val="000A73B0"/>
    <w:rsid w:val="000A73F2"/>
    <w:rsid w:val="000A7684"/>
    <w:rsid w:val="000A79F7"/>
    <w:rsid w:val="000B01A5"/>
    <w:rsid w:val="000B0C2D"/>
    <w:rsid w:val="000B16C8"/>
    <w:rsid w:val="000B1BB6"/>
    <w:rsid w:val="000B1D58"/>
    <w:rsid w:val="000B2244"/>
    <w:rsid w:val="000B26DC"/>
    <w:rsid w:val="000B2D8A"/>
    <w:rsid w:val="000B3431"/>
    <w:rsid w:val="000B3D51"/>
    <w:rsid w:val="000B416D"/>
    <w:rsid w:val="000B472B"/>
    <w:rsid w:val="000B472F"/>
    <w:rsid w:val="000B4E32"/>
    <w:rsid w:val="000B503A"/>
    <w:rsid w:val="000B5FE9"/>
    <w:rsid w:val="000B63B5"/>
    <w:rsid w:val="000B7493"/>
    <w:rsid w:val="000B753E"/>
    <w:rsid w:val="000B7680"/>
    <w:rsid w:val="000B7DFC"/>
    <w:rsid w:val="000C016C"/>
    <w:rsid w:val="000C0472"/>
    <w:rsid w:val="000C055B"/>
    <w:rsid w:val="000C0B80"/>
    <w:rsid w:val="000C0CE2"/>
    <w:rsid w:val="000C126C"/>
    <w:rsid w:val="000C129C"/>
    <w:rsid w:val="000C13AD"/>
    <w:rsid w:val="000C179C"/>
    <w:rsid w:val="000C17BC"/>
    <w:rsid w:val="000C188B"/>
    <w:rsid w:val="000C1C5D"/>
    <w:rsid w:val="000C2896"/>
    <w:rsid w:val="000C28FD"/>
    <w:rsid w:val="000C29A4"/>
    <w:rsid w:val="000C2D81"/>
    <w:rsid w:val="000C2E22"/>
    <w:rsid w:val="000C3037"/>
    <w:rsid w:val="000C382F"/>
    <w:rsid w:val="000C3931"/>
    <w:rsid w:val="000C3D95"/>
    <w:rsid w:val="000C420B"/>
    <w:rsid w:val="000C4487"/>
    <w:rsid w:val="000C479B"/>
    <w:rsid w:val="000C4CA8"/>
    <w:rsid w:val="000C5267"/>
    <w:rsid w:val="000C56AA"/>
    <w:rsid w:val="000C5703"/>
    <w:rsid w:val="000C5BED"/>
    <w:rsid w:val="000C60FE"/>
    <w:rsid w:val="000C6A70"/>
    <w:rsid w:val="000C72B1"/>
    <w:rsid w:val="000C7706"/>
    <w:rsid w:val="000C7954"/>
    <w:rsid w:val="000C7C24"/>
    <w:rsid w:val="000C7E7A"/>
    <w:rsid w:val="000D062F"/>
    <w:rsid w:val="000D0A15"/>
    <w:rsid w:val="000D186A"/>
    <w:rsid w:val="000D1977"/>
    <w:rsid w:val="000D2DEF"/>
    <w:rsid w:val="000D2EDF"/>
    <w:rsid w:val="000D308D"/>
    <w:rsid w:val="000D327B"/>
    <w:rsid w:val="000D3595"/>
    <w:rsid w:val="000D3870"/>
    <w:rsid w:val="000D3C01"/>
    <w:rsid w:val="000D3C7B"/>
    <w:rsid w:val="000D4228"/>
    <w:rsid w:val="000D48FC"/>
    <w:rsid w:val="000D4A84"/>
    <w:rsid w:val="000D4C5D"/>
    <w:rsid w:val="000D4D46"/>
    <w:rsid w:val="000D596C"/>
    <w:rsid w:val="000D59A2"/>
    <w:rsid w:val="000D5DFA"/>
    <w:rsid w:val="000D71B1"/>
    <w:rsid w:val="000D7C01"/>
    <w:rsid w:val="000D7FEC"/>
    <w:rsid w:val="000E080E"/>
    <w:rsid w:val="000E0EC5"/>
    <w:rsid w:val="000E1167"/>
    <w:rsid w:val="000E1935"/>
    <w:rsid w:val="000E1E67"/>
    <w:rsid w:val="000E1F83"/>
    <w:rsid w:val="000E1FCA"/>
    <w:rsid w:val="000E23A0"/>
    <w:rsid w:val="000E24F4"/>
    <w:rsid w:val="000E2568"/>
    <w:rsid w:val="000E307F"/>
    <w:rsid w:val="000E35CC"/>
    <w:rsid w:val="000E3629"/>
    <w:rsid w:val="000E396B"/>
    <w:rsid w:val="000E3EAD"/>
    <w:rsid w:val="000E4622"/>
    <w:rsid w:val="000E4AA1"/>
    <w:rsid w:val="000E5560"/>
    <w:rsid w:val="000E59AD"/>
    <w:rsid w:val="000E5A01"/>
    <w:rsid w:val="000E5B22"/>
    <w:rsid w:val="000E607B"/>
    <w:rsid w:val="000E654E"/>
    <w:rsid w:val="000E6820"/>
    <w:rsid w:val="000E6E7A"/>
    <w:rsid w:val="000E713B"/>
    <w:rsid w:val="000E7761"/>
    <w:rsid w:val="000E79FF"/>
    <w:rsid w:val="000F0A59"/>
    <w:rsid w:val="000F0EA1"/>
    <w:rsid w:val="000F12FC"/>
    <w:rsid w:val="000F1635"/>
    <w:rsid w:val="000F1C0B"/>
    <w:rsid w:val="000F20A6"/>
    <w:rsid w:val="000F2AAE"/>
    <w:rsid w:val="000F2B45"/>
    <w:rsid w:val="000F3057"/>
    <w:rsid w:val="000F36DD"/>
    <w:rsid w:val="000F4405"/>
    <w:rsid w:val="000F4973"/>
    <w:rsid w:val="000F49A6"/>
    <w:rsid w:val="000F4B06"/>
    <w:rsid w:val="000F4B1C"/>
    <w:rsid w:val="000F4BB1"/>
    <w:rsid w:val="000F5015"/>
    <w:rsid w:val="000F5502"/>
    <w:rsid w:val="000F58DA"/>
    <w:rsid w:val="000F5D9F"/>
    <w:rsid w:val="000F5E2A"/>
    <w:rsid w:val="000F644B"/>
    <w:rsid w:val="000F6784"/>
    <w:rsid w:val="000F6B44"/>
    <w:rsid w:val="000F6C48"/>
    <w:rsid w:val="000F722D"/>
    <w:rsid w:val="000F7418"/>
    <w:rsid w:val="000F7599"/>
    <w:rsid w:val="000F7896"/>
    <w:rsid w:val="000F78CF"/>
    <w:rsid w:val="000F7CC8"/>
    <w:rsid w:val="000F7F27"/>
    <w:rsid w:val="00100B11"/>
    <w:rsid w:val="00100EE9"/>
    <w:rsid w:val="00100FCC"/>
    <w:rsid w:val="00100FEE"/>
    <w:rsid w:val="00101611"/>
    <w:rsid w:val="001017E4"/>
    <w:rsid w:val="00101AE9"/>
    <w:rsid w:val="00101E57"/>
    <w:rsid w:val="0010243A"/>
    <w:rsid w:val="00102969"/>
    <w:rsid w:val="00102D9D"/>
    <w:rsid w:val="0010323E"/>
    <w:rsid w:val="00103E78"/>
    <w:rsid w:val="001044C9"/>
    <w:rsid w:val="0010462F"/>
    <w:rsid w:val="00104EFB"/>
    <w:rsid w:val="001052EE"/>
    <w:rsid w:val="00105AAE"/>
    <w:rsid w:val="00105CC4"/>
    <w:rsid w:val="00105D84"/>
    <w:rsid w:val="00106081"/>
    <w:rsid w:val="00107592"/>
    <w:rsid w:val="0010789B"/>
    <w:rsid w:val="0011062E"/>
    <w:rsid w:val="00110690"/>
    <w:rsid w:val="00110F3B"/>
    <w:rsid w:val="00111FFF"/>
    <w:rsid w:val="001123B0"/>
    <w:rsid w:val="001129D2"/>
    <w:rsid w:val="00112CF7"/>
    <w:rsid w:val="00113363"/>
    <w:rsid w:val="00113DCF"/>
    <w:rsid w:val="0011414C"/>
    <w:rsid w:val="001141E0"/>
    <w:rsid w:val="00114218"/>
    <w:rsid w:val="00114C0E"/>
    <w:rsid w:val="00114D3D"/>
    <w:rsid w:val="00114D9E"/>
    <w:rsid w:val="001157DD"/>
    <w:rsid w:val="00115DFD"/>
    <w:rsid w:val="0011645C"/>
    <w:rsid w:val="001166B2"/>
    <w:rsid w:val="00116E03"/>
    <w:rsid w:val="00116E07"/>
    <w:rsid w:val="0011743B"/>
    <w:rsid w:val="001176AF"/>
    <w:rsid w:val="0011791D"/>
    <w:rsid w:val="001179EF"/>
    <w:rsid w:val="001201AB"/>
    <w:rsid w:val="00120595"/>
    <w:rsid w:val="00120941"/>
    <w:rsid w:val="0012097D"/>
    <w:rsid w:val="001209C8"/>
    <w:rsid w:val="001210BA"/>
    <w:rsid w:val="0012188A"/>
    <w:rsid w:val="001218ED"/>
    <w:rsid w:val="00121A40"/>
    <w:rsid w:val="00121EEA"/>
    <w:rsid w:val="00122250"/>
    <w:rsid w:val="00122554"/>
    <w:rsid w:val="00122BD5"/>
    <w:rsid w:val="00123169"/>
    <w:rsid w:val="0012431A"/>
    <w:rsid w:val="001249A3"/>
    <w:rsid w:val="0012579D"/>
    <w:rsid w:val="00125824"/>
    <w:rsid w:val="00125A76"/>
    <w:rsid w:val="00125CB8"/>
    <w:rsid w:val="00126016"/>
    <w:rsid w:val="0012693C"/>
    <w:rsid w:val="00126C0F"/>
    <w:rsid w:val="0012709F"/>
    <w:rsid w:val="00127B60"/>
    <w:rsid w:val="00127C01"/>
    <w:rsid w:val="00127C5E"/>
    <w:rsid w:val="001300E2"/>
    <w:rsid w:val="00130199"/>
    <w:rsid w:val="00130762"/>
    <w:rsid w:val="00130F7D"/>
    <w:rsid w:val="00131F16"/>
    <w:rsid w:val="00131F26"/>
    <w:rsid w:val="00132154"/>
    <w:rsid w:val="0013295E"/>
    <w:rsid w:val="00132D12"/>
    <w:rsid w:val="00132E6F"/>
    <w:rsid w:val="001333DE"/>
    <w:rsid w:val="00133A20"/>
    <w:rsid w:val="0013425D"/>
    <w:rsid w:val="00134709"/>
    <w:rsid w:val="00134A38"/>
    <w:rsid w:val="0013501F"/>
    <w:rsid w:val="001350B7"/>
    <w:rsid w:val="0013537A"/>
    <w:rsid w:val="0013547D"/>
    <w:rsid w:val="001356C5"/>
    <w:rsid w:val="00137430"/>
    <w:rsid w:val="00137813"/>
    <w:rsid w:val="00137EE0"/>
    <w:rsid w:val="00137FF6"/>
    <w:rsid w:val="0014057E"/>
    <w:rsid w:val="00140AA0"/>
    <w:rsid w:val="00140C57"/>
    <w:rsid w:val="00140CB0"/>
    <w:rsid w:val="00140CBC"/>
    <w:rsid w:val="00140CBD"/>
    <w:rsid w:val="00140FA7"/>
    <w:rsid w:val="00141A79"/>
    <w:rsid w:val="00141AA1"/>
    <w:rsid w:val="00141F27"/>
    <w:rsid w:val="0014240D"/>
    <w:rsid w:val="0014285F"/>
    <w:rsid w:val="00143895"/>
    <w:rsid w:val="00143D6A"/>
    <w:rsid w:val="00143E21"/>
    <w:rsid w:val="00143EF3"/>
    <w:rsid w:val="0014424A"/>
    <w:rsid w:val="001443B2"/>
    <w:rsid w:val="001444E6"/>
    <w:rsid w:val="00144814"/>
    <w:rsid w:val="00144A1D"/>
    <w:rsid w:val="00144AD4"/>
    <w:rsid w:val="00145610"/>
    <w:rsid w:val="00145834"/>
    <w:rsid w:val="00145B74"/>
    <w:rsid w:val="00145C0C"/>
    <w:rsid w:val="00145EEB"/>
    <w:rsid w:val="0014669D"/>
    <w:rsid w:val="00146B95"/>
    <w:rsid w:val="00146D48"/>
    <w:rsid w:val="00146D5C"/>
    <w:rsid w:val="0014701F"/>
    <w:rsid w:val="001470D1"/>
    <w:rsid w:val="0014774C"/>
    <w:rsid w:val="00147789"/>
    <w:rsid w:val="001478D6"/>
    <w:rsid w:val="00147B63"/>
    <w:rsid w:val="00150043"/>
    <w:rsid w:val="0015007E"/>
    <w:rsid w:val="00150AF7"/>
    <w:rsid w:val="00150F09"/>
    <w:rsid w:val="00151675"/>
    <w:rsid w:val="00151BD0"/>
    <w:rsid w:val="00151E59"/>
    <w:rsid w:val="00152235"/>
    <w:rsid w:val="00153C46"/>
    <w:rsid w:val="0015466B"/>
    <w:rsid w:val="00154BBB"/>
    <w:rsid w:val="00154EDC"/>
    <w:rsid w:val="00155496"/>
    <w:rsid w:val="001558F1"/>
    <w:rsid w:val="00155CD9"/>
    <w:rsid w:val="00155F5B"/>
    <w:rsid w:val="00155FFF"/>
    <w:rsid w:val="001577C2"/>
    <w:rsid w:val="001577FF"/>
    <w:rsid w:val="00157A1C"/>
    <w:rsid w:val="00157CC2"/>
    <w:rsid w:val="001604B1"/>
    <w:rsid w:val="001604E5"/>
    <w:rsid w:val="00160553"/>
    <w:rsid w:val="00160B09"/>
    <w:rsid w:val="00161081"/>
    <w:rsid w:val="001610E6"/>
    <w:rsid w:val="001614DE"/>
    <w:rsid w:val="00161560"/>
    <w:rsid w:val="00161686"/>
    <w:rsid w:val="001617CA"/>
    <w:rsid w:val="001630B5"/>
    <w:rsid w:val="0016353D"/>
    <w:rsid w:val="0016413D"/>
    <w:rsid w:val="00164936"/>
    <w:rsid w:val="00164A13"/>
    <w:rsid w:val="00164D4A"/>
    <w:rsid w:val="0016526B"/>
    <w:rsid w:val="001653C1"/>
    <w:rsid w:val="00165B21"/>
    <w:rsid w:val="001660B0"/>
    <w:rsid w:val="0016631E"/>
    <w:rsid w:val="001663A2"/>
    <w:rsid w:val="0016648D"/>
    <w:rsid w:val="00166863"/>
    <w:rsid w:val="00166B91"/>
    <w:rsid w:val="001673DE"/>
    <w:rsid w:val="00167781"/>
    <w:rsid w:val="001678D7"/>
    <w:rsid w:val="001678F5"/>
    <w:rsid w:val="00167BB5"/>
    <w:rsid w:val="00167C5E"/>
    <w:rsid w:val="00171574"/>
    <w:rsid w:val="00171A30"/>
    <w:rsid w:val="001720F5"/>
    <w:rsid w:val="001727DC"/>
    <w:rsid w:val="001728A0"/>
    <w:rsid w:val="00172E15"/>
    <w:rsid w:val="00172EF6"/>
    <w:rsid w:val="0017303D"/>
    <w:rsid w:val="001738A3"/>
    <w:rsid w:val="001739D1"/>
    <w:rsid w:val="00174854"/>
    <w:rsid w:val="00174CFD"/>
    <w:rsid w:val="0017520A"/>
    <w:rsid w:val="00175391"/>
    <w:rsid w:val="0017541C"/>
    <w:rsid w:val="00175CFF"/>
    <w:rsid w:val="00175D33"/>
    <w:rsid w:val="001769A9"/>
    <w:rsid w:val="00177F8A"/>
    <w:rsid w:val="00180654"/>
    <w:rsid w:val="0018074A"/>
    <w:rsid w:val="00180FAF"/>
    <w:rsid w:val="00181467"/>
    <w:rsid w:val="00181AB3"/>
    <w:rsid w:val="00181F5C"/>
    <w:rsid w:val="00182181"/>
    <w:rsid w:val="001822DB"/>
    <w:rsid w:val="0018252F"/>
    <w:rsid w:val="001825C5"/>
    <w:rsid w:val="00182734"/>
    <w:rsid w:val="0018289E"/>
    <w:rsid w:val="001828A8"/>
    <w:rsid w:val="00182D5C"/>
    <w:rsid w:val="00182FEC"/>
    <w:rsid w:val="00183DE8"/>
    <w:rsid w:val="001843A8"/>
    <w:rsid w:val="001848A8"/>
    <w:rsid w:val="0018521A"/>
    <w:rsid w:val="0018564B"/>
    <w:rsid w:val="00185B21"/>
    <w:rsid w:val="00185F1A"/>
    <w:rsid w:val="0018637C"/>
    <w:rsid w:val="00186FDD"/>
    <w:rsid w:val="001870CF"/>
    <w:rsid w:val="001876D3"/>
    <w:rsid w:val="001876FE"/>
    <w:rsid w:val="00187934"/>
    <w:rsid w:val="00187CAD"/>
    <w:rsid w:val="001904F4"/>
    <w:rsid w:val="001910F0"/>
    <w:rsid w:val="00191405"/>
    <w:rsid w:val="00191581"/>
    <w:rsid w:val="001918CF"/>
    <w:rsid w:val="0019194F"/>
    <w:rsid w:val="0019200E"/>
    <w:rsid w:val="0019243A"/>
    <w:rsid w:val="001928BD"/>
    <w:rsid w:val="001929CB"/>
    <w:rsid w:val="00192D33"/>
    <w:rsid w:val="001935AD"/>
    <w:rsid w:val="001937B0"/>
    <w:rsid w:val="00193D88"/>
    <w:rsid w:val="00193E33"/>
    <w:rsid w:val="001942D1"/>
    <w:rsid w:val="0019495E"/>
    <w:rsid w:val="00194A58"/>
    <w:rsid w:val="00194D05"/>
    <w:rsid w:val="00195108"/>
    <w:rsid w:val="001951BD"/>
    <w:rsid w:val="0019567F"/>
    <w:rsid w:val="00195EF6"/>
    <w:rsid w:val="00196075"/>
    <w:rsid w:val="00196437"/>
    <w:rsid w:val="00197173"/>
    <w:rsid w:val="00197406"/>
    <w:rsid w:val="00197B53"/>
    <w:rsid w:val="00197C97"/>
    <w:rsid w:val="001A04C6"/>
    <w:rsid w:val="001A0514"/>
    <w:rsid w:val="001A0D72"/>
    <w:rsid w:val="001A13DF"/>
    <w:rsid w:val="001A1461"/>
    <w:rsid w:val="001A1594"/>
    <w:rsid w:val="001A1948"/>
    <w:rsid w:val="001A2503"/>
    <w:rsid w:val="001A2514"/>
    <w:rsid w:val="001A2B0B"/>
    <w:rsid w:val="001A2BBA"/>
    <w:rsid w:val="001A339F"/>
    <w:rsid w:val="001A3EEA"/>
    <w:rsid w:val="001A4FB5"/>
    <w:rsid w:val="001A536C"/>
    <w:rsid w:val="001A56B1"/>
    <w:rsid w:val="001A5CA8"/>
    <w:rsid w:val="001A6030"/>
    <w:rsid w:val="001A61E7"/>
    <w:rsid w:val="001A6623"/>
    <w:rsid w:val="001A6EE3"/>
    <w:rsid w:val="001A72DB"/>
    <w:rsid w:val="001A7380"/>
    <w:rsid w:val="001A758C"/>
    <w:rsid w:val="001A7613"/>
    <w:rsid w:val="001A786F"/>
    <w:rsid w:val="001A7C1C"/>
    <w:rsid w:val="001A7D23"/>
    <w:rsid w:val="001B03B8"/>
    <w:rsid w:val="001B041E"/>
    <w:rsid w:val="001B04BD"/>
    <w:rsid w:val="001B09B6"/>
    <w:rsid w:val="001B1131"/>
    <w:rsid w:val="001B12FF"/>
    <w:rsid w:val="001B181D"/>
    <w:rsid w:val="001B1E93"/>
    <w:rsid w:val="001B28A8"/>
    <w:rsid w:val="001B2F97"/>
    <w:rsid w:val="001B3338"/>
    <w:rsid w:val="001B358A"/>
    <w:rsid w:val="001B38FE"/>
    <w:rsid w:val="001B3D71"/>
    <w:rsid w:val="001B4507"/>
    <w:rsid w:val="001B4790"/>
    <w:rsid w:val="001B4E50"/>
    <w:rsid w:val="001B529D"/>
    <w:rsid w:val="001B5D79"/>
    <w:rsid w:val="001B6034"/>
    <w:rsid w:val="001B645D"/>
    <w:rsid w:val="001B6B7D"/>
    <w:rsid w:val="001B6D16"/>
    <w:rsid w:val="001B7EE6"/>
    <w:rsid w:val="001C0860"/>
    <w:rsid w:val="001C0BA5"/>
    <w:rsid w:val="001C1724"/>
    <w:rsid w:val="001C1EC1"/>
    <w:rsid w:val="001C1F43"/>
    <w:rsid w:val="001C1FD9"/>
    <w:rsid w:val="001C2A2B"/>
    <w:rsid w:val="001C2F8C"/>
    <w:rsid w:val="001C3277"/>
    <w:rsid w:val="001C35F6"/>
    <w:rsid w:val="001C37D1"/>
    <w:rsid w:val="001C3C7F"/>
    <w:rsid w:val="001C3E27"/>
    <w:rsid w:val="001C3FF7"/>
    <w:rsid w:val="001C478F"/>
    <w:rsid w:val="001C48B5"/>
    <w:rsid w:val="001C4BF6"/>
    <w:rsid w:val="001C5778"/>
    <w:rsid w:val="001C59FF"/>
    <w:rsid w:val="001C5BEE"/>
    <w:rsid w:val="001C64B8"/>
    <w:rsid w:val="001C667A"/>
    <w:rsid w:val="001C6BB6"/>
    <w:rsid w:val="001C786F"/>
    <w:rsid w:val="001C7946"/>
    <w:rsid w:val="001C7AE8"/>
    <w:rsid w:val="001D01A2"/>
    <w:rsid w:val="001D0C82"/>
    <w:rsid w:val="001D0D52"/>
    <w:rsid w:val="001D10C3"/>
    <w:rsid w:val="001D1282"/>
    <w:rsid w:val="001D1409"/>
    <w:rsid w:val="001D19A9"/>
    <w:rsid w:val="001D1A4B"/>
    <w:rsid w:val="001D1CCE"/>
    <w:rsid w:val="001D1CE8"/>
    <w:rsid w:val="001D2001"/>
    <w:rsid w:val="001D29E1"/>
    <w:rsid w:val="001D30BE"/>
    <w:rsid w:val="001D393E"/>
    <w:rsid w:val="001D3CA8"/>
    <w:rsid w:val="001D3CF4"/>
    <w:rsid w:val="001D3F7E"/>
    <w:rsid w:val="001D4179"/>
    <w:rsid w:val="001D44CB"/>
    <w:rsid w:val="001D477C"/>
    <w:rsid w:val="001D4AF6"/>
    <w:rsid w:val="001D4CC9"/>
    <w:rsid w:val="001D4DA6"/>
    <w:rsid w:val="001D5038"/>
    <w:rsid w:val="001D5329"/>
    <w:rsid w:val="001D5B1A"/>
    <w:rsid w:val="001D5CFB"/>
    <w:rsid w:val="001D5E30"/>
    <w:rsid w:val="001D5EBB"/>
    <w:rsid w:val="001D61FB"/>
    <w:rsid w:val="001D6FE2"/>
    <w:rsid w:val="001D76F2"/>
    <w:rsid w:val="001D77DB"/>
    <w:rsid w:val="001D79FE"/>
    <w:rsid w:val="001D7DAC"/>
    <w:rsid w:val="001E07E9"/>
    <w:rsid w:val="001E0FC3"/>
    <w:rsid w:val="001E13A5"/>
    <w:rsid w:val="001E2766"/>
    <w:rsid w:val="001E2928"/>
    <w:rsid w:val="001E2B51"/>
    <w:rsid w:val="001E2CD6"/>
    <w:rsid w:val="001E2F39"/>
    <w:rsid w:val="001E387A"/>
    <w:rsid w:val="001E463D"/>
    <w:rsid w:val="001E4B2B"/>
    <w:rsid w:val="001E5972"/>
    <w:rsid w:val="001E5B45"/>
    <w:rsid w:val="001E6108"/>
    <w:rsid w:val="001E67EB"/>
    <w:rsid w:val="001E6825"/>
    <w:rsid w:val="001E6A6C"/>
    <w:rsid w:val="001E6CDB"/>
    <w:rsid w:val="001E725E"/>
    <w:rsid w:val="001E74DE"/>
    <w:rsid w:val="001E77A5"/>
    <w:rsid w:val="001E7CC8"/>
    <w:rsid w:val="001F0047"/>
    <w:rsid w:val="001F0114"/>
    <w:rsid w:val="001F0386"/>
    <w:rsid w:val="001F0764"/>
    <w:rsid w:val="001F098D"/>
    <w:rsid w:val="001F0A64"/>
    <w:rsid w:val="001F0E6D"/>
    <w:rsid w:val="001F1305"/>
    <w:rsid w:val="001F132A"/>
    <w:rsid w:val="001F1388"/>
    <w:rsid w:val="001F152B"/>
    <w:rsid w:val="001F17AB"/>
    <w:rsid w:val="001F21D3"/>
    <w:rsid w:val="001F2C2F"/>
    <w:rsid w:val="001F2DFB"/>
    <w:rsid w:val="001F2F5E"/>
    <w:rsid w:val="001F31E2"/>
    <w:rsid w:val="001F3548"/>
    <w:rsid w:val="001F3808"/>
    <w:rsid w:val="001F389A"/>
    <w:rsid w:val="001F438A"/>
    <w:rsid w:val="001F4625"/>
    <w:rsid w:val="001F4D61"/>
    <w:rsid w:val="001F4DF1"/>
    <w:rsid w:val="001F511B"/>
    <w:rsid w:val="001F5162"/>
    <w:rsid w:val="001F533C"/>
    <w:rsid w:val="001F53B3"/>
    <w:rsid w:val="001F6748"/>
    <w:rsid w:val="001F6832"/>
    <w:rsid w:val="001F6DA6"/>
    <w:rsid w:val="001F70FE"/>
    <w:rsid w:val="001F7CEB"/>
    <w:rsid w:val="002004F8"/>
    <w:rsid w:val="00200DDC"/>
    <w:rsid w:val="002018F4"/>
    <w:rsid w:val="00201AB3"/>
    <w:rsid w:val="00201B43"/>
    <w:rsid w:val="00201FCA"/>
    <w:rsid w:val="002026E5"/>
    <w:rsid w:val="00202E43"/>
    <w:rsid w:val="0020349E"/>
    <w:rsid w:val="00203E5B"/>
    <w:rsid w:val="00204A6D"/>
    <w:rsid w:val="002050EF"/>
    <w:rsid w:val="00205270"/>
    <w:rsid w:val="00205419"/>
    <w:rsid w:val="0020557C"/>
    <w:rsid w:val="002060DD"/>
    <w:rsid w:val="002064FA"/>
    <w:rsid w:val="002069C9"/>
    <w:rsid w:val="00206B72"/>
    <w:rsid w:val="00206F58"/>
    <w:rsid w:val="00206FEB"/>
    <w:rsid w:val="00207064"/>
    <w:rsid w:val="002075DB"/>
    <w:rsid w:val="002109AF"/>
    <w:rsid w:val="00210A24"/>
    <w:rsid w:val="00211A30"/>
    <w:rsid w:val="00211C57"/>
    <w:rsid w:val="00212264"/>
    <w:rsid w:val="002125DB"/>
    <w:rsid w:val="002127ED"/>
    <w:rsid w:val="00212884"/>
    <w:rsid w:val="00212940"/>
    <w:rsid w:val="00212CF0"/>
    <w:rsid w:val="002138DD"/>
    <w:rsid w:val="00213D26"/>
    <w:rsid w:val="0021409D"/>
    <w:rsid w:val="00215870"/>
    <w:rsid w:val="00215A53"/>
    <w:rsid w:val="00216DA9"/>
    <w:rsid w:val="0021772F"/>
    <w:rsid w:val="00217D1F"/>
    <w:rsid w:val="002202CA"/>
    <w:rsid w:val="00220585"/>
    <w:rsid w:val="002208E8"/>
    <w:rsid w:val="00220E9F"/>
    <w:rsid w:val="00220F79"/>
    <w:rsid w:val="00220F9F"/>
    <w:rsid w:val="002214AC"/>
    <w:rsid w:val="0022172A"/>
    <w:rsid w:val="002217C4"/>
    <w:rsid w:val="0022264F"/>
    <w:rsid w:val="00222AD0"/>
    <w:rsid w:val="00222FA0"/>
    <w:rsid w:val="0022303C"/>
    <w:rsid w:val="00223C7F"/>
    <w:rsid w:val="00223E25"/>
    <w:rsid w:val="0022424E"/>
    <w:rsid w:val="0022497D"/>
    <w:rsid w:val="00224AB3"/>
    <w:rsid w:val="00224CF5"/>
    <w:rsid w:val="0022520A"/>
    <w:rsid w:val="00225D01"/>
    <w:rsid w:val="00225F5F"/>
    <w:rsid w:val="00225FFE"/>
    <w:rsid w:val="0022600C"/>
    <w:rsid w:val="00226237"/>
    <w:rsid w:val="0022663A"/>
    <w:rsid w:val="00226D5D"/>
    <w:rsid w:val="00227438"/>
    <w:rsid w:val="0022756B"/>
    <w:rsid w:val="002278AB"/>
    <w:rsid w:val="00227B16"/>
    <w:rsid w:val="00227B6B"/>
    <w:rsid w:val="002305E9"/>
    <w:rsid w:val="002310FC"/>
    <w:rsid w:val="00232177"/>
    <w:rsid w:val="002322F1"/>
    <w:rsid w:val="002324FE"/>
    <w:rsid w:val="00232CB8"/>
    <w:rsid w:val="00233A65"/>
    <w:rsid w:val="002340AD"/>
    <w:rsid w:val="002347C9"/>
    <w:rsid w:val="00234876"/>
    <w:rsid w:val="00235039"/>
    <w:rsid w:val="0023521A"/>
    <w:rsid w:val="00235B39"/>
    <w:rsid w:val="00236178"/>
    <w:rsid w:val="00236CB8"/>
    <w:rsid w:val="00236DE1"/>
    <w:rsid w:val="0023766C"/>
    <w:rsid w:val="00237C2C"/>
    <w:rsid w:val="00240C77"/>
    <w:rsid w:val="00240C8D"/>
    <w:rsid w:val="002410C2"/>
    <w:rsid w:val="00241152"/>
    <w:rsid w:val="0024135C"/>
    <w:rsid w:val="00241657"/>
    <w:rsid w:val="0024166C"/>
    <w:rsid w:val="0024173B"/>
    <w:rsid w:val="00241782"/>
    <w:rsid w:val="0024216F"/>
    <w:rsid w:val="002429A6"/>
    <w:rsid w:val="002429DB"/>
    <w:rsid w:val="00242D49"/>
    <w:rsid w:val="00242E4D"/>
    <w:rsid w:val="00242F6C"/>
    <w:rsid w:val="00243312"/>
    <w:rsid w:val="00243B72"/>
    <w:rsid w:val="00243D5B"/>
    <w:rsid w:val="00243F34"/>
    <w:rsid w:val="00243FED"/>
    <w:rsid w:val="00244382"/>
    <w:rsid w:val="00244DF9"/>
    <w:rsid w:val="00245062"/>
    <w:rsid w:val="0024594B"/>
    <w:rsid w:val="00245977"/>
    <w:rsid w:val="00245D9C"/>
    <w:rsid w:val="00245DE9"/>
    <w:rsid w:val="00245E50"/>
    <w:rsid w:val="002460E5"/>
    <w:rsid w:val="00246273"/>
    <w:rsid w:val="002465A9"/>
    <w:rsid w:val="00246E02"/>
    <w:rsid w:val="00247458"/>
    <w:rsid w:val="00247485"/>
    <w:rsid w:val="002474AD"/>
    <w:rsid w:val="002474F0"/>
    <w:rsid w:val="0024753D"/>
    <w:rsid w:val="00247554"/>
    <w:rsid w:val="002477CD"/>
    <w:rsid w:val="00247DA6"/>
    <w:rsid w:val="00247DD0"/>
    <w:rsid w:val="002505AF"/>
    <w:rsid w:val="00250777"/>
    <w:rsid w:val="002509B2"/>
    <w:rsid w:val="00250C42"/>
    <w:rsid w:val="00250C6F"/>
    <w:rsid w:val="00251247"/>
    <w:rsid w:val="00251951"/>
    <w:rsid w:val="00251AA1"/>
    <w:rsid w:val="0025231C"/>
    <w:rsid w:val="00252351"/>
    <w:rsid w:val="002529F3"/>
    <w:rsid w:val="00252B1F"/>
    <w:rsid w:val="002531F6"/>
    <w:rsid w:val="00253777"/>
    <w:rsid w:val="002537C6"/>
    <w:rsid w:val="00253E4D"/>
    <w:rsid w:val="00255671"/>
    <w:rsid w:val="00255C28"/>
    <w:rsid w:val="00255C8A"/>
    <w:rsid w:val="00255CEF"/>
    <w:rsid w:val="0025690A"/>
    <w:rsid w:val="00256B40"/>
    <w:rsid w:val="00256D06"/>
    <w:rsid w:val="00256DDF"/>
    <w:rsid w:val="00257138"/>
    <w:rsid w:val="002573EF"/>
    <w:rsid w:val="00257E8E"/>
    <w:rsid w:val="002600E7"/>
    <w:rsid w:val="0026028C"/>
    <w:rsid w:val="002618E7"/>
    <w:rsid w:val="00261A27"/>
    <w:rsid w:val="00261BD8"/>
    <w:rsid w:val="00261FD5"/>
    <w:rsid w:val="0026219B"/>
    <w:rsid w:val="00262DD7"/>
    <w:rsid w:val="00262EC3"/>
    <w:rsid w:val="0026376B"/>
    <w:rsid w:val="00263C1D"/>
    <w:rsid w:val="00263CE0"/>
    <w:rsid w:val="0026490B"/>
    <w:rsid w:val="00264EF7"/>
    <w:rsid w:val="002651F6"/>
    <w:rsid w:val="0026540C"/>
    <w:rsid w:val="00265B6F"/>
    <w:rsid w:val="00266233"/>
    <w:rsid w:val="00267336"/>
    <w:rsid w:val="00267435"/>
    <w:rsid w:val="00267579"/>
    <w:rsid w:val="00267983"/>
    <w:rsid w:val="00270C3C"/>
    <w:rsid w:val="0027128E"/>
    <w:rsid w:val="00271726"/>
    <w:rsid w:val="0027183B"/>
    <w:rsid w:val="002718CE"/>
    <w:rsid w:val="00271AC1"/>
    <w:rsid w:val="00271DC7"/>
    <w:rsid w:val="00271E6F"/>
    <w:rsid w:val="002728CA"/>
    <w:rsid w:val="00272B36"/>
    <w:rsid w:val="0027320E"/>
    <w:rsid w:val="0027400F"/>
    <w:rsid w:val="0027422C"/>
    <w:rsid w:val="00274C6C"/>
    <w:rsid w:val="00274D47"/>
    <w:rsid w:val="0027654E"/>
    <w:rsid w:val="002767EF"/>
    <w:rsid w:val="00276B34"/>
    <w:rsid w:val="0027739D"/>
    <w:rsid w:val="00277B8D"/>
    <w:rsid w:val="00280CF9"/>
    <w:rsid w:val="00280E69"/>
    <w:rsid w:val="00281180"/>
    <w:rsid w:val="002815BA"/>
    <w:rsid w:val="00281697"/>
    <w:rsid w:val="00281F26"/>
    <w:rsid w:val="00282109"/>
    <w:rsid w:val="00282B33"/>
    <w:rsid w:val="002833F5"/>
    <w:rsid w:val="002834FB"/>
    <w:rsid w:val="0028391F"/>
    <w:rsid w:val="0028392B"/>
    <w:rsid w:val="00283E04"/>
    <w:rsid w:val="002844C1"/>
    <w:rsid w:val="00284D49"/>
    <w:rsid w:val="00285080"/>
    <w:rsid w:val="002851FB"/>
    <w:rsid w:val="002855EF"/>
    <w:rsid w:val="00285987"/>
    <w:rsid w:val="002862E8"/>
    <w:rsid w:val="0028647D"/>
    <w:rsid w:val="002865A1"/>
    <w:rsid w:val="002866BE"/>
    <w:rsid w:val="00286AC9"/>
    <w:rsid w:val="00286B80"/>
    <w:rsid w:val="00286D2A"/>
    <w:rsid w:val="00286D6E"/>
    <w:rsid w:val="00286FEA"/>
    <w:rsid w:val="00287B34"/>
    <w:rsid w:val="00287BC9"/>
    <w:rsid w:val="00287D26"/>
    <w:rsid w:val="00287F82"/>
    <w:rsid w:val="0029010F"/>
    <w:rsid w:val="0029017F"/>
    <w:rsid w:val="002903C6"/>
    <w:rsid w:val="00290871"/>
    <w:rsid w:val="00291651"/>
    <w:rsid w:val="00291946"/>
    <w:rsid w:val="00291F0A"/>
    <w:rsid w:val="00293E78"/>
    <w:rsid w:val="00293EFD"/>
    <w:rsid w:val="00293F5F"/>
    <w:rsid w:val="00293FC8"/>
    <w:rsid w:val="00294008"/>
    <w:rsid w:val="002945E0"/>
    <w:rsid w:val="00294765"/>
    <w:rsid w:val="00294B06"/>
    <w:rsid w:val="002951D2"/>
    <w:rsid w:val="00295216"/>
    <w:rsid w:val="0029543E"/>
    <w:rsid w:val="0029544C"/>
    <w:rsid w:val="00295981"/>
    <w:rsid w:val="00295AB0"/>
    <w:rsid w:val="00295B9A"/>
    <w:rsid w:val="00295BB6"/>
    <w:rsid w:val="00295F33"/>
    <w:rsid w:val="00296E4F"/>
    <w:rsid w:val="00297053"/>
    <w:rsid w:val="0029740F"/>
    <w:rsid w:val="0029742F"/>
    <w:rsid w:val="00297A0D"/>
    <w:rsid w:val="002A0D6B"/>
    <w:rsid w:val="002A0D98"/>
    <w:rsid w:val="002A0F6F"/>
    <w:rsid w:val="002A1BA3"/>
    <w:rsid w:val="002A2340"/>
    <w:rsid w:val="002A235D"/>
    <w:rsid w:val="002A240D"/>
    <w:rsid w:val="002A2A2F"/>
    <w:rsid w:val="002A2D38"/>
    <w:rsid w:val="002A2D8A"/>
    <w:rsid w:val="002A3A58"/>
    <w:rsid w:val="002A3EAB"/>
    <w:rsid w:val="002A452A"/>
    <w:rsid w:val="002A4C5F"/>
    <w:rsid w:val="002A4CBE"/>
    <w:rsid w:val="002A4CE6"/>
    <w:rsid w:val="002A4D60"/>
    <w:rsid w:val="002A5B6D"/>
    <w:rsid w:val="002A6392"/>
    <w:rsid w:val="002A6A2A"/>
    <w:rsid w:val="002A6A77"/>
    <w:rsid w:val="002A6F5C"/>
    <w:rsid w:val="002A6F88"/>
    <w:rsid w:val="002A70E3"/>
    <w:rsid w:val="002A7191"/>
    <w:rsid w:val="002A7A94"/>
    <w:rsid w:val="002B00A4"/>
    <w:rsid w:val="002B00CD"/>
    <w:rsid w:val="002B039D"/>
    <w:rsid w:val="002B0624"/>
    <w:rsid w:val="002B09E5"/>
    <w:rsid w:val="002B0ED4"/>
    <w:rsid w:val="002B14D0"/>
    <w:rsid w:val="002B18E4"/>
    <w:rsid w:val="002B2667"/>
    <w:rsid w:val="002B2A36"/>
    <w:rsid w:val="002B2B7D"/>
    <w:rsid w:val="002B302B"/>
    <w:rsid w:val="002B3E12"/>
    <w:rsid w:val="002B4B86"/>
    <w:rsid w:val="002B4D3A"/>
    <w:rsid w:val="002B5F99"/>
    <w:rsid w:val="002B67E8"/>
    <w:rsid w:val="002B7AD1"/>
    <w:rsid w:val="002B7D79"/>
    <w:rsid w:val="002C050A"/>
    <w:rsid w:val="002C09CD"/>
    <w:rsid w:val="002C1C5D"/>
    <w:rsid w:val="002C2084"/>
    <w:rsid w:val="002C29FE"/>
    <w:rsid w:val="002C2F44"/>
    <w:rsid w:val="002C2FB6"/>
    <w:rsid w:val="002C32E8"/>
    <w:rsid w:val="002C375C"/>
    <w:rsid w:val="002C3E0A"/>
    <w:rsid w:val="002C407F"/>
    <w:rsid w:val="002C440F"/>
    <w:rsid w:val="002C479B"/>
    <w:rsid w:val="002C4B81"/>
    <w:rsid w:val="002C4C00"/>
    <w:rsid w:val="002C6091"/>
    <w:rsid w:val="002C618C"/>
    <w:rsid w:val="002C6B22"/>
    <w:rsid w:val="002C7080"/>
    <w:rsid w:val="002C7188"/>
    <w:rsid w:val="002C775F"/>
    <w:rsid w:val="002C7A38"/>
    <w:rsid w:val="002C7AF8"/>
    <w:rsid w:val="002D0D4A"/>
    <w:rsid w:val="002D1600"/>
    <w:rsid w:val="002D16ED"/>
    <w:rsid w:val="002D1993"/>
    <w:rsid w:val="002D1B6C"/>
    <w:rsid w:val="002D1F39"/>
    <w:rsid w:val="002D23C8"/>
    <w:rsid w:val="002D2A2E"/>
    <w:rsid w:val="002D304E"/>
    <w:rsid w:val="002D3201"/>
    <w:rsid w:val="002D3729"/>
    <w:rsid w:val="002D37D0"/>
    <w:rsid w:val="002D3E5C"/>
    <w:rsid w:val="002D50FC"/>
    <w:rsid w:val="002D5387"/>
    <w:rsid w:val="002D5456"/>
    <w:rsid w:val="002D617E"/>
    <w:rsid w:val="002D624E"/>
    <w:rsid w:val="002D67D7"/>
    <w:rsid w:val="002D6961"/>
    <w:rsid w:val="002D69E1"/>
    <w:rsid w:val="002D75FC"/>
    <w:rsid w:val="002D78C2"/>
    <w:rsid w:val="002D78E4"/>
    <w:rsid w:val="002D7B2E"/>
    <w:rsid w:val="002E021C"/>
    <w:rsid w:val="002E0711"/>
    <w:rsid w:val="002E071D"/>
    <w:rsid w:val="002E12CF"/>
    <w:rsid w:val="002E13AF"/>
    <w:rsid w:val="002E16AA"/>
    <w:rsid w:val="002E18CF"/>
    <w:rsid w:val="002E2813"/>
    <w:rsid w:val="002E3236"/>
    <w:rsid w:val="002E35A9"/>
    <w:rsid w:val="002E35B5"/>
    <w:rsid w:val="002E39AF"/>
    <w:rsid w:val="002E4259"/>
    <w:rsid w:val="002E4282"/>
    <w:rsid w:val="002E545F"/>
    <w:rsid w:val="002E6450"/>
    <w:rsid w:val="002E70D5"/>
    <w:rsid w:val="002E7165"/>
    <w:rsid w:val="002E7322"/>
    <w:rsid w:val="002E736F"/>
    <w:rsid w:val="002E78C3"/>
    <w:rsid w:val="002E7C38"/>
    <w:rsid w:val="002E7E47"/>
    <w:rsid w:val="002E7F45"/>
    <w:rsid w:val="002F0145"/>
    <w:rsid w:val="002F04FE"/>
    <w:rsid w:val="002F0E05"/>
    <w:rsid w:val="002F0FDD"/>
    <w:rsid w:val="002F1CA4"/>
    <w:rsid w:val="002F2065"/>
    <w:rsid w:val="002F21A6"/>
    <w:rsid w:val="002F25E7"/>
    <w:rsid w:val="002F2D9D"/>
    <w:rsid w:val="002F2EBC"/>
    <w:rsid w:val="002F2FF7"/>
    <w:rsid w:val="002F3591"/>
    <w:rsid w:val="002F3A53"/>
    <w:rsid w:val="002F3BD5"/>
    <w:rsid w:val="002F3BDC"/>
    <w:rsid w:val="002F3C4F"/>
    <w:rsid w:val="002F3E31"/>
    <w:rsid w:val="002F43C0"/>
    <w:rsid w:val="002F4A27"/>
    <w:rsid w:val="002F503B"/>
    <w:rsid w:val="002F5177"/>
    <w:rsid w:val="002F5331"/>
    <w:rsid w:val="002F56E2"/>
    <w:rsid w:val="002F59C4"/>
    <w:rsid w:val="002F5ABD"/>
    <w:rsid w:val="002F5E45"/>
    <w:rsid w:val="002F5FFC"/>
    <w:rsid w:val="002F6786"/>
    <w:rsid w:val="002F67EF"/>
    <w:rsid w:val="002F6854"/>
    <w:rsid w:val="002F762D"/>
    <w:rsid w:val="002F778B"/>
    <w:rsid w:val="002F7990"/>
    <w:rsid w:val="0030002E"/>
    <w:rsid w:val="0030073D"/>
    <w:rsid w:val="0030097B"/>
    <w:rsid w:val="00300C86"/>
    <w:rsid w:val="00300E8B"/>
    <w:rsid w:val="00300EB5"/>
    <w:rsid w:val="003012B9"/>
    <w:rsid w:val="003017A4"/>
    <w:rsid w:val="00301D5A"/>
    <w:rsid w:val="0030223B"/>
    <w:rsid w:val="003025FE"/>
    <w:rsid w:val="00303035"/>
    <w:rsid w:val="00303176"/>
    <w:rsid w:val="003036E8"/>
    <w:rsid w:val="00303887"/>
    <w:rsid w:val="00303AC9"/>
    <w:rsid w:val="003046FF"/>
    <w:rsid w:val="00304776"/>
    <w:rsid w:val="0030478E"/>
    <w:rsid w:val="0030482B"/>
    <w:rsid w:val="00304B93"/>
    <w:rsid w:val="00304D50"/>
    <w:rsid w:val="00305176"/>
    <w:rsid w:val="003054AB"/>
    <w:rsid w:val="00305E1C"/>
    <w:rsid w:val="0030669C"/>
    <w:rsid w:val="00306E41"/>
    <w:rsid w:val="00306F4A"/>
    <w:rsid w:val="0030704C"/>
    <w:rsid w:val="0030722B"/>
    <w:rsid w:val="00307A27"/>
    <w:rsid w:val="00307A8B"/>
    <w:rsid w:val="00310435"/>
    <w:rsid w:val="0031066D"/>
    <w:rsid w:val="00310A37"/>
    <w:rsid w:val="00310D16"/>
    <w:rsid w:val="00310E49"/>
    <w:rsid w:val="003113D9"/>
    <w:rsid w:val="00312B38"/>
    <w:rsid w:val="00312F76"/>
    <w:rsid w:val="0031373A"/>
    <w:rsid w:val="00313D94"/>
    <w:rsid w:val="00313FF4"/>
    <w:rsid w:val="00314232"/>
    <w:rsid w:val="003142C1"/>
    <w:rsid w:val="00315E1C"/>
    <w:rsid w:val="00316433"/>
    <w:rsid w:val="00316874"/>
    <w:rsid w:val="00316D94"/>
    <w:rsid w:val="00317091"/>
    <w:rsid w:val="00317912"/>
    <w:rsid w:val="003200D8"/>
    <w:rsid w:val="003207FE"/>
    <w:rsid w:val="00320860"/>
    <w:rsid w:val="00320B38"/>
    <w:rsid w:val="0032119D"/>
    <w:rsid w:val="003211D8"/>
    <w:rsid w:val="003215AA"/>
    <w:rsid w:val="00321691"/>
    <w:rsid w:val="003220FB"/>
    <w:rsid w:val="00322658"/>
    <w:rsid w:val="00322D54"/>
    <w:rsid w:val="003232D7"/>
    <w:rsid w:val="00323EF9"/>
    <w:rsid w:val="003242CD"/>
    <w:rsid w:val="003243CF"/>
    <w:rsid w:val="00324475"/>
    <w:rsid w:val="0032447A"/>
    <w:rsid w:val="003247B9"/>
    <w:rsid w:val="003248EF"/>
    <w:rsid w:val="00325006"/>
    <w:rsid w:val="00325049"/>
    <w:rsid w:val="0032514F"/>
    <w:rsid w:val="0032515D"/>
    <w:rsid w:val="00325831"/>
    <w:rsid w:val="00325DC9"/>
    <w:rsid w:val="00325E4D"/>
    <w:rsid w:val="00325FEB"/>
    <w:rsid w:val="003269E2"/>
    <w:rsid w:val="00326F3B"/>
    <w:rsid w:val="003272BD"/>
    <w:rsid w:val="003278B9"/>
    <w:rsid w:val="00330615"/>
    <w:rsid w:val="00330C3C"/>
    <w:rsid w:val="00331419"/>
    <w:rsid w:val="00331461"/>
    <w:rsid w:val="00331943"/>
    <w:rsid w:val="00332232"/>
    <w:rsid w:val="00332C44"/>
    <w:rsid w:val="00333093"/>
    <w:rsid w:val="003336C2"/>
    <w:rsid w:val="003337EA"/>
    <w:rsid w:val="003338EC"/>
    <w:rsid w:val="00333B16"/>
    <w:rsid w:val="00334145"/>
    <w:rsid w:val="0033474F"/>
    <w:rsid w:val="00334967"/>
    <w:rsid w:val="0033516D"/>
    <w:rsid w:val="00335243"/>
    <w:rsid w:val="00335705"/>
    <w:rsid w:val="00335B29"/>
    <w:rsid w:val="00335B4C"/>
    <w:rsid w:val="0033607A"/>
    <w:rsid w:val="00336295"/>
    <w:rsid w:val="0033675F"/>
    <w:rsid w:val="003368F2"/>
    <w:rsid w:val="00336F54"/>
    <w:rsid w:val="003373CA"/>
    <w:rsid w:val="00337469"/>
    <w:rsid w:val="0033759D"/>
    <w:rsid w:val="003404FB"/>
    <w:rsid w:val="0034081E"/>
    <w:rsid w:val="00340C79"/>
    <w:rsid w:val="00340E95"/>
    <w:rsid w:val="00341E25"/>
    <w:rsid w:val="00342156"/>
    <w:rsid w:val="003423D3"/>
    <w:rsid w:val="003428DA"/>
    <w:rsid w:val="00342CAE"/>
    <w:rsid w:val="00342EBA"/>
    <w:rsid w:val="00342F33"/>
    <w:rsid w:val="00344141"/>
    <w:rsid w:val="0034428C"/>
    <w:rsid w:val="00344539"/>
    <w:rsid w:val="00344629"/>
    <w:rsid w:val="003447BD"/>
    <w:rsid w:val="00345815"/>
    <w:rsid w:val="003459A4"/>
    <w:rsid w:val="00345D08"/>
    <w:rsid w:val="003464FE"/>
    <w:rsid w:val="0034658E"/>
    <w:rsid w:val="00346B70"/>
    <w:rsid w:val="00346D7A"/>
    <w:rsid w:val="00347199"/>
    <w:rsid w:val="003471A0"/>
    <w:rsid w:val="003478F9"/>
    <w:rsid w:val="00350005"/>
    <w:rsid w:val="00350388"/>
    <w:rsid w:val="00350F2E"/>
    <w:rsid w:val="00351053"/>
    <w:rsid w:val="003512C0"/>
    <w:rsid w:val="003513C8"/>
    <w:rsid w:val="00351A27"/>
    <w:rsid w:val="00352356"/>
    <w:rsid w:val="00352853"/>
    <w:rsid w:val="00352D9F"/>
    <w:rsid w:val="00353631"/>
    <w:rsid w:val="00353908"/>
    <w:rsid w:val="00353B42"/>
    <w:rsid w:val="00353E79"/>
    <w:rsid w:val="0035437D"/>
    <w:rsid w:val="0035499B"/>
    <w:rsid w:val="003555B2"/>
    <w:rsid w:val="003558B9"/>
    <w:rsid w:val="00355A25"/>
    <w:rsid w:val="00355CF1"/>
    <w:rsid w:val="00356371"/>
    <w:rsid w:val="003564E3"/>
    <w:rsid w:val="00356A30"/>
    <w:rsid w:val="00356C26"/>
    <w:rsid w:val="00356C45"/>
    <w:rsid w:val="00356EDB"/>
    <w:rsid w:val="0035700F"/>
    <w:rsid w:val="003570C1"/>
    <w:rsid w:val="00357130"/>
    <w:rsid w:val="003572C8"/>
    <w:rsid w:val="00357322"/>
    <w:rsid w:val="003573D5"/>
    <w:rsid w:val="00357B6E"/>
    <w:rsid w:val="00357FB1"/>
    <w:rsid w:val="003603E8"/>
    <w:rsid w:val="00360DCC"/>
    <w:rsid w:val="00361B21"/>
    <w:rsid w:val="00361B44"/>
    <w:rsid w:val="00361CC6"/>
    <w:rsid w:val="00361D5F"/>
    <w:rsid w:val="003622A6"/>
    <w:rsid w:val="0036253E"/>
    <w:rsid w:val="00362639"/>
    <w:rsid w:val="00362C82"/>
    <w:rsid w:val="00362E17"/>
    <w:rsid w:val="00362F7E"/>
    <w:rsid w:val="00363137"/>
    <w:rsid w:val="00363ACE"/>
    <w:rsid w:val="00363DDC"/>
    <w:rsid w:val="0036418C"/>
    <w:rsid w:val="003642A5"/>
    <w:rsid w:val="0036546C"/>
    <w:rsid w:val="003659D1"/>
    <w:rsid w:val="00365A0F"/>
    <w:rsid w:val="00365C67"/>
    <w:rsid w:val="00365FBC"/>
    <w:rsid w:val="003661A3"/>
    <w:rsid w:val="003663F5"/>
    <w:rsid w:val="0036696A"/>
    <w:rsid w:val="00366CD1"/>
    <w:rsid w:val="003674DE"/>
    <w:rsid w:val="003678DF"/>
    <w:rsid w:val="00370098"/>
    <w:rsid w:val="0037059B"/>
    <w:rsid w:val="003707F8"/>
    <w:rsid w:val="00370D25"/>
    <w:rsid w:val="00370EAC"/>
    <w:rsid w:val="00371605"/>
    <w:rsid w:val="00371B29"/>
    <w:rsid w:val="00371FF2"/>
    <w:rsid w:val="00372312"/>
    <w:rsid w:val="0037256E"/>
    <w:rsid w:val="0037275B"/>
    <w:rsid w:val="00372A42"/>
    <w:rsid w:val="00373090"/>
    <w:rsid w:val="0037342F"/>
    <w:rsid w:val="003736E3"/>
    <w:rsid w:val="00373FF3"/>
    <w:rsid w:val="003741E2"/>
    <w:rsid w:val="00374815"/>
    <w:rsid w:val="00374EFE"/>
    <w:rsid w:val="00375162"/>
    <w:rsid w:val="003755FC"/>
    <w:rsid w:val="0037568B"/>
    <w:rsid w:val="003757C0"/>
    <w:rsid w:val="00375A31"/>
    <w:rsid w:val="003760B7"/>
    <w:rsid w:val="00376437"/>
    <w:rsid w:val="003768B9"/>
    <w:rsid w:val="0037693C"/>
    <w:rsid w:val="00376A33"/>
    <w:rsid w:val="00376AB0"/>
    <w:rsid w:val="00376C31"/>
    <w:rsid w:val="00376FEB"/>
    <w:rsid w:val="003771EB"/>
    <w:rsid w:val="00377396"/>
    <w:rsid w:val="003775AA"/>
    <w:rsid w:val="00380FEF"/>
    <w:rsid w:val="0038152A"/>
    <w:rsid w:val="00381902"/>
    <w:rsid w:val="00381F22"/>
    <w:rsid w:val="00382503"/>
    <w:rsid w:val="003826BC"/>
    <w:rsid w:val="00382A17"/>
    <w:rsid w:val="00382BC5"/>
    <w:rsid w:val="00382CCF"/>
    <w:rsid w:val="0038350C"/>
    <w:rsid w:val="0038354D"/>
    <w:rsid w:val="0038402D"/>
    <w:rsid w:val="0038408A"/>
    <w:rsid w:val="003840E5"/>
    <w:rsid w:val="0038419F"/>
    <w:rsid w:val="003842A6"/>
    <w:rsid w:val="003842B6"/>
    <w:rsid w:val="00384377"/>
    <w:rsid w:val="003845B3"/>
    <w:rsid w:val="003848EF"/>
    <w:rsid w:val="00384CA4"/>
    <w:rsid w:val="00384D0E"/>
    <w:rsid w:val="00384D53"/>
    <w:rsid w:val="00384E3F"/>
    <w:rsid w:val="00384E75"/>
    <w:rsid w:val="0038564A"/>
    <w:rsid w:val="00385F30"/>
    <w:rsid w:val="00385F62"/>
    <w:rsid w:val="00385FD9"/>
    <w:rsid w:val="003861B3"/>
    <w:rsid w:val="00386292"/>
    <w:rsid w:val="00386907"/>
    <w:rsid w:val="00386A4C"/>
    <w:rsid w:val="00387298"/>
    <w:rsid w:val="00387822"/>
    <w:rsid w:val="003904F6"/>
    <w:rsid w:val="00390773"/>
    <w:rsid w:val="00390B03"/>
    <w:rsid w:val="00390F04"/>
    <w:rsid w:val="00391050"/>
    <w:rsid w:val="003917CD"/>
    <w:rsid w:val="003919FC"/>
    <w:rsid w:val="00391CDA"/>
    <w:rsid w:val="00392064"/>
    <w:rsid w:val="00392896"/>
    <w:rsid w:val="00392AF7"/>
    <w:rsid w:val="00392B27"/>
    <w:rsid w:val="00393196"/>
    <w:rsid w:val="003931DE"/>
    <w:rsid w:val="003937EA"/>
    <w:rsid w:val="003938D7"/>
    <w:rsid w:val="003939AF"/>
    <w:rsid w:val="00394BA2"/>
    <w:rsid w:val="00394E81"/>
    <w:rsid w:val="00395243"/>
    <w:rsid w:val="00395391"/>
    <w:rsid w:val="003953C0"/>
    <w:rsid w:val="003956BB"/>
    <w:rsid w:val="00395C04"/>
    <w:rsid w:val="0039603E"/>
    <w:rsid w:val="0039617C"/>
    <w:rsid w:val="003961C3"/>
    <w:rsid w:val="0039620B"/>
    <w:rsid w:val="0039623F"/>
    <w:rsid w:val="003962C1"/>
    <w:rsid w:val="003965ED"/>
    <w:rsid w:val="0039675E"/>
    <w:rsid w:val="00396B9F"/>
    <w:rsid w:val="003970AE"/>
    <w:rsid w:val="003975EC"/>
    <w:rsid w:val="00397BC7"/>
    <w:rsid w:val="003A0469"/>
    <w:rsid w:val="003A08FB"/>
    <w:rsid w:val="003A09EC"/>
    <w:rsid w:val="003A0AE8"/>
    <w:rsid w:val="003A106D"/>
    <w:rsid w:val="003A1750"/>
    <w:rsid w:val="003A22B0"/>
    <w:rsid w:val="003A2CA6"/>
    <w:rsid w:val="003A2EE3"/>
    <w:rsid w:val="003A39C1"/>
    <w:rsid w:val="003A46EB"/>
    <w:rsid w:val="003A4A39"/>
    <w:rsid w:val="003A506A"/>
    <w:rsid w:val="003A59B3"/>
    <w:rsid w:val="003A60A5"/>
    <w:rsid w:val="003A6858"/>
    <w:rsid w:val="003A6DDD"/>
    <w:rsid w:val="003A6F5B"/>
    <w:rsid w:val="003A7139"/>
    <w:rsid w:val="003A71D7"/>
    <w:rsid w:val="003A72A8"/>
    <w:rsid w:val="003A749A"/>
    <w:rsid w:val="003A74CA"/>
    <w:rsid w:val="003A79EF"/>
    <w:rsid w:val="003A7CD4"/>
    <w:rsid w:val="003B0571"/>
    <w:rsid w:val="003B0CAD"/>
    <w:rsid w:val="003B12A3"/>
    <w:rsid w:val="003B19DE"/>
    <w:rsid w:val="003B1DC4"/>
    <w:rsid w:val="003B2328"/>
    <w:rsid w:val="003B2587"/>
    <w:rsid w:val="003B29D9"/>
    <w:rsid w:val="003B2A4C"/>
    <w:rsid w:val="003B3295"/>
    <w:rsid w:val="003B3616"/>
    <w:rsid w:val="003B3CCF"/>
    <w:rsid w:val="003B3ECC"/>
    <w:rsid w:val="003B4586"/>
    <w:rsid w:val="003B45C6"/>
    <w:rsid w:val="003B4745"/>
    <w:rsid w:val="003B4DE9"/>
    <w:rsid w:val="003B4E8B"/>
    <w:rsid w:val="003B62D6"/>
    <w:rsid w:val="003B6BFD"/>
    <w:rsid w:val="003B7DC2"/>
    <w:rsid w:val="003C01B1"/>
    <w:rsid w:val="003C0223"/>
    <w:rsid w:val="003C07F4"/>
    <w:rsid w:val="003C0B39"/>
    <w:rsid w:val="003C0D77"/>
    <w:rsid w:val="003C1706"/>
    <w:rsid w:val="003C1E66"/>
    <w:rsid w:val="003C226A"/>
    <w:rsid w:val="003C25DA"/>
    <w:rsid w:val="003C28DA"/>
    <w:rsid w:val="003C3B1A"/>
    <w:rsid w:val="003C4775"/>
    <w:rsid w:val="003C48DF"/>
    <w:rsid w:val="003C5525"/>
    <w:rsid w:val="003C5AB3"/>
    <w:rsid w:val="003C5F5D"/>
    <w:rsid w:val="003C6DA4"/>
    <w:rsid w:val="003C6EF0"/>
    <w:rsid w:val="003C72A1"/>
    <w:rsid w:val="003C744F"/>
    <w:rsid w:val="003C7A37"/>
    <w:rsid w:val="003D0487"/>
    <w:rsid w:val="003D092A"/>
    <w:rsid w:val="003D0BD9"/>
    <w:rsid w:val="003D1297"/>
    <w:rsid w:val="003D1516"/>
    <w:rsid w:val="003D1C4F"/>
    <w:rsid w:val="003D1F9F"/>
    <w:rsid w:val="003D2904"/>
    <w:rsid w:val="003D290C"/>
    <w:rsid w:val="003D2EBB"/>
    <w:rsid w:val="003D31E6"/>
    <w:rsid w:val="003D32E1"/>
    <w:rsid w:val="003D33D8"/>
    <w:rsid w:val="003D36FE"/>
    <w:rsid w:val="003D4381"/>
    <w:rsid w:val="003D48B0"/>
    <w:rsid w:val="003D4A01"/>
    <w:rsid w:val="003D4DCD"/>
    <w:rsid w:val="003D4E3B"/>
    <w:rsid w:val="003D560E"/>
    <w:rsid w:val="003D5C57"/>
    <w:rsid w:val="003D5EC6"/>
    <w:rsid w:val="003D5FD5"/>
    <w:rsid w:val="003D62D4"/>
    <w:rsid w:val="003D65A5"/>
    <w:rsid w:val="003D77F8"/>
    <w:rsid w:val="003E028C"/>
    <w:rsid w:val="003E16C4"/>
    <w:rsid w:val="003E1744"/>
    <w:rsid w:val="003E219F"/>
    <w:rsid w:val="003E21B6"/>
    <w:rsid w:val="003E2532"/>
    <w:rsid w:val="003E2672"/>
    <w:rsid w:val="003E278D"/>
    <w:rsid w:val="003E2EBA"/>
    <w:rsid w:val="003E3A1D"/>
    <w:rsid w:val="003E3BA4"/>
    <w:rsid w:val="003E3C86"/>
    <w:rsid w:val="003E3EA1"/>
    <w:rsid w:val="003E4311"/>
    <w:rsid w:val="003E4842"/>
    <w:rsid w:val="003E4EB1"/>
    <w:rsid w:val="003E5434"/>
    <w:rsid w:val="003E5BB2"/>
    <w:rsid w:val="003E5D0A"/>
    <w:rsid w:val="003E6809"/>
    <w:rsid w:val="003E689D"/>
    <w:rsid w:val="003E6F03"/>
    <w:rsid w:val="003E7237"/>
    <w:rsid w:val="003E72C1"/>
    <w:rsid w:val="003E7BE7"/>
    <w:rsid w:val="003E7C9D"/>
    <w:rsid w:val="003E7D4C"/>
    <w:rsid w:val="003E7D85"/>
    <w:rsid w:val="003F081A"/>
    <w:rsid w:val="003F167B"/>
    <w:rsid w:val="003F1BB9"/>
    <w:rsid w:val="003F1DA7"/>
    <w:rsid w:val="003F20E0"/>
    <w:rsid w:val="003F21A0"/>
    <w:rsid w:val="003F2443"/>
    <w:rsid w:val="003F244D"/>
    <w:rsid w:val="003F276E"/>
    <w:rsid w:val="003F278D"/>
    <w:rsid w:val="003F2F8E"/>
    <w:rsid w:val="003F3455"/>
    <w:rsid w:val="003F4414"/>
    <w:rsid w:val="003F4534"/>
    <w:rsid w:val="003F4B68"/>
    <w:rsid w:val="003F4E2E"/>
    <w:rsid w:val="003F53A0"/>
    <w:rsid w:val="003F5604"/>
    <w:rsid w:val="003F5607"/>
    <w:rsid w:val="003F58C2"/>
    <w:rsid w:val="003F5E10"/>
    <w:rsid w:val="003F6400"/>
    <w:rsid w:val="003F67E3"/>
    <w:rsid w:val="003F6AB8"/>
    <w:rsid w:val="003F6FC4"/>
    <w:rsid w:val="003F7CAE"/>
    <w:rsid w:val="0040047D"/>
    <w:rsid w:val="00400662"/>
    <w:rsid w:val="004008BD"/>
    <w:rsid w:val="0040136B"/>
    <w:rsid w:val="004014C7"/>
    <w:rsid w:val="00401B76"/>
    <w:rsid w:val="00401C85"/>
    <w:rsid w:val="00402ADB"/>
    <w:rsid w:val="00402E49"/>
    <w:rsid w:val="004035B0"/>
    <w:rsid w:val="004036FD"/>
    <w:rsid w:val="00403F81"/>
    <w:rsid w:val="00404BB5"/>
    <w:rsid w:val="00404D20"/>
    <w:rsid w:val="00405027"/>
    <w:rsid w:val="00405BDF"/>
    <w:rsid w:val="004065C2"/>
    <w:rsid w:val="004068B0"/>
    <w:rsid w:val="00406D1E"/>
    <w:rsid w:val="0040705E"/>
    <w:rsid w:val="00407340"/>
    <w:rsid w:val="004074C9"/>
    <w:rsid w:val="00407B95"/>
    <w:rsid w:val="00407C51"/>
    <w:rsid w:val="00407D21"/>
    <w:rsid w:val="00407D24"/>
    <w:rsid w:val="00407E93"/>
    <w:rsid w:val="004107CE"/>
    <w:rsid w:val="004118EE"/>
    <w:rsid w:val="00411BAE"/>
    <w:rsid w:val="00411F54"/>
    <w:rsid w:val="00412089"/>
    <w:rsid w:val="00413124"/>
    <w:rsid w:val="00413B99"/>
    <w:rsid w:val="00414E7E"/>
    <w:rsid w:val="00414EBA"/>
    <w:rsid w:val="00415876"/>
    <w:rsid w:val="0041607B"/>
    <w:rsid w:val="00416092"/>
    <w:rsid w:val="0041630D"/>
    <w:rsid w:val="004168A7"/>
    <w:rsid w:val="0041722C"/>
    <w:rsid w:val="0041725A"/>
    <w:rsid w:val="00417766"/>
    <w:rsid w:val="00417860"/>
    <w:rsid w:val="0041790B"/>
    <w:rsid w:val="004208CA"/>
    <w:rsid w:val="00420EB5"/>
    <w:rsid w:val="00420FED"/>
    <w:rsid w:val="004214A6"/>
    <w:rsid w:val="00421604"/>
    <w:rsid w:val="00421B30"/>
    <w:rsid w:val="004221B7"/>
    <w:rsid w:val="004224B0"/>
    <w:rsid w:val="004232C5"/>
    <w:rsid w:val="00424318"/>
    <w:rsid w:val="00424456"/>
    <w:rsid w:val="00424556"/>
    <w:rsid w:val="00424CE3"/>
    <w:rsid w:val="00424D68"/>
    <w:rsid w:val="00424D6B"/>
    <w:rsid w:val="00424D76"/>
    <w:rsid w:val="00424EA3"/>
    <w:rsid w:val="00425283"/>
    <w:rsid w:val="004252E2"/>
    <w:rsid w:val="00425494"/>
    <w:rsid w:val="004262AC"/>
    <w:rsid w:val="004271F8"/>
    <w:rsid w:val="0042734A"/>
    <w:rsid w:val="0042789E"/>
    <w:rsid w:val="00430804"/>
    <w:rsid w:val="0043092B"/>
    <w:rsid w:val="00430E11"/>
    <w:rsid w:val="0043161D"/>
    <w:rsid w:val="00431A98"/>
    <w:rsid w:val="00432515"/>
    <w:rsid w:val="0043258E"/>
    <w:rsid w:val="00432598"/>
    <w:rsid w:val="00432B15"/>
    <w:rsid w:val="0043336C"/>
    <w:rsid w:val="00433A94"/>
    <w:rsid w:val="00433C70"/>
    <w:rsid w:val="00433DEC"/>
    <w:rsid w:val="0043439C"/>
    <w:rsid w:val="00434F67"/>
    <w:rsid w:val="004357A9"/>
    <w:rsid w:val="004359F7"/>
    <w:rsid w:val="00436468"/>
    <w:rsid w:val="0043688B"/>
    <w:rsid w:val="00436CD9"/>
    <w:rsid w:val="00436DF7"/>
    <w:rsid w:val="00436E23"/>
    <w:rsid w:val="00436F59"/>
    <w:rsid w:val="00437061"/>
    <w:rsid w:val="004370C3"/>
    <w:rsid w:val="00437A8E"/>
    <w:rsid w:val="00437AAA"/>
    <w:rsid w:val="00440272"/>
    <w:rsid w:val="00440629"/>
    <w:rsid w:val="00440679"/>
    <w:rsid w:val="00440738"/>
    <w:rsid w:val="00440E57"/>
    <w:rsid w:val="00441615"/>
    <w:rsid w:val="00441C79"/>
    <w:rsid w:val="00441E7B"/>
    <w:rsid w:val="0044219E"/>
    <w:rsid w:val="004436D3"/>
    <w:rsid w:val="00443EE1"/>
    <w:rsid w:val="004441C3"/>
    <w:rsid w:val="004442C9"/>
    <w:rsid w:val="004447F2"/>
    <w:rsid w:val="00444905"/>
    <w:rsid w:val="00445050"/>
    <w:rsid w:val="004457CA"/>
    <w:rsid w:val="00446484"/>
    <w:rsid w:val="00446767"/>
    <w:rsid w:val="00447091"/>
    <w:rsid w:val="0044724E"/>
    <w:rsid w:val="00447728"/>
    <w:rsid w:val="004478AD"/>
    <w:rsid w:val="00447A91"/>
    <w:rsid w:val="00450574"/>
    <w:rsid w:val="00450639"/>
    <w:rsid w:val="00450695"/>
    <w:rsid w:val="0045070B"/>
    <w:rsid w:val="0045083F"/>
    <w:rsid w:val="00450D85"/>
    <w:rsid w:val="00450DB1"/>
    <w:rsid w:val="00451095"/>
    <w:rsid w:val="0045110E"/>
    <w:rsid w:val="00453235"/>
    <w:rsid w:val="00453247"/>
    <w:rsid w:val="004539E7"/>
    <w:rsid w:val="00453DB6"/>
    <w:rsid w:val="00454267"/>
    <w:rsid w:val="00454381"/>
    <w:rsid w:val="00454F55"/>
    <w:rsid w:val="004551B2"/>
    <w:rsid w:val="0045566C"/>
    <w:rsid w:val="00455D37"/>
    <w:rsid w:val="0045615C"/>
    <w:rsid w:val="00456410"/>
    <w:rsid w:val="004567B5"/>
    <w:rsid w:val="00456DA5"/>
    <w:rsid w:val="00457433"/>
    <w:rsid w:val="00457927"/>
    <w:rsid w:val="00457C2B"/>
    <w:rsid w:val="004600B4"/>
    <w:rsid w:val="00460399"/>
    <w:rsid w:val="00460585"/>
    <w:rsid w:val="00460598"/>
    <w:rsid w:val="004616A8"/>
    <w:rsid w:val="0046187C"/>
    <w:rsid w:val="00461D21"/>
    <w:rsid w:val="004622FD"/>
    <w:rsid w:val="0046242D"/>
    <w:rsid w:val="004628D2"/>
    <w:rsid w:val="00462A96"/>
    <w:rsid w:val="00462FE2"/>
    <w:rsid w:val="00463019"/>
    <w:rsid w:val="0046338F"/>
    <w:rsid w:val="0046402D"/>
    <w:rsid w:val="0046417A"/>
    <w:rsid w:val="00464226"/>
    <w:rsid w:val="0046448F"/>
    <w:rsid w:val="0046464F"/>
    <w:rsid w:val="00465337"/>
    <w:rsid w:val="00465484"/>
    <w:rsid w:val="004654F6"/>
    <w:rsid w:val="004656AA"/>
    <w:rsid w:val="00465A71"/>
    <w:rsid w:val="0046630D"/>
    <w:rsid w:val="00466AEA"/>
    <w:rsid w:val="00466C81"/>
    <w:rsid w:val="004672BE"/>
    <w:rsid w:val="0046748D"/>
    <w:rsid w:val="00467543"/>
    <w:rsid w:val="00467AAD"/>
    <w:rsid w:val="00467B3D"/>
    <w:rsid w:val="00467E41"/>
    <w:rsid w:val="0047009E"/>
    <w:rsid w:val="00470394"/>
    <w:rsid w:val="00470D4C"/>
    <w:rsid w:val="00470D79"/>
    <w:rsid w:val="00470DDC"/>
    <w:rsid w:val="00471417"/>
    <w:rsid w:val="004715AB"/>
    <w:rsid w:val="004716F7"/>
    <w:rsid w:val="00471AFE"/>
    <w:rsid w:val="00471D66"/>
    <w:rsid w:val="00472273"/>
    <w:rsid w:val="0047256C"/>
    <w:rsid w:val="004727F5"/>
    <w:rsid w:val="00472EC8"/>
    <w:rsid w:val="00472F3A"/>
    <w:rsid w:val="00472FA9"/>
    <w:rsid w:val="0047350E"/>
    <w:rsid w:val="00473A3D"/>
    <w:rsid w:val="00473DA6"/>
    <w:rsid w:val="00473F1E"/>
    <w:rsid w:val="00474062"/>
    <w:rsid w:val="004747A1"/>
    <w:rsid w:val="00474EF9"/>
    <w:rsid w:val="0047528E"/>
    <w:rsid w:val="0047539B"/>
    <w:rsid w:val="00475442"/>
    <w:rsid w:val="00475CBB"/>
    <w:rsid w:val="00475D8D"/>
    <w:rsid w:val="004760E9"/>
    <w:rsid w:val="0047690B"/>
    <w:rsid w:val="00476E85"/>
    <w:rsid w:val="0047736D"/>
    <w:rsid w:val="004774A5"/>
    <w:rsid w:val="004800B9"/>
    <w:rsid w:val="00480D3D"/>
    <w:rsid w:val="004817B5"/>
    <w:rsid w:val="00481D26"/>
    <w:rsid w:val="004826B2"/>
    <w:rsid w:val="004829DC"/>
    <w:rsid w:val="00482F88"/>
    <w:rsid w:val="004832CB"/>
    <w:rsid w:val="00484252"/>
    <w:rsid w:val="00484300"/>
    <w:rsid w:val="00484709"/>
    <w:rsid w:val="00484DB1"/>
    <w:rsid w:val="00484FA2"/>
    <w:rsid w:val="004857E1"/>
    <w:rsid w:val="00485A87"/>
    <w:rsid w:val="00485CE0"/>
    <w:rsid w:val="00485DEA"/>
    <w:rsid w:val="00486423"/>
    <w:rsid w:val="00486625"/>
    <w:rsid w:val="00486992"/>
    <w:rsid w:val="004869D5"/>
    <w:rsid w:val="00486B4C"/>
    <w:rsid w:val="00486BE8"/>
    <w:rsid w:val="00486F53"/>
    <w:rsid w:val="00487537"/>
    <w:rsid w:val="00487A39"/>
    <w:rsid w:val="00487A3F"/>
    <w:rsid w:val="00487BD2"/>
    <w:rsid w:val="00487F63"/>
    <w:rsid w:val="00490AF8"/>
    <w:rsid w:val="00490CD7"/>
    <w:rsid w:val="0049219E"/>
    <w:rsid w:val="00492D1C"/>
    <w:rsid w:val="00492E6A"/>
    <w:rsid w:val="00493081"/>
    <w:rsid w:val="0049319A"/>
    <w:rsid w:val="00493E4B"/>
    <w:rsid w:val="004944F4"/>
    <w:rsid w:val="00495155"/>
    <w:rsid w:val="004959D2"/>
    <w:rsid w:val="00495D1A"/>
    <w:rsid w:val="004966CD"/>
    <w:rsid w:val="0049683E"/>
    <w:rsid w:val="00497CF5"/>
    <w:rsid w:val="00497DA2"/>
    <w:rsid w:val="00497FC1"/>
    <w:rsid w:val="004A06FE"/>
    <w:rsid w:val="004A0A99"/>
    <w:rsid w:val="004A1089"/>
    <w:rsid w:val="004A1D5A"/>
    <w:rsid w:val="004A3058"/>
    <w:rsid w:val="004A315F"/>
    <w:rsid w:val="004A33A3"/>
    <w:rsid w:val="004A3636"/>
    <w:rsid w:val="004A39D0"/>
    <w:rsid w:val="004A3A41"/>
    <w:rsid w:val="004A3CFD"/>
    <w:rsid w:val="004A3D50"/>
    <w:rsid w:val="004A3F1A"/>
    <w:rsid w:val="004A473F"/>
    <w:rsid w:val="004A4904"/>
    <w:rsid w:val="004A4951"/>
    <w:rsid w:val="004A4B89"/>
    <w:rsid w:val="004A4CA5"/>
    <w:rsid w:val="004A4F46"/>
    <w:rsid w:val="004A4FBB"/>
    <w:rsid w:val="004A5267"/>
    <w:rsid w:val="004A5789"/>
    <w:rsid w:val="004A599C"/>
    <w:rsid w:val="004A67A8"/>
    <w:rsid w:val="004A6E28"/>
    <w:rsid w:val="004A6EB5"/>
    <w:rsid w:val="004A7130"/>
    <w:rsid w:val="004A751A"/>
    <w:rsid w:val="004A75D3"/>
    <w:rsid w:val="004A7EAA"/>
    <w:rsid w:val="004B0088"/>
    <w:rsid w:val="004B00DB"/>
    <w:rsid w:val="004B0112"/>
    <w:rsid w:val="004B1086"/>
    <w:rsid w:val="004B10EE"/>
    <w:rsid w:val="004B1934"/>
    <w:rsid w:val="004B199C"/>
    <w:rsid w:val="004B1B5F"/>
    <w:rsid w:val="004B1FD0"/>
    <w:rsid w:val="004B23A7"/>
    <w:rsid w:val="004B23D7"/>
    <w:rsid w:val="004B2BFC"/>
    <w:rsid w:val="004B2C3C"/>
    <w:rsid w:val="004B2EC8"/>
    <w:rsid w:val="004B3496"/>
    <w:rsid w:val="004B3715"/>
    <w:rsid w:val="004B3927"/>
    <w:rsid w:val="004B3DA8"/>
    <w:rsid w:val="004B407E"/>
    <w:rsid w:val="004B40CE"/>
    <w:rsid w:val="004B42D4"/>
    <w:rsid w:val="004B477F"/>
    <w:rsid w:val="004B4785"/>
    <w:rsid w:val="004B4B58"/>
    <w:rsid w:val="004B4F5D"/>
    <w:rsid w:val="004B5042"/>
    <w:rsid w:val="004B5805"/>
    <w:rsid w:val="004B5C33"/>
    <w:rsid w:val="004B67FD"/>
    <w:rsid w:val="004B6893"/>
    <w:rsid w:val="004B6944"/>
    <w:rsid w:val="004B77DB"/>
    <w:rsid w:val="004B7993"/>
    <w:rsid w:val="004B7BBA"/>
    <w:rsid w:val="004C0205"/>
    <w:rsid w:val="004C02E1"/>
    <w:rsid w:val="004C0317"/>
    <w:rsid w:val="004C0429"/>
    <w:rsid w:val="004C0A0F"/>
    <w:rsid w:val="004C0B3A"/>
    <w:rsid w:val="004C0CF7"/>
    <w:rsid w:val="004C0D82"/>
    <w:rsid w:val="004C11BA"/>
    <w:rsid w:val="004C1355"/>
    <w:rsid w:val="004C15F3"/>
    <w:rsid w:val="004C1803"/>
    <w:rsid w:val="004C193E"/>
    <w:rsid w:val="004C1E0B"/>
    <w:rsid w:val="004C2233"/>
    <w:rsid w:val="004C235E"/>
    <w:rsid w:val="004C23BC"/>
    <w:rsid w:val="004C25D9"/>
    <w:rsid w:val="004C2D09"/>
    <w:rsid w:val="004C2E1F"/>
    <w:rsid w:val="004C3B8E"/>
    <w:rsid w:val="004C3CB5"/>
    <w:rsid w:val="004C409B"/>
    <w:rsid w:val="004C421F"/>
    <w:rsid w:val="004C57A7"/>
    <w:rsid w:val="004C5B4F"/>
    <w:rsid w:val="004C5DB1"/>
    <w:rsid w:val="004C5F94"/>
    <w:rsid w:val="004C64F9"/>
    <w:rsid w:val="004C6E6F"/>
    <w:rsid w:val="004C74D8"/>
    <w:rsid w:val="004C755B"/>
    <w:rsid w:val="004C77BC"/>
    <w:rsid w:val="004C7A83"/>
    <w:rsid w:val="004C7A94"/>
    <w:rsid w:val="004C7C34"/>
    <w:rsid w:val="004D035D"/>
    <w:rsid w:val="004D0918"/>
    <w:rsid w:val="004D0DAC"/>
    <w:rsid w:val="004D0DEB"/>
    <w:rsid w:val="004D0DFE"/>
    <w:rsid w:val="004D0F86"/>
    <w:rsid w:val="004D1074"/>
    <w:rsid w:val="004D1A91"/>
    <w:rsid w:val="004D1B44"/>
    <w:rsid w:val="004D1F62"/>
    <w:rsid w:val="004D223E"/>
    <w:rsid w:val="004D2D65"/>
    <w:rsid w:val="004D30F5"/>
    <w:rsid w:val="004D35E1"/>
    <w:rsid w:val="004D36BA"/>
    <w:rsid w:val="004D3CF9"/>
    <w:rsid w:val="004D41EA"/>
    <w:rsid w:val="004D43CC"/>
    <w:rsid w:val="004D47BC"/>
    <w:rsid w:val="004D5210"/>
    <w:rsid w:val="004D5EB2"/>
    <w:rsid w:val="004D64B6"/>
    <w:rsid w:val="004D6F80"/>
    <w:rsid w:val="004D720C"/>
    <w:rsid w:val="004E06CA"/>
    <w:rsid w:val="004E09D2"/>
    <w:rsid w:val="004E0B2F"/>
    <w:rsid w:val="004E130E"/>
    <w:rsid w:val="004E1446"/>
    <w:rsid w:val="004E1D4E"/>
    <w:rsid w:val="004E1E24"/>
    <w:rsid w:val="004E2073"/>
    <w:rsid w:val="004E20C2"/>
    <w:rsid w:val="004E2300"/>
    <w:rsid w:val="004E2481"/>
    <w:rsid w:val="004E24E4"/>
    <w:rsid w:val="004E2719"/>
    <w:rsid w:val="004E29CB"/>
    <w:rsid w:val="004E2AF0"/>
    <w:rsid w:val="004E2D08"/>
    <w:rsid w:val="004E39CF"/>
    <w:rsid w:val="004E4783"/>
    <w:rsid w:val="004E498C"/>
    <w:rsid w:val="004E4E0D"/>
    <w:rsid w:val="004E54EB"/>
    <w:rsid w:val="004E5B54"/>
    <w:rsid w:val="004E65CE"/>
    <w:rsid w:val="004E6B5E"/>
    <w:rsid w:val="004E6D4A"/>
    <w:rsid w:val="004E6D4D"/>
    <w:rsid w:val="004E71FC"/>
    <w:rsid w:val="004E7F2D"/>
    <w:rsid w:val="004F0E54"/>
    <w:rsid w:val="004F0FE7"/>
    <w:rsid w:val="004F1238"/>
    <w:rsid w:val="004F1343"/>
    <w:rsid w:val="004F19BF"/>
    <w:rsid w:val="004F2738"/>
    <w:rsid w:val="004F2DC3"/>
    <w:rsid w:val="004F30CB"/>
    <w:rsid w:val="004F3103"/>
    <w:rsid w:val="004F32FB"/>
    <w:rsid w:val="004F3ABA"/>
    <w:rsid w:val="004F3C59"/>
    <w:rsid w:val="004F4655"/>
    <w:rsid w:val="004F48C7"/>
    <w:rsid w:val="004F4A3C"/>
    <w:rsid w:val="004F59C0"/>
    <w:rsid w:val="004F6AED"/>
    <w:rsid w:val="004F724D"/>
    <w:rsid w:val="004F7347"/>
    <w:rsid w:val="004F76C1"/>
    <w:rsid w:val="0050042F"/>
    <w:rsid w:val="0050068C"/>
    <w:rsid w:val="00500EEE"/>
    <w:rsid w:val="005016A5"/>
    <w:rsid w:val="00501811"/>
    <w:rsid w:val="00501CF2"/>
    <w:rsid w:val="0050291D"/>
    <w:rsid w:val="005033B5"/>
    <w:rsid w:val="00503D82"/>
    <w:rsid w:val="00503DC6"/>
    <w:rsid w:val="00504750"/>
    <w:rsid w:val="00504CA8"/>
    <w:rsid w:val="00504D1F"/>
    <w:rsid w:val="00504EF4"/>
    <w:rsid w:val="005054E1"/>
    <w:rsid w:val="00505DA0"/>
    <w:rsid w:val="00506364"/>
    <w:rsid w:val="005063A6"/>
    <w:rsid w:val="005068D8"/>
    <w:rsid w:val="00506AFC"/>
    <w:rsid w:val="0050715C"/>
    <w:rsid w:val="00507247"/>
    <w:rsid w:val="005074A9"/>
    <w:rsid w:val="00507D5F"/>
    <w:rsid w:val="00507DB6"/>
    <w:rsid w:val="0051065D"/>
    <w:rsid w:val="00510B38"/>
    <w:rsid w:val="005116C6"/>
    <w:rsid w:val="00511848"/>
    <w:rsid w:val="00511A02"/>
    <w:rsid w:val="0051217C"/>
    <w:rsid w:val="0051281B"/>
    <w:rsid w:val="0051281D"/>
    <w:rsid w:val="00512C32"/>
    <w:rsid w:val="00512E0F"/>
    <w:rsid w:val="00513CD4"/>
    <w:rsid w:val="005140DE"/>
    <w:rsid w:val="00514135"/>
    <w:rsid w:val="0051480B"/>
    <w:rsid w:val="005148CA"/>
    <w:rsid w:val="0051497D"/>
    <w:rsid w:val="00514F4D"/>
    <w:rsid w:val="00515386"/>
    <w:rsid w:val="00515482"/>
    <w:rsid w:val="00515A7B"/>
    <w:rsid w:val="0051628D"/>
    <w:rsid w:val="00516821"/>
    <w:rsid w:val="00516882"/>
    <w:rsid w:val="0051695C"/>
    <w:rsid w:val="00516ABB"/>
    <w:rsid w:val="00516F2E"/>
    <w:rsid w:val="00517316"/>
    <w:rsid w:val="0051737F"/>
    <w:rsid w:val="0051739F"/>
    <w:rsid w:val="00517C4C"/>
    <w:rsid w:val="0052019B"/>
    <w:rsid w:val="00522A7B"/>
    <w:rsid w:val="00522D02"/>
    <w:rsid w:val="00523852"/>
    <w:rsid w:val="00523E20"/>
    <w:rsid w:val="005245B7"/>
    <w:rsid w:val="00524783"/>
    <w:rsid w:val="00524DAB"/>
    <w:rsid w:val="00524F38"/>
    <w:rsid w:val="0052568C"/>
    <w:rsid w:val="00525FCB"/>
    <w:rsid w:val="00526188"/>
    <w:rsid w:val="00526631"/>
    <w:rsid w:val="0052672E"/>
    <w:rsid w:val="00526B25"/>
    <w:rsid w:val="00530727"/>
    <w:rsid w:val="00530C14"/>
    <w:rsid w:val="00530DF8"/>
    <w:rsid w:val="00531094"/>
    <w:rsid w:val="00531970"/>
    <w:rsid w:val="005321E8"/>
    <w:rsid w:val="00532849"/>
    <w:rsid w:val="00532B54"/>
    <w:rsid w:val="00532BD4"/>
    <w:rsid w:val="00532F2D"/>
    <w:rsid w:val="0053306D"/>
    <w:rsid w:val="0053333F"/>
    <w:rsid w:val="00533639"/>
    <w:rsid w:val="0053376D"/>
    <w:rsid w:val="00533AB1"/>
    <w:rsid w:val="00533AF1"/>
    <w:rsid w:val="00533CB1"/>
    <w:rsid w:val="0053447D"/>
    <w:rsid w:val="00534A47"/>
    <w:rsid w:val="00534A4B"/>
    <w:rsid w:val="0053500F"/>
    <w:rsid w:val="005352DA"/>
    <w:rsid w:val="005355DB"/>
    <w:rsid w:val="00535889"/>
    <w:rsid w:val="0053596B"/>
    <w:rsid w:val="005359A1"/>
    <w:rsid w:val="00535D4C"/>
    <w:rsid w:val="00536889"/>
    <w:rsid w:val="00536CE1"/>
    <w:rsid w:val="00536F52"/>
    <w:rsid w:val="005370B1"/>
    <w:rsid w:val="005372A0"/>
    <w:rsid w:val="00537C22"/>
    <w:rsid w:val="00537E33"/>
    <w:rsid w:val="00537E4A"/>
    <w:rsid w:val="00540642"/>
    <w:rsid w:val="00540655"/>
    <w:rsid w:val="005409F9"/>
    <w:rsid w:val="005417CD"/>
    <w:rsid w:val="0054182F"/>
    <w:rsid w:val="00541900"/>
    <w:rsid w:val="00541AA7"/>
    <w:rsid w:val="00541D70"/>
    <w:rsid w:val="005420C2"/>
    <w:rsid w:val="005421D0"/>
    <w:rsid w:val="005422E9"/>
    <w:rsid w:val="00542927"/>
    <w:rsid w:val="00544C30"/>
    <w:rsid w:val="0054563F"/>
    <w:rsid w:val="00545ACD"/>
    <w:rsid w:val="0054615E"/>
    <w:rsid w:val="005463D8"/>
    <w:rsid w:val="005470DB"/>
    <w:rsid w:val="005471D5"/>
    <w:rsid w:val="0054743B"/>
    <w:rsid w:val="005477BB"/>
    <w:rsid w:val="00547808"/>
    <w:rsid w:val="0054786D"/>
    <w:rsid w:val="00547A54"/>
    <w:rsid w:val="00547CB9"/>
    <w:rsid w:val="00550667"/>
    <w:rsid w:val="005506B4"/>
    <w:rsid w:val="00550F01"/>
    <w:rsid w:val="00551573"/>
    <w:rsid w:val="005516DE"/>
    <w:rsid w:val="00551E94"/>
    <w:rsid w:val="00552431"/>
    <w:rsid w:val="00552975"/>
    <w:rsid w:val="0055298E"/>
    <w:rsid w:val="005534E8"/>
    <w:rsid w:val="00553D26"/>
    <w:rsid w:val="005546C7"/>
    <w:rsid w:val="00554747"/>
    <w:rsid w:val="00554A6C"/>
    <w:rsid w:val="00554C19"/>
    <w:rsid w:val="00554FCB"/>
    <w:rsid w:val="0055501C"/>
    <w:rsid w:val="00555D5B"/>
    <w:rsid w:val="005566E0"/>
    <w:rsid w:val="005567CC"/>
    <w:rsid w:val="00556B0D"/>
    <w:rsid w:val="00557272"/>
    <w:rsid w:val="005579CF"/>
    <w:rsid w:val="00557D0F"/>
    <w:rsid w:val="00557F61"/>
    <w:rsid w:val="00560A55"/>
    <w:rsid w:val="00561184"/>
    <w:rsid w:val="005612EB"/>
    <w:rsid w:val="0056156D"/>
    <w:rsid w:val="00561950"/>
    <w:rsid w:val="00561991"/>
    <w:rsid w:val="00561A9A"/>
    <w:rsid w:val="00562F99"/>
    <w:rsid w:val="0056320A"/>
    <w:rsid w:val="005636F0"/>
    <w:rsid w:val="0056396D"/>
    <w:rsid w:val="00563F10"/>
    <w:rsid w:val="00564109"/>
    <w:rsid w:val="005645B9"/>
    <w:rsid w:val="0056512D"/>
    <w:rsid w:val="00565158"/>
    <w:rsid w:val="005652F0"/>
    <w:rsid w:val="0056536F"/>
    <w:rsid w:val="00566D7B"/>
    <w:rsid w:val="00567152"/>
    <w:rsid w:val="005674D0"/>
    <w:rsid w:val="005674FA"/>
    <w:rsid w:val="00570837"/>
    <w:rsid w:val="00570A9B"/>
    <w:rsid w:val="00570FEF"/>
    <w:rsid w:val="0057114D"/>
    <w:rsid w:val="00571447"/>
    <w:rsid w:val="0057262C"/>
    <w:rsid w:val="00572666"/>
    <w:rsid w:val="00572B4F"/>
    <w:rsid w:val="00572DE7"/>
    <w:rsid w:val="00573458"/>
    <w:rsid w:val="005738B1"/>
    <w:rsid w:val="005738C9"/>
    <w:rsid w:val="00573AA1"/>
    <w:rsid w:val="005747C5"/>
    <w:rsid w:val="0057480D"/>
    <w:rsid w:val="00574B48"/>
    <w:rsid w:val="00574D8F"/>
    <w:rsid w:val="00574F4A"/>
    <w:rsid w:val="00574FC1"/>
    <w:rsid w:val="00575551"/>
    <w:rsid w:val="0057598F"/>
    <w:rsid w:val="005759B8"/>
    <w:rsid w:val="00576A7A"/>
    <w:rsid w:val="00576B3B"/>
    <w:rsid w:val="00576C35"/>
    <w:rsid w:val="00576F03"/>
    <w:rsid w:val="00577A9D"/>
    <w:rsid w:val="00577B15"/>
    <w:rsid w:val="00577E55"/>
    <w:rsid w:val="00580212"/>
    <w:rsid w:val="0058029D"/>
    <w:rsid w:val="0058036C"/>
    <w:rsid w:val="00580575"/>
    <w:rsid w:val="005806A8"/>
    <w:rsid w:val="005808B1"/>
    <w:rsid w:val="00580935"/>
    <w:rsid w:val="0058096E"/>
    <w:rsid w:val="00580BAD"/>
    <w:rsid w:val="00580DD6"/>
    <w:rsid w:val="00580F94"/>
    <w:rsid w:val="00581010"/>
    <w:rsid w:val="00581239"/>
    <w:rsid w:val="005812E0"/>
    <w:rsid w:val="005817E1"/>
    <w:rsid w:val="00581D8A"/>
    <w:rsid w:val="005824BD"/>
    <w:rsid w:val="005828F9"/>
    <w:rsid w:val="00582E94"/>
    <w:rsid w:val="00583575"/>
    <w:rsid w:val="00583686"/>
    <w:rsid w:val="005845A0"/>
    <w:rsid w:val="0058493C"/>
    <w:rsid w:val="005850A9"/>
    <w:rsid w:val="005860D7"/>
    <w:rsid w:val="005860DC"/>
    <w:rsid w:val="00586B8A"/>
    <w:rsid w:val="00586EC8"/>
    <w:rsid w:val="00587308"/>
    <w:rsid w:val="00587763"/>
    <w:rsid w:val="005877D8"/>
    <w:rsid w:val="00590183"/>
    <w:rsid w:val="00590662"/>
    <w:rsid w:val="00590CFD"/>
    <w:rsid w:val="00590E4F"/>
    <w:rsid w:val="00591DE1"/>
    <w:rsid w:val="00591ECE"/>
    <w:rsid w:val="00591F3F"/>
    <w:rsid w:val="00592DD0"/>
    <w:rsid w:val="00592ECB"/>
    <w:rsid w:val="00592FC8"/>
    <w:rsid w:val="005933C9"/>
    <w:rsid w:val="0059352F"/>
    <w:rsid w:val="0059362E"/>
    <w:rsid w:val="005939F9"/>
    <w:rsid w:val="00593AAE"/>
    <w:rsid w:val="00594596"/>
    <w:rsid w:val="00595874"/>
    <w:rsid w:val="00595DFF"/>
    <w:rsid w:val="005964E2"/>
    <w:rsid w:val="005973E8"/>
    <w:rsid w:val="00597ACA"/>
    <w:rsid w:val="005A015D"/>
    <w:rsid w:val="005A0166"/>
    <w:rsid w:val="005A0C08"/>
    <w:rsid w:val="005A165D"/>
    <w:rsid w:val="005A172D"/>
    <w:rsid w:val="005A17DE"/>
    <w:rsid w:val="005A23F5"/>
    <w:rsid w:val="005A28BC"/>
    <w:rsid w:val="005A2CB6"/>
    <w:rsid w:val="005A350B"/>
    <w:rsid w:val="005A36C3"/>
    <w:rsid w:val="005A443A"/>
    <w:rsid w:val="005A4D5B"/>
    <w:rsid w:val="005A659D"/>
    <w:rsid w:val="005A6C31"/>
    <w:rsid w:val="005A7557"/>
    <w:rsid w:val="005A76FC"/>
    <w:rsid w:val="005A7EB0"/>
    <w:rsid w:val="005B036C"/>
    <w:rsid w:val="005B0572"/>
    <w:rsid w:val="005B10B0"/>
    <w:rsid w:val="005B17B2"/>
    <w:rsid w:val="005B1B4B"/>
    <w:rsid w:val="005B1EF1"/>
    <w:rsid w:val="005B23D1"/>
    <w:rsid w:val="005B256E"/>
    <w:rsid w:val="005B2859"/>
    <w:rsid w:val="005B296B"/>
    <w:rsid w:val="005B3A2A"/>
    <w:rsid w:val="005B3B40"/>
    <w:rsid w:val="005B3E58"/>
    <w:rsid w:val="005B4F45"/>
    <w:rsid w:val="005B5354"/>
    <w:rsid w:val="005B5585"/>
    <w:rsid w:val="005B5916"/>
    <w:rsid w:val="005B5B0A"/>
    <w:rsid w:val="005B697C"/>
    <w:rsid w:val="005B6BE4"/>
    <w:rsid w:val="005B6D5F"/>
    <w:rsid w:val="005B72E1"/>
    <w:rsid w:val="005B75A6"/>
    <w:rsid w:val="005B7D55"/>
    <w:rsid w:val="005B7FAD"/>
    <w:rsid w:val="005C0446"/>
    <w:rsid w:val="005C09ED"/>
    <w:rsid w:val="005C0BF2"/>
    <w:rsid w:val="005C0E58"/>
    <w:rsid w:val="005C1116"/>
    <w:rsid w:val="005C123E"/>
    <w:rsid w:val="005C1896"/>
    <w:rsid w:val="005C2102"/>
    <w:rsid w:val="005C2231"/>
    <w:rsid w:val="005C2F67"/>
    <w:rsid w:val="005C30CA"/>
    <w:rsid w:val="005C3621"/>
    <w:rsid w:val="005C3B0F"/>
    <w:rsid w:val="005C3F89"/>
    <w:rsid w:val="005C42C5"/>
    <w:rsid w:val="005C4396"/>
    <w:rsid w:val="005C442A"/>
    <w:rsid w:val="005C4630"/>
    <w:rsid w:val="005C49FD"/>
    <w:rsid w:val="005C4E22"/>
    <w:rsid w:val="005C4F3D"/>
    <w:rsid w:val="005C52CA"/>
    <w:rsid w:val="005C60FE"/>
    <w:rsid w:val="005C659B"/>
    <w:rsid w:val="005C66AB"/>
    <w:rsid w:val="005C6F58"/>
    <w:rsid w:val="005C7638"/>
    <w:rsid w:val="005C77BD"/>
    <w:rsid w:val="005C78CD"/>
    <w:rsid w:val="005C7B5E"/>
    <w:rsid w:val="005D02E9"/>
    <w:rsid w:val="005D06A8"/>
    <w:rsid w:val="005D0868"/>
    <w:rsid w:val="005D0C1F"/>
    <w:rsid w:val="005D0CBD"/>
    <w:rsid w:val="005D154B"/>
    <w:rsid w:val="005D18B7"/>
    <w:rsid w:val="005D2356"/>
    <w:rsid w:val="005D2FB7"/>
    <w:rsid w:val="005D2FFA"/>
    <w:rsid w:val="005D3096"/>
    <w:rsid w:val="005D3331"/>
    <w:rsid w:val="005D337C"/>
    <w:rsid w:val="005D351B"/>
    <w:rsid w:val="005D3672"/>
    <w:rsid w:val="005D3845"/>
    <w:rsid w:val="005D3E07"/>
    <w:rsid w:val="005D3ED5"/>
    <w:rsid w:val="005D46D7"/>
    <w:rsid w:val="005D4FEC"/>
    <w:rsid w:val="005D5327"/>
    <w:rsid w:val="005D666A"/>
    <w:rsid w:val="005D66E9"/>
    <w:rsid w:val="005D6A80"/>
    <w:rsid w:val="005D76E2"/>
    <w:rsid w:val="005D7F05"/>
    <w:rsid w:val="005E097C"/>
    <w:rsid w:val="005E1404"/>
    <w:rsid w:val="005E17AA"/>
    <w:rsid w:val="005E1B66"/>
    <w:rsid w:val="005E28EC"/>
    <w:rsid w:val="005E2BD4"/>
    <w:rsid w:val="005E2C6F"/>
    <w:rsid w:val="005E3745"/>
    <w:rsid w:val="005E3AD5"/>
    <w:rsid w:val="005E441A"/>
    <w:rsid w:val="005E4A06"/>
    <w:rsid w:val="005E4BCC"/>
    <w:rsid w:val="005E5702"/>
    <w:rsid w:val="005E6E99"/>
    <w:rsid w:val="005E71BD"/>
    <w:rsid w:val="005E773B"/>
    <w:rsid w:val="005E7FF0"/>
    <w:rsid w:val="005F115D"/>
    <w:rsid w:val="005F129A"/>
    <w:rsid w:val="005F1784"/>
    <w:rsid w:val="005F1800"/>
    <w:rsid w:val="005F206C"/>
    <w:rsid w:val="005F227A"/>
    <w:rsid w:val="005F2A23"/>
    <w:rsid w:val="005F30DD"/>
    <w:rsid w:val="005F353F"/>
    <w:rsid w:val="005F3C7A"/>
    <w:rsid w:val="005F3F24"/>
    <w:rsid w:val="005F44B4"/>
    <w:rsid w:val="005F4AF4"/>
    <w:rsid w:val="005F4BE7"/>
    <w:rsid w:val="005F4D25"/>
    <w:rsid w:val="005F4D71"/>
    <w:rsid w:val="005F5118"/>
    <w:rsid w:val="005F555F"/>
    <w:rsid w:val="005F60BA"/>
    <w:rsid w:val="005F6158"/>
    <w:rsid w:val="005F6643"/>
    <w:rsid w:val="005F69E3"/>
    <w:rsid w:val="005F6C09"/>
    <w:rsid w:val="005F74A5"/>
    <w:rsid w:val="005F7CEA"/>
    <w:rsid w:val="005F7F14"/>
    <w:rsid w:val="00600437"/>
    <w:rsid w:val="00600FD1"/>
    <w:rsid w:val="006010FA"/>
    <w:rsid w:val="00601D44"/>
    <w:rsid w:val="00602031"/>
    <w:rsid w:val="00602084"/>
    <w:rsid w:val="006021EB"/>
    <w:rsid w:val="006027C1"/>
    <w:rsid w:val="00602D90"/>
    <w:rsid w:val="00603A22"/>
    <w:rsid w:val="00603EAC"/>
    <w:rsid w:val="0060424F"/>
    <w:rsid w:val="00604DAA"/>
    <w:rsid w:val="0060590F"/>
    <w:rsid w:val="00605A0B"/>
    <w:rsid w:val="00605AD8"/>
    <w:rsid w:val="00605DCC"/>
    <w:rsid w:val="00606305"/>
    <w:rsid w:val="00606EE2"/>
    <w:rsid w:val="006071EB"/>
    <w:rsid w:val="00607536"/>
    <w:rsid w:val="00610AB7"/>
    <w:rsid w:val="00610E1E"/>
    <w:rsid w:val="00610F29"/>
    <w:rsid w:val="006111AE"/>
    <w:rsid w:val="00611371"/>
    <w:rsid w:val="00611747"/>
    <w:rsid w:val="0061174A"/>
    <w:rsid w:val="00611C08"/>
    <w:rsid w:val="00611F32"/>
    <w:rsid w:val="006120E0"/>
    <w:rsid w:val="0061277B"/>
    <w:rsid w:val="006127E2"/>
    <w:rsid w:val="00612868"/>
    <w:rsid w:val="006128AE"/>
    <w:rsid w:val="00612B36"/>
    <w:rsid w:val="00613296"/>
    <w:rsid w:val="00613362"/>
    <w:rsid w:val="00613573"/>
    <w:rsid w:val="00613F28"/>
    <w:rsid w:val="006142D5"/>
    <w:rsid w:val="00614373"/>
    <w:rsid w:val="006145F3"/>
    <w:rsid w:val="0061479C"/>
    <w:rsid w:val="006149D3"/>
    <w:rsid w:val="00614A73"/>
    <w:rsid w:val="00614D02"/>
    <w:rsid w:val="00614D16"/>
    <w:rsid w:val="006151FB"/>
    <w:rsid w:val="00615640"/>
    <w:rsid w:val="00615918"/>
    <w:rsid w:val="00615ABD"/>
    <w:rsid w:val="00615AE6"/>
    <w:rsid w:val="00615B5F"/>
    <w:rsid w:val="00615F8E"/>
    <w:rsid w:val="00616152"/>
    <w:rsid w:val="0061694E"/>
    <w:rsid w:val="00617BB3"/>
    <w:rsid w:val="006203E6"/>
    <w:rsid w:val="00620447"/>
    <w:rsid w:val="00620A51"/>
    <w:rsid w:val="00620C07"/>
    <w:rsid w:val="00620EEF"/>
    <w:rsid w:val="006213BE"/>
    <w:rsid w:val="006216FA"/>
    <w:rsid w:val="00621A56"/>
    <w:rsid w:val="00621D73"/>
    <w:rsid w:val="00621F62"/>
    <w:rsid w:val="00622109"/>
    <w:rsid w:val="0062239A"/>
    <w:rsid w:val="0062244D"/>
    <w:rsid w:val="00622B96"/>
    <w:rsid w:val="00622BCC"/>
    <w:rsid w:val="00623F26"/>
    <w:rsid w:val="006247B1"/>
    <w:rsid w:val="006247B8"/>
    <w:rsid w:val="006249A6"/>
    <w:rsid w:val="00624DCF"/>
    <w:rsid w:val="006257D6"/>
    <w:rsid w:val="006258E4"/>
    <w:rsid w:val="00625DE2"/>
    <w:rsid w:val="00625F57"/>
    <w:rsid w:val="006263E6"/>
    <w:rsid w:val="0062785D"/>
    <w:rsid w:val="00630212"/>
    <w:rsid w:val="00630429"/>
    <w:rsid w:val="0063062C"/>
    <w:rsid w:val="00630AD6"/>
    <w:rsid w:val="00630BB7"/>
    <w:rsid w:val="0063131E"/>
    <w:rsid w:val="00631409"/>
    <w:rsid w:val="006315BA"/>
    <w:rsid w:val="0063177A"/>
    <w:rsid w:val="00631861"/>
    <w:rsid w:val="00631CBC"/>
    <w:rsid w:val="00632044"/>
    <w:rsid w:val="00632111"/>
    <w:rsid w:val="006324A7"/>
    <w:rsid w:val="00632A3E"/>
    <w:rsid w:val="00632BF0"/>
    <w:rsid w:val="00632C88"/>
    <w:rsid w:val="00632E33"/>
    <w:rsid w:val="00633407"/>
    <w:rsid w:val="0063360C"/>
    <w:rsid w:val="00633863"/>
    <w:rsid w:val="00633BF8"/>
    <w:rsid w:val="00633ED3"/>
    <w:rsid w:val="006344DA"/>
    <w:rsid w:val="006344EA"/>
    <w:rsid w:val="006349E7"/>
    <w:rsid w:val="006353C7"/>
    <w:rsid w:val="0063547B"/>
    <w:rsid w:val="00635E53"/>
    <w:rsid w:val="006365E7"/>
    <w:rsid w:val="00636720"/>
    <w:rsid w:val="0063685A"/>
    <w:rsid w:val="00636885"/>
    <w:rsid w:val="00636BBA"/>
    <w:rsid w:val="00636CBC"/>
    <w:rsid w:val="00636F72"/>
    <w:rsid w:val="00637CB2"/>
    <w:rsid w:val="00640319"/>
    <w:rsid w:val="00640335"/>
    <w:rsid w:val="00640B6A"/>
    <w:rsid w:val="00640BEB"/>
    <w:rsid w:val="00640BF1"/>
    <w:rsid w:val="00640CCF"/>
    <w:rsid w:val="00641453"/>
    <w:rsid w:val="0064153B"/>
    <w:rsid w:val="00641E1E"/>
    <w:rsid w:val="00642164"/>
    <w:rsid w:val="006427DC"/>
    <w:rsid w:val="00642AA5"/>
    <w:rsid w:val="00642BE9"/>
    <w:rsid w:val="006435B8"/>
    <w:rsid w:val="0064362D"/>
    <w:rsid w:val="0064369F"/>
    <w:rsid w:val="006439B8"/>
    <w:rsid w:val="00643D1E"/>
    <w:rsid w:val="00643D36"/>
    <w:rsid w:val="006440DF"/>
    <w:rsid w:val="0064461B"/>
    <w:rsid w:val="006446B0"/>
    <w:rsid w:val="00644777"/>
    <w:rsid w:val="0064490C"/>
    <w:rsid w:val="00645BF4"/>
    <w:rsid w:val="0064667B"/>
    <w:rsid w:val="006467AD"/>
    <w:rsid w:val="00646ABB"/>
    <w:rsid w:val="00646DCB"/>
    <w:rsid w:val="00646ECC"/>
    <w:rsid w:val="00647529"/>
    <w:rsid w:val="00647533"/>
    <w:rsid w:val="00647E20"/>
    <w:rsid w:val="0065016D"/>
    <w:rsid w:val="0065018F"/>
    <w:rsid w:val="006507E4"/>
    <w:rsid w:val="00650EC8"/>
    <w:rsid w:val="006513F1"/>
    <w:rsid w:val="00652378"/>
    <w:rsid w:val="00652464"/>
    <w:rsid w:val="00652C2D"/>
    <w:rsid w:val="00652E0A"/>
    <w:rsid w:val="00653265"/>
    <w:rsid w:val="0065361B"/>
    <w:rsid w:val="00653674"/>
    <w:rsid w:val="006536DE"/>
    <w:rsid w:val="00653857"/>
    <w:rsid w:val="00653A0C"/>
    <w:rsid w:val="00653DB5"/>
    <w:rsid w:val="00653E76"/>
    <w:rsid w:val="006546C8"/>
    <w:rsid w:val="0065484F"/>
    <w:rsid w:val="0065563D"/>
    <w:rsid w:val="006557EF"/>
    <w:rsid w:val="006559F2"/>
    <w:rsid w:val="00655F24"/>
    <w:rsid w:val="00656B6E"/>
    <w:rsid w:val="00656CD9"/>
    <w:rsid w:val="00656ECD"/>
    <w:rsid w:val="00656F57"/>
    <w:rsid w:val="00656F6F"/>
    <w:rsid w:val="00657093"/>
    <w:rsid w:val="00657C98"/>
    <w:rsid w:val="00657CC1"/>
    <w:rsid w:val="006609A8"/>
    <w:rsid w:val="00660FCB"/>
    <w:rsid w:val="00661184"/>
    <w:rsid w:val="006612B0"/>
    <w:rsid w:val="006613ED"/>
    <w:rsid w:val="006616B7"/>
    <w:rsid w:val="0066178E"/>
    <w:rsid w:val="00661BDF"/>
    <w:rsid w:val="00662A5F"/>
    <w:rsid w:val="00663A89"/>
    <w:rsid w:val="00663A9A"/>
    <w:rsid w:val="00663CCB"/>
    <w:rsid w:val="00663FAD"/>
    <w:rsid w:val="00664164"/>
    <w:rsid w:val="00664354"/>
    <w:rsid w:val="00664544"/>
    <w:rsid w:val="00664757"/>
    <w:rsid w:val="006647D7"/>
    <w:rsid w:val="00665748"/>
    <w:rsid w:val="0066580C"/>
    <w:rsid w:val="006659C1"/>
    <w:rsid w:val="006660B9"/>
    <w:rsid w:val="0066661A"/>
    <w:rsid w:val="0066696F"/>
    <w:rsid w:val="006669A6"/>
    <w:rsid w:val="00667362"/>
    <w:rsid w:val="006678EC"/>
    <w:rsid w:val="006713F5"/>
    <w:rsid w:val="00671782"/>
    <w:rsid w:val="0067187F"/>
    <w:rsid w:val="0067194A"/>
    <w:rsid w:val="0067284F"/>
    <w:rsid w:val="0067294D"/>
    <w:rsid w:val="00673561"/>
    <w:rsid w:val="0067392B"/>
    <w:rsid w:val="00673984"/>
    <w:rsid w:val="00673E7B"/>
    <w:rsid w:val="00673FCA"/>
    <w:rsid w:val="00674358"/>
    <w:rsid w:val="00674724"/>
    <w:rsid w:val="00674B33"/>
    <w:rsid w:val="0067618F"/>
    <w:rsid w:val="00676380"/>
    <w:rsid w:val="0067747C"/>
    <w:rsid w:val="0067759B"/>
    <w:rsid w:val="00677E59"/>
    <w:rsid w:val="00677F03"/>
    <w:rsid w:val="00677FD0"/>
    <w:rsid w:val="0068002F"/>
    <w:rsid w:val="006800AD"/>
    <w:rsid w:val="0068013C"/>
    <w:rsid w:val="00680A3A"/>
    <w:rsid w:val="00680C19"/>
    <w:rsid w:val="006811C7"/>
    <w:rsid w:val="0068156A"/>
    <w:rsid w:val="00681F09"/>
    <w:rsid w:val="006824A7"/>
    <w:rsid w:val="00682550"/>
    <w:rsid w:val="00682628"/>
    <w:rsid w:val="0068295F"/>
    <w:rsid w:val="00682D4E"/>
    <w:rsid w:val="00682F1F"/>
    <w:rsid w:val="006831CC"/>
    <w:rsid w:val="006833B0"/>
    <w:rsid w:val="00683D1D"/>
    <w:rsid w:val="00683D71"/>
    <w:rsid w:val="00684011"/>
    <w:rsid w:val="00685F1B"/>
    <w:rsid w:val="006865AB"/>
    <w:rsid w:val="006866F7"/>
    <w:rsid w:val="00686AD0"/>
    <w:rsid w:val="00686DB0"/>
    <w:rsid w:val="00687A14"/>
    <w:rsid w:val="00690241"/>
    <w:rsid w:val="00690401"/>
    <w:rsid w:val="00690C60"/>
    <w:rsid w:val="00690FDA"/>
    <w:rsid w:val="00691BC8"/>
    <w:rsid w:val="00691E2B"/>
    <w:rsid w:val="00691FB3"/>
    <w:rsid w:val="00692D62"/>
    <w:rsid w:val="00692E99"/>
    <w:rsid w:val="00693165"/>
    <w:rsid w:val="0069367F"/>
    <w:rsid w:val="00693B7A"/>
    <w:rsid w:val="0069404A"/>
    <w:rsid w:val="006940C0"/>
    <w:rsid w:val="0069410A"/>
    <w:rsid w:val="0069418A"/>
    <w:rsid w:val="006941B8"/>
    <w:rsid w:val="00695D8C"/>
    <w:rsid w:val="006963E3"/>
    <w:rsid w:val="0069654A"/>
    <w:rsid w:val="00697B32"/>
    <w:rsid w:val="006A054E"/>
    <w:rsid w:val="006A05CB"/>
    <w:rsid w:val="006A0634"/>
    <w:rsid w:val="006A0A8A"/>
    <w:rsid w:val="006A0CBD"/>
    <w:rsid w:val="006A13A4"/>
    <w:rsid w:val="006A1453"/>
    <w:rsid w:val="006A1CDC"/>
    <w:rsid w:val="006A1E03"/>
    <w:rsid w:val="006A25CF"/>
    <w:rsid w:val="006A26B6"/>
    <w:rsid w:val="006A2802"/>
    <w:rsid w:val="006A2858"/>
    <w:rsid w:val="006A2D32"/>
    <w:rsid w:val="006A3C77"/>
    <w:rsid w:val="006A40F1"/>
    <w:rsid w:val="006A4428"/>
    <w:rsid w:val="006A484B"/>
    <w:rsid w:val="006A5EC4"/>
    <w:rsid w:val="006A5F88"/>
    <w:rsid w:val="006A631F"/>
    <w:rsid w:val="006A6C4A"/>
    <w:rsid w:val="006A73B9"/>
    <w:rsid w:val="006A795E"/>
    <w:rsid w:val="006B12DB"/>
    <w:rsid w:val="006B138F"/>
    <w:rsid w:val="006B1472"/>
    <w:rsid w:val="006B15A7"/>
    <w:rsid w:val="006B1B50"/>
    <w:rsid w:val="006B288C"/>
    <w:rsid w:val="006B2A66"/>
    <w:rsid w:val="006B2B9E"/>
    <w:rsid w:val="006B3050"/>
    <w:rsid w:val="006B31F3"/>
    <w:rsid w:val="006B3B97"/>
    <w:rsid w:val="006B410F"/>
    <w:rsid w:val="006B4136"/>
    <w:rsid w:val="006B451C"/>
    <w:rsid w:val="006B4B11"/>
    <w:rsid w:val="006B4CE5"/>
    <w:rsid w:val="006B4EDC"/>
    <w:rsid w:val="006B502D"/>
    <w:rsid w:val="006B50F2"/>
    <w:rsid w:val="006B515A"/>
    <w:rsid w:val="006B5562"/>
    <w:rsid w:val="006B57E4"/>
    <w:rsid w:val="006B60B5"/>
    <w:rsid w:val="006B60BF"/>
    <w:rsid w:val="006B60D2"/>
    <w:rsid w:val="006B636D"/>
    <w:rsid w:val="006B66F6"/>
    <w:rsid w:val="006B68DD"/>
    <w:rsid w:val="006B69F5"/>
    <w:rsid w:val="006B6B7A"/>
    <w:rsid w:val="006B771B"/>
    <w:rsid w:val="006B77E6"/>
    <w:rsid w:val="006B7CD5"/>
    <w:rsid w:val="006C06E6"/>
    <w:rsid w:val="006C082D"/>
    <w:rsid w:val="006C08DB"/>
    <w:rsid w:val="006C0B1D"/>
    <w:rsid w:val="006C0EAE"/>
    <w:rsid w:val="006C0F12"/>
    <w:rsid w:val="006C1194"/>
    <w:rsid w:val="006C11D7"/>
    <w:rsid w:val="006C1338"/>
    <w:rsid w:val="006C16FF"/>
    <w:rsid w:val="006C1B50"/>
    <w:rsid w:val="006C2438"/>
    <w:rsid w:val="006C26CE"/>
    <w:rsid w:val="006C275B"/>
    <w:rsid w:val="006C2E5D"/>
    <w:rsid w:val="006C3DAD"/>
    <w:rsid w:val="006C44DD"/>
    <w:rsid w:val="006C4F5B"/>
    <w:rsid w:val="006C5241"/>
    <w:rsid w:val="006C52A3"/>
    <w:rsid w:val="006C52DC"/>
    <w:rsid w:val="006C54B6"/>
    <w:rsid w:val="006C589C"/>
    <w:rsid w:val="006C5D20"/>
    <w:rsid w:val="006C6A86"/>
    <w:rsid w:val="006C74EC"/>
    <w:rsid w:val="006C79B8"/>
    <w:rsid w:val="006C7DAE"/>
    <w:rsid w:val="006D011C"/>
    <w:rsid w:val="006D0894"/>
    <w:rsid w:val="006D09D7"/>
    <w:rsid w:val="006D1039"/>
    <w:rsid w:val="006D10AC"/>
    <w:rsid w:val="006D176F"/>
    <w:rsid w:val="006D1C37"/>
    <w:rsid w:val="006D23BE"/>
    <w:rsid w:val="006D246B"/>
    <w:rsid w:val="006D27B9"/>
    <w:rsid w:val="006D2C42"/>
    <w:rsid w:val="006D2CF7"/>
    <w:rsid w:val="006D3244"/>
    <w:rsid w:val="006D351F"/>
    <w:rsid w:val="006D3806"/>
    <w:rsid w:val="006D3E3D"/>
    <w:rsid w:val="006D3FF9"/>
    <w:rsid w:val="006D4391"/>
    <w:rsid w:val="006D448F"/>
    <w:rsid w:val="006D467C"/>
    <w:rsid w:val="006D47B6"/>
    <w:rsid w:val="006D4B19"/>
    <w:rsid w:val="006D5ABB"/>
    <w:rsid w:val="006D605E"/>
    <w:rsid w:val="006D60BC"/>
    <w:rsid w:val="006D6173"/>
    <w:rsid w:val="006D6232"/>
    <w:rsid w:val="006D654B"/>
    <w:rsid w:val="006D68EE"/>
    <w:rsid w:val="006D6CA3"/>
    <w:rsid w:val="006D6F83"/>
    <w:rsid w:val="006D771C"/>
    <w:rsid w:val="006E05C3"/>
    <w:rsid w:val="006E0A49"/>
    <w:rsid w:val="006E0A91"/>
    <w:rsid w:val="006E1239"/>
    <w:rsid w:val="006E178A"/>
    <w:rsid w:val="006E18A6"/>
    <w:rsid w:val="006E1ACC"/>
    <w:rsid w:val="006E1C73"/>
    <w:rsid w:val="006E1D2E"/>
    <w:rsid w:val="006E2051"/>
    <w:rsid w:val="006E27E2"/>
    <w:rsid w:val="006E2D1E"/>
    <w:rsid w:val="006E324C"/>
    <w:rsid w:val="006E3385"/>
    <w:rsid w:val="006E33D3"/>
    <w:rsid w:val="006E3CEB"/>
    <w:rsid w:val="006E4C40"/>
    <w:rsid w:val="006E5131"/>
    <w:rsid w:val="006E583E"/>
    <w:rsid w:val="006E5A38"/>
    <w:rsid w:val="006E61A4"/>
    <w:rsid w:val="006E65DC"/>
    <w:rsid w:val="006E6751"/>
    <w:rsid w:val="006E7589"/>
    <w:rsid w:val="006F0112"/>
    <w:rsid w:val="006F065C"/>
    <w:rsid w:val="006F076B"/>
    <w:rsid w:val="006F0A7C"/>
    <w:rsid w:val="006F162B"/>
    <w:rsid w:val="006F1932"/>
    <w:rsid w:val="006F1E79"/>
    <w:rsid w:val="006F1F0E"/>
    <w:rsid w:val="006F2013"/>
    <w:rsid w:val="006F2492"/>
    <w:rsid w:val="006F2B43"/>
    <w:rsid w:val="006F2C11"/>
    <w:rsid w:val="006F2D10"/>
    <w:rsid w:val="006F3339"/>
    <w:rsid w:val="006F359C"/>
    <w:rsid w:val="006F3D3A"/>
    <w:rsid w:val="006F4663"/>
    <w:rsid w:val="006F4F8C"/>
    <w:rsid w:val="006F5078"/>
    <w:rsid w:val="006F51E3"/>
    <w:rsid w:val="006F5532"/>
    <w:rsid w:val="006F6FD8"/>
    <w:rsid w:val="006F76D7"/>
    <w:rsid w:val="006F772D"/>
    <w:rsid w:val="006F7B9C"/>
    <w:rsid w:val="006F7E46"/>
    <w:rsid w:val="00700347"/>
    <w:rsid w:val="00700441"/>
    <w:rsid w:val="00700601"/>
    <w:rsid w:val="007007D6"/>
    <w:rsid w:val="00700BE8"/>
    <w:rsid w:val="00700D4C"/>
    <w:rsid w:val="00700DC9"/>
    <w:rsid w:val="00701565"/>
    <w:rsid w:val="00701AE6"/>
    <w:rsid w:val="007020B2"/>
    <w:rsid w:val="007025ED"/>
    <w:rsid w:val="00703335"/>
    <w:rsid w:val="007037D4"/>
    <w:rsid w:val="00704219"/>
    <w:rsid w:val="007044F4"/>
    <w:rsid w:val="00704732"/>
    <w:rsid w:val="0070538F"/>
    <w:rsid w:val="007056F2"/>
    <w:rsid w:val="00706BFE"/>
    <w:rsid w:val="00706CF3"/>
    <w:rsid w:val="00707070"/>
    <w:rsid w:val="0070717C"/>
    <w:rsid w:val="00707C7E"/>
    <w:rsid w:val="00710717"/>
    <w:rsid w:val="00710E3B"/>
    <w:rsid w:val="0071105A"/>
    <w:rsid w:val="0071111C"/>
    <w:rsid w:val="00711603"/>
    <w:rsid w:val="00711F40"/>
    <w:rsid w:val="00712389"/>
    <w:rsid w:val="00712A33"/>
    <w:rsid w:val="00712F44"/>
    <w:rsid w:val="00713596"/>
    <w:rsid w:val="0071401D"/>
    <w:rsid w:val="007150CD"/>
    <w:rsid w:val="0071590C"/>
    <w:rsid w:val="00715A1D"/>
    <w:rsid w:val="00716253"/>
    <w:rsid w:val="00716ADD"/>
    <w:rsid w:val="0071779E"/>
    <w:rsid w:val="00717813"/>
    <w:rsid w:val="00717C56"/>
    <w:rsid w:val="007201CB"/>
    <w:rsid w:val="00720603"/>
    <w:rsid w:val="0072060A"/>
    <w:rsid w:val="0072065F"/>
    <w:rsid w:val="00720DC1"/>
    <w:rsid w:val="007212C7"/>
    <w:rsid w:val="0072149C"/>
    <w:rsid w:val="007215BD"/>
    <w:rsid w:val="00721FD7"/>
    <w:rsid w:val="0072254D"/>
    <w:rsid w:val="00722895"/>
    <w:rsid w:val="00722CD5"/>
    <w:rsid w:val="0072398A"/>
    <w:rsid w:val="00723D3A"/>
    <w:rsid w:val="00723E8D"/>
    <w:rsid w:val="007240D2"/>
    <w:rsid w:val="00724371"/>
    <w:rsid w:val="0072455E"/>
    <w:rsid w:val="00725730"/>
    <w:rsid w:val="00725E86"/>
    <w:rsid w:val="00726150"/>
    <w:rsid w:val="007275EB"/>
    <w:rsid w:val="00727AB5"/>
    <w:rsid w:val="007307A2"/>
    <w:rsid w:val="007307DC"/>
    <w:rsid w:val="00730F97"/>
    <w:rsid w:val="00731346"/>
    <w:rsid w:val="00731B23"/>
    <w:rsid w:val="007322A7"/>
    <w:rsid w:val="00732909"/>
    <w:rsid w:val="00732C27"/>
    <w:rsid w:val="00732F9E"/>
    <w:rsid w:val="00733179"/>
    <w:rsid w:val="00733543"/>
    <w:rsid w:val="007336D0"/>
    <w:rsid w:val="007345E0"/>
    <w:rsid w:val="00734645"/>
    <w:rsid w:val="00734650"/>
    <w:rsid w:val="00734A75"/>
    <w:rsid w:val="00734C97"/>
    <w:rsid w:val="00735529"/>
    <w:rsid w:val="007355D5"/>
    <w:rsid w:val="00735690"/>
    <w:rsid w:val="00735B0B"/>
    <w:rsid w:val="00735B57"/>
    <w:rsid w:val="00735EE5"/>
    <w:rsid w:val="00735F3B"/>
    <w:rsid w:val="00736D86"/>
    <w:rsid w:val="00736F7E"/>
    <w:rsid w:val="0073746E"/>
    <w:rsid w:val="0073770F"/>
    <w:rsid w:val="00737C53"/>
    <w:rsid w:val="00737EF6"/>
    <w:rsid w:val="00740096"/>
    <w:rsid w:val="0074044A"/>
    <w:rsid w:val="007408D7"/>
    <w:rsid w:val="007408E8"/>
    <w:rsid w:val="00740DF1"/>
    <w:rsid w:val="0074139E"/>
    <w:rsid w:val="00741725"/>
    <w:rsid w:val="00741DEF"/>
    <w:rsid w:val="00742665"/>
    <w:rsid w:val="0074277F"/>
    <w:rsid w:val="0074355A"/>
    <w:rsid w:val="007438A6"/>
    <w:rsid w:val="00743904"/>
    <w:rsid w:val="00744A24"/>
    <w:rsid w:val="00744AE9"/>
    <w:rsid w:val="00744B41"/>
    <w:rsid w:val="00744D83"/>
    <w:rsid w:val="00744D8C"/>
    <w:rsid w:val="00744EBB"/>
    <w:rsid w:val="0074530F"/>
    <w:rsid w:val="007453D9"/>
    <w:rsid w:val="00745684"/>
    <w:rsid w:val="00745ECA"/>
    <w:rsid w:val="00745FF0"/>
    <w:rsid w:val="00746D61"/>
    <w:rsid w:val="0074779A"/>
    <w:rsid w:val="00747AD4"/>
    <w:rsid w:val="007504AB"/>
    <w:rsid w:val="00750626"/>
    <w:rsid w:val="0075078D"/>
    <w:rsid w:val="00750BFD"/>
    <w:rsid w:val="00751064"/>
    <w:rsid w:val="007510BB"/>
    <w:rsid w:val="0075123F"/>
    <w:rsid w:val="00751493"/>
    <w:rsid w:val="0075173A"/>
    <w:rsid w:val="00751AE1"/>
    <w:rsid w:val="007524F6"/>
    <w:rsid w:val="007525DC"/>
    <w:rsid w:val="00752696"/>
    <w:rsid w:val="00753071"/>
    <w:rsid w:val="0075375C"/>
    <w:rsid w:val="00753B0F"/>
    <w:rsid w:val="00754469"/>
    <w:rsid w:val="007545D0"/>
    <w:rsid w:val="00754CB2"/>
    <w:rsid w:val="007552A7"/>
    <w:rsid w:val="00755434"/>
    <w:rsid w:val="0075561E"/>
    <w:rsid w:val="00756020"/>
    <w:rsid w:val="007562DC"/>
    <w:rsid w:val="007566BE"/>
    <w:rsid w:val="00756967"/>
    <w:rsid w:val="00756CA6"/>
    <w:rsid w:val="00756DC1"/>
    <w:rsid w:val="00756FDD"/>
    <w:rsid w:val="00757302"/>
    <w:rsid w:val="007579EA"/>
    <w:rsid w:val="00757A4F"/>
    <w:rsid w:val="00757FC6"/>
    <w:rsid w:val="00760578"/>
    <w:rsid w:val="00760690"/>
    <w:rsid w:val="00760C27"/>
    <w:rsid w:val="00760FA3"/>
    <w:rsid w:val="0076119E"/>
    <w:rsid w:val="00761385"/>
    <w:rsid w:val="007614CE"/>
    <w:rsid w:val="00761AA4"/>
    <w:rsid w:val="00761B36"/>
    <w:rsid w:val="00761FE8"/>
    <w:rsid w:val="00762C63"/>
    <w:rsid w:val="00762E18"/>
    <w:rsid w:val="00762E5F"/>
    <w:rsid w:val="00762E8E"/>
    <w:rsid w:val="0076367E"/>
    <w:rsid w:val="00763BF8"/>
    <w:rsid w:val="007642F0"/>
    <w:rsid w:val="0076465A"/>
    <w:rsid w:val="00764BAE"/>
    <w:rsid w:val="00764FDE"/>
    <w:rsid w:val="00765F64"/>
    <w:rsid w:val="00766302"/>
    <w:rsid w:val="0076650D"/>
    <w:rsid w:val="00766881"/>
    <w:rsid w:val="00766EFF"/>
    <w:rsid w:val="00767D47"/>
    <w:rsid w:val="007701D8"/>
    <w:rsid w:val="0077028E"/>
    <w:rsid w:val="00770440"/>
    <w:rsid w:val="00770500"/>
    <w:rsid w:val="007705C1"/>
    <w:rsid w:val="007706A1"/>
    <w:rsid w:val="00770895"/>
    <w:rsid w:val="00771690"/>
    <w:rsid w:val="007727B7"/>
    <w:rsid w:val="00772817"/>
    <w:rsid w:val="00772DAA"/>
    <w:rsid w:val="00773086"/>
    <w:rsid w:val="0077368D"/>
    <w:rsid w:val="00773A78"/>
    <w:rsid w:val="00774070"/>
    <w:rsid w:val="0077425C"/>
    <w:rsid w:val="00774369"/>
    <w:rsid w:val="00774743"/>
    <w:rsid w:val="00775003"/>
    <w:rsid w:val="0077512D"/>
    <w:rsid w:val="0077526C"/>
    <w:rsid w:val="00775BA3"/>
    <w:rsid w:val="00775EB6"/>
    <w:rsid w:val="00776100"/>
    <w:rsid w:val="0077668B"/>
    <w:rsid w:val="007769A2"/>
    <w:rsid w:val="00776FEB"/>
    <w:rsid w:val="007772CE"/>
    <w:rsid w:val="007773BA"/>
    <w:rsid w:val="007775A7"/>
    <w:rsid w:val="007801A8"/>
    <w:rsid w:val="00780289"/>
    <w:rsid w:val="007803F8"/>
    <w:rsid w:val="00780D92"/>
    <w:rsid w:val="007810C8"/>
    <w:rsid w:val="0078113F"/>
    <w:rsid w:val="007815D0"/>
    <w:rsid w:val="0078191C"/>
    <w:rsid w:val="00781ACD"/>
    <w:rsid w:val="00781BF6"/>
    <w:rsid w:val="0078251C"/>
    <w:rsid w:val="007825CD"/>
    <w:rsid w:val="007828B8"/>
    <w:rsid w:val="007828E5"/>
    <w:rsid w:val="00782E15"/>
    <w:rsid w:val="00783009"/>
    <w:rsid w:val="00783AB1"/>
    <w:rsid w:val="00783B65"/>
    <w:rsid w:val="00783B69"/>
    <w:rsid w:val="007847DB"/>
    <w:rsid w:val="00784921"/>
    <w:rsid w:val="00784B98"/>
    <w:rsid w:val="00784EEA"/>
    <w:rsid w:val="00785073"/>
    <w:rsid w:val="007856A8"/>
    <w:rsid w:val="00785BCC"/>
    <w:rsid w:val="00785D34"/>
    <w:rsid w:val="00785D6A"/>
    <w:rsid w:val="00786313"/>
    <w:rsid w:val="00786550"/>
    <w:rsid w:val="00786C40"/>
    <w:rsid w:val="00786CCF"/>
    <w:rsid w:val="007870BA"/>
    <w:rsid w:val="007873A7"/>
    <w:rsid w:val="0078758F"/>
    <w:rsid w:val="0078794D"/>
    <w:rsid w:val="007900DF"/>
    <w:rsid w:val="007905CF"/>
    <w:rsid w:val="007907B2"/>
    <w:rsid w:val="00790F12"/>
    <w:rsid w:val="007912A7"/>
    <w:rsid w:val="0079244E"/>
    <w:rsid w:val="00792B99"/>
    <w:rsid w:val="00793135"/>
    <w:rsid w:val="00793706"/>
    <w:rsid w:val="00793AF8"/>
    <w:rsid w:val="00793E95"/>
    <w:rsid w:val="0079461E"/>
    <w:rsid w:val="007947B8"/>
    <w:rsid w:val="007948D3"/>
    <w:rsid w:val="00794D59"/>
    <w:rsid w:val="00794E9E"/>
    <w:rsid w:val="007952EB"/>
    <w:rsid w:val="00795807"/>
    <w:rsid w:val="00795FCA"/>
    <w:rsid w:val="0079638B"/>
    <w:rsid w:val="00796524"/>
    <w:rsid w:val="007965C7"/>
    <w:rsid w:val="00796C33"/>
    <w:rsid w:val="00797496"/>
    <w:rsid w:val="00797535"/>
    <w:rsid w:val="00797C44"/>
    <w:rsid w:val="00797C6D"/>
    <w:rsid w:val="00797D76"/>
    <w:rsid w:val="00797D7A"/>
    <w:rsid w:val="00797E76"/>
    <w:rsid w:val="007A0069"/>
    <w:rsid w:val="007A02C4"/>
    <w:rsid w:val="007A03BF"/>
    <w:rsid w:val="007A0CC8"/>
    <w:rsid w:val="007A1065"/>
    <w:rsid w:val="007A11A4"/>
    <w:rsid w:val="007A1512"/>
    <w:rsid w:val="007A1520"/>
    <w:rsid w:val="007A1613"/>
    <w:rsid w:val="007A19A7"/>
    <w:rsid w:val="007A2076"/>
    <w:rsid w:val="007A2315"/>
    <w:rsid w:val="007A2890"/>
    <w:rsid w:val="007A2A1F"/>
    <w:rsid w:val="007A309C"/>
    <w:rsid w:val="007A323C"/>
    <w:rsid w:val="007A33A8"/>
    <w:rsid w:val="007A34F5"/>
    <w:rsid w:val="007A375F"/>
    <w:rsid w:val="007A3A93"/>
    <w:rsid w:val="007A3CEA"/>
    <w:rsid w:val="007A4CF5"/>
    <w:rsid w:val="007A506D"/>
    <w:rsid w:val="007A532B"/>
    <w:rsid w:val="007A603A"/>
    <w:rsid w:val="007A6653"/>
    <w:rsid w:val="007A690D"/>
    <w:rsid w:val="007A6C15"/>
    <w:rsid w:val="007A7184"/>
    <w:rsid w:val="007A74B5"/>
    <w:rsid w:val="007B06EE"/>
    <w:rsid w:val="007B1032"/>
    <w:rsid w:val="007B1050"/>
    <w:rsid w:val="007B19CD"/>
    <w:rsid w:val="007B1C52"/>
    <w:rsid w:val="007B1DFA"/>
    <w:rsid w:val="007B21F5"/>
    <w:rsid w:val="007B2DD9"/>
    <w:rsid w:val="007B31C1"/>
    <w:rsid w:val="007B3422"/>
    <w:rsid w:val="007B355D"/>
    <w:rsid w:val="007B35B5"/>
    <w:rsid w:val="007B40DA"/>
    <w:rsid w:val="007B43CD"/>
    <w:rsid w:val="007B4ACC"/>
    <w:rsid w:val="007B526F"/>
    <w:rsid w:val="007B5D32"/>
    <w:rsid w:val="007B6242"/>
    <w:rsid w:val="007B67F2"/>
    <w:rsid w:val="007B67FD"/>
    <w:rsid w:val="007B6B93"/>
    <w:rsid w:val="007B6CA6"/>
    <w:rsid w:val="007B764C"/>
    <w:rsid w:val="007B7C64"/>
    <w:rsid w:val="007BFC65"/>
    <w:rsid w:val="007C02FC"/>
    <w:rsid w:val="007C05F9"/>
    <w:rsid w:val="007C13F6"/>
    <w:rsid w:val="007C1856"/>
    <w:rsid w:val="007C2372"/>
    <w:rsid w:val="007C2456"/>
    <w:rsid w:val="007C30D3"/>
    <w:rsid w:val="007C3206"/>
    <w:rsid w:val="007C3390"/>
    <w:rsid w:val="007C37C0"/>
    <w:rsid w:val="007C39F2"/>
    <w:rsid w:val="007C3BF8"/>
    <w:rsid w:val="007C3C79"/>
    <w:rsid w:val="007C3FBF"/>
    <w:rsid w:val="007C4683"/>
    <w:rsid w:val="007C4AC9"/>
    <w:rsid w:val="007C4D9D"/>
    <w:rsid w:val="007C591B"/>
    <w:rsid w:val="007C612D"/>
    <w:rsid w:val="007C6337"/>
    <w:rsid w:val="007C642D"/>
    <w:rsid w:val="007C667B"/>
    <w:rsid w:val="007C6BC4"/>
    <w:rsid w:val="007C6D61"/>
    <w:rsid w:val="007C70AA"/>
    <w:rsid w:val="007C71C0"/>
    <w:rsid w:val="007C76F1"/>
    <w:rsid w:val="007C77FE"/>
    <w:rsid w:val="007C780E"/>
    <w:rsid w:val="007C7B30"/>
    <w:rsid w:val="007D0389"/>
    <w:rsid w:val="007D0C94"/>
    <w:rsid w:val="007D0D9B"/>
    <w:rsid w:val="007D0E22"/>
    <w:rsid w:val="007D135F"/>
    <w:rsid w:val="007D1746"/>
    <w:rsid w:val="007D1C5A"/>
    <w:rsid w:val="007D25A7"/>
    <w:rsid w:val="007D2C1D"/>
    <w:rsid w:val="007D2EC1"/>
    <w:rsid w:val="007D2F2C"/>
    <w:rsid w:val="007D2F81"/>
    <w:rsid w:val="007D386A"/>
    <w:rsid w:val="007D3CE2"/>
    <w:rsid w:val="007D3EF6"/>
    <w:rsid w:val="007D4384"/>
    <w:rsid w:val="007D4643"/>
    <w:rsid w:val="007D48E3"/>
    <w:rsid w:val="007D4CD3"/>
    <w:rsid w:val="007D5492"/>
    <w:rsid w:val="007D6268"/>
    <w:rsid w:val="007D66B5"/>
    <w:rsid w:val="007D6DA5"/>
    <w:rsid w:val="007D6EF4"/>
    <w:rsid w:val="007D7DB9"/>
    <w:rsid w:val="007D7E11"/>
    <w:rsid w:val="007D7F57"/>
    <w:rsid w:val="007E08CC"/>
    <w:rsid w:val="007E0D67"/>
    <w:rsid w:val="007E1280"/>
    <w:rsid w:val="007E1874"/>
    <w:rsid w:val="007E1DB5"/>
    <w:rsid w:val="007E218B"/>
    <w:rsid w:val="007E21FC"/>
    <w:rsid w:val="007E2AA8"/>
    <w:rsid w:val="007E2E59"/>
    <w:rsid w:val="007E2F0C"/>
    <w:rsid w:val="007E3246"/>
    <w:rsid w:val="007E3742"/>
    <w:rsid w:val="007E4667"/>
    <w:rsid w:val="007E4B80"/>
    <w:rsid w:val="007E504A"/>
    <w:rsid w:val="007E5AB7"/>
    <w:rsid w:val="007E5C7F"/>
    <w:rsid w:val="007E6398"/>
    <w:rsid w:val="007E64F5"/>
    <w:rsid w:val="007E7378"/>
    <w:rsid w:val="007E7A11"/>
    <w:rsid w:val="007E7E53"/>
    <w:rsid w:val="007F04D6"/>
    <w:rsid w:val="007F050D"/>
    <w:rsid w:val="007F07EA"/>
    <w:rsid w:val="007F0CDF"/>
    <w:rsid w:val="007F16D4"/>
    <w:rsid w:val="007F2FB8"/>
    <w:rsid w:val="007F2FEB"/>
    <w:rsid w:val="007F31E9"/>
    <w:rsid w:val="007F3DDA"/>
    <w:rsid w:val="007F3E7F"/>
    <w:rsid w:val="007F3F14"/>
    <w:rsid w:val="007F425B"/>
    <w:rsid w:val="007F42E5"/>
    <w:rsid w:val="007F43E9"/>
    <w:rsid w:val="007F5475"/>
    <w:rsid w:val="007F5E0F"/>
    <w:rsid w:val="007F6AB0"/>
    <w:rsid w:val="007F6E5E"/>
    <w:rsid w:val="007F7017"/>
    <w:rsid w:val="007F74ED"/>
    <w:rsid w:val="007F775D"/>
    <w:rsid w:val="007F7982"/>
    <w:rsid w:val="0080062C"/>
    <w:rsid w:val="008010DA"/>
    <w:rsid w:val="008013B9"/>
    <w:rsid w:val="00802C7D"/>
    <w:rsid w:val="00802CD2"/>
    <w:rsid w:val="00802FA1"/>
    <w:rsid w:val="0080375F"/>
    <w:rsid w:val="00804005"/>
    <w:rsid w:val="00804448"/>
    <w:rsid w:val="00805608"/>
    <w:rsid w:val="008056EF"/>
    <w:rsid w:val="008056FF"/>
    <w:rsid w:val="008063EC"/>
    <w:rsid w:val="008064E6"/>
    <w:rsid w:val="008070A1"/>
    <w:rsid w:val="00807119"/>
    <w:rsid w:val="008074D6"/>
    <w:rsid w:val="008077B5"/>
    <w:rsid w:val="00807D7D"/>
    <w:rsid w:val="008100A7"/>
    <w:rsid w:val="00810C33"/>
    <w:rsid w:val="00811293"/>
    <w:rsid w:val="0081156C"/>
    <w:rsid w:val="0081180B"/>
    <w:rsid w:val="00811AF4"/>
    <w:rsid w:val="00811B3B"/>
    <w:rsid w:val="00812154"/>
    <w:rsid w:val="00812204"/>
    <w:rsid w:val="00812509"/>
    <w:rsid w:val="00812723"/>
    <w:rsid w:val="00813114"/>
    <w:rsid w:val="00813449"/>
    <w:rsid w:val="00813BB0"/>
    <w:rsid w:val="00813C84"/>
    <w:rsid w:val="00813E68"/>
    <w:rsid w:val="00814AF6"/>
    <w:rsid w:val="008153FA"/>
    <w:rsid w:val="00815A8A"/>
    <w:rsid w:val="008161A8"/>
    <w:rsid w:val="00817613"/>
    <w:rsid w:val="00817E64"/>
    <w:rsid w:val="0082020A"/>
    <w:rsid w:val="00820605"/>
    <w:rsid w:val="008206C6"/>
    <w:rsid w:val="00821113"/>
    <w:rsid w:val="00821986"/>
    <w:rsid w:val="00822718"/>
    <w:rsid w:val="00822EB3"/>
    <w:rsid w:val="008234DF"/>
    <w:rsid w:val="0082355A"/>
    <w:rsid w:val="00823A86"/>
    <w:rsid w:val="00824117"/>
    <w:rsid w:val="00825230"/>
    <w:rsid w:val="00825262"/>
    <w:rsid w:val="0082582D"/>
    <w:rsid w:val="00825F5C"/>
    <w:rsid w:val="00826020"/>
    <w:rsid w:val="00826154"/>
    <w:rsid w:val="00827378"/>
    <w:rsid w:val="008274B6"/>
    <w:rsid w:val="00827537"/>
    <w:rsid w:val="008277B3"/>
    <w:rsid w:val="008277B8"/>
    <w:rsid w:val="00827A3C"/>
    <w:rsid w:val="008331F4"/>
    <w:rsid w:val="0083358A"/>
    <w:rsid w:val="00833B72"/>
    <w:rsid w:val="0083427E"/>
    <w:rsid w:val="0083465C"/>
    <w:rsid w:val="0083480C"/>
    <w:rsid w:val="00834A30"/>
    <w:rsid w:val="00834F0B"/>
    <w:rsid w:val="00835169"/>
    <w:rsid w:val="0083594A"/>
    <w:rsid w:val="00835994"/>
    <w:rsid w:val="00835DD3"/>
    <w:rsid w:val="00836A7C"/>
    <w:rsid w:val="00836DDA"/>
    <w:rsid w:val="00836E50"/>
    <w:rsid w:val="008372E0"/>
    <w:rsid w:val="008378C8"/>
    <w:rsid w:val="00837945"/>
    <w:rsid w:val="00837D4B"/>
    <w:rsid w:val="00837F70"/>
    <w:rsid w:val="00840024"/>
    <w:rsid w:val="00840129"/>
    <w:rsid w:val="008403E8"/>
    <w:rsid w:val="00840A9E"/>
    <w:rsid w:val="00840CDD"/>
    <w:rsid w:val="00840EAF"/>
    <w:rsid w:val="00840F7D"/>
    <w:rsid w:val="00840F7F"/>
    <w:rsid w:val="00840FD6"/>
    <w:rsid w:val="0084125E"/>
    <w:rsid w:val="00841841"/>
    <w:rsid w:val="00841EBC"/>
    <w:rsid w:val="00842644"/>
    <w:rsid w:val="00842751"/>
    <w:rsid w:val="00842B46"/>
    <w:rsid w:val="00842B8E"/>
    <w:rsid w:val="00842C19"/>
    <w:rsid w:val="008434BA"/>
    <w:rsid w:val="00843949"/>
    <w:rsid w:val="00843C76"/>
    <w:rsid w:val="00843F64"/>
    <w:rsid w:val="00844DF4"/>
    <w:rsid w:val="00845320"/>
    <w:rsid w:val="00846230"/>
    <w:rsid w:val="00846390"/>
    <w:rsid w:val="0084679D"/>
    <w:rsid w:val="00846FB8"/>
    <w:rsid w:val="008471EA"/>
    <w:rsid w:val="0084759F"/>
    <w:rsid w:val="008477CF"/>
    <w:rsid w:val="00847D5B"/>
    <w:rsid w:val="0085042F"/>
    <w:rsid w:val="008508B8"/>
    <w:rsid w:val="00850E70"/>
    <w:rsid w:val="00850E9A"/>
    <w:rsid w:val="00851A52"/>
    <w:rsid w:val="00851E89"/>
    <w:rsid w:val="00851F22"/>
    <w:rsid w:val="00853AA1"/>
    <w:rsid w:val="00854F72"/>
    <w:rsid w:val="00855626"/>
    <w:rsid w:val="008557E6"/>
    <w:rsid w:val="00855D08"/>
    <w:rsid w:val="00856144"/>
    <w:rsid w:val="0085658F"/>
    <w:rsid w:val="00856AA1"/>
    <w:rsid w:val="00856CD3"/>
    <w:rsid w:val="00856D34"/>
    <w:rsid w:val="00856E0F"/>
    <w:rsid w:val="00857E4D"/>
    <w:rsid w:val="00860BF3"/>
    <w:rsid w:val="0086163E"/>
    <w:rsid w:val="008617DB"/>
    <w:rsid w:val="008619DD"/>
    <w:rsid w:val="00861C0B"/>
    <w:rsid w:val="00861DD5"/>
    <w:rsid w:val="00861E87"/>
    <w:rsid w:val="00862345"/>
    <w:rsid w:val="008623B1"/>
    <w:rsid w:val="008628D6"/>
    <w:rsid w:val="00862AFE"/>
    <w:rsid w:val="00862C2A"/>
    <w:rsid w:val="0086332D"/>
    <w:rsid w:val="008634F2"/>
    <w:rsid w:val="00863C96"/>
    <w:rsid w:val="008649A2"/>
    <w:rsid w:val="00864A6A"/>
    <w:rsid w:val="00864E62"/>
    <w:rsid w:val="008654E9"/>
    <w:rsid w:val="0086554B"/>
    <w:rsid w:val="00865845"/>
    <w:rsid w:val="00865C60"/>
    <w:rsid w:val="00865DF6"/>
    <w:rsid w:val="0086605F"/>
    <w:rsid w:val="00866433"/>
    <w:rsid w:val="008667C5"/>
    <w:rsid w:val="00866BE2"/>
    <w:rsid w:val="00866D82"/>
    <w:rsid w:val="00866FB4"/>
    <w:rsid w:val="00867136"/>
    <w:rsid w:val="008675FF"/>
    <w:rsid w:val="00867D26"/>
    <w:rsid w:val="00867DAC"/>
    <w:rsid w:val="00868B03"/>
    <w:rsid w:val="00870098"/>
    <w:rsid w:val="008704DF"/>
    <w:rsid w:val="00870658"/>
    <w:rsid w:val="00870BD9"/>
    <w:rsid w:val="008715A1"/>
    <w:rsid w:val="00871890"/>
    <w:rsid w:val="00871DC8"/>
    <w:rsid w:val="00872146"/>
    <w:rsid w:val="00872443"/>
    <w:rsid w:val="008727B2"/>
    <w:rsid w:val="00872B50"/>
    <w:rsid w:val="00872CA6"/>
    <w:rsid w:val="00872FE5"/>
    <w:rsid w:val="00873130"/>
    <w:rsid w:val="00873FA2"/>
    <w:rsid w:val="00874104"/>
    <w:rsid w:val="008748D3"/>
    <w:rsid w:val="008754D5"/>
    <w:rsid w:val="0087588D"/>
    <w:rsid w:val="0087619A"/>
    <w:rsid w:val="0087660A"/>
    <w:rsid w:val="00876D4F"/>
    <w:rsid w:val="008772F5"/>
    <w:rsid w:val="0087736A"/>
    <w:rsid w:val="008779BC"/>
    <w:rsid w:val="00877C0C"/>
    <w:rsid w:val="00877DFC"/>
    <w:rsid w:val="00877EC8"/>
    <w:rsid w:val="00880100"/>
    <w:rsid w:val="00880136"/>
    <w:rsid w:val="008803D7"/>
    <w:rsid w:val="008808B0"/>
    <w:rsid w:val="00881BC7"/>
    <w:rsid w:val="00881D6F"/>
    <w:rsid w:val="0088200B"/>
    <w:rsid w:val="008829A5"/>
    <w:rsid w:val="00883610"/>
    <w:rsid w:val="0088396B"/>
    <w:rsid w:val="008846FB"/>
    <w:rsid w:val="0088475F"/>
    <w:rsid w:val="00884D7D"/>
    <w:rsid w:val="0088515A"/>
    <w:rsid w:val="00885653"/>
    <w:rsid w:val="00885794"/>
    <w:rsid w:val="00885A4D"/>
    <w:rsid w:val="00886052"/>
    <w:rsid w:val="00886775"/>
    <w:rsid w:val="00886AA6"/>
    <w:rsid w:val="00887173"/>
    <w:rsid w:val="00887516"/>
    <w:rsid w:val="00887951"/>
    <w:rsid w:val="00887FB6"/>
    <w:rsid w:val="00890C83"/>
    <w:rsid w:val="00890EE9"/>
    <w:rsid w:val="00891AC0"/>
    <w:rsid w:val="00892382"/>
    <w:rsid w:val="00892B20"/>
    <w:rsid w:val="00892F75"/>
    <w:rsid w:val="008930E2"/>
    <w:rsid w:val="00893F90"/>
    <w:rsid w:val="00894885"/>
    <w:rsid w:val="00894EBA"/>
    <w:rsid w:val="00896512"/>
    <w:rsid w:val="008966ED"/>
    <w:rsid w:val="00896A40"/>
    <w:rsid w:val="00897466"/>
    <w:rsid w:val="00897635"/>
    <w:rsid w:val="00897F32"/>
    <w:rsid w:val="00899E1A"/>
    <w:rsid w:val="008A008A"/>
    <w:rsid w:val="008A0131"/>
    <w:rsid w:val="008A0172"/>
    <w:rsid w:val="008A063D"/>
    <w:rsid w:val="008A0D39"/>
    <w:rsid w:val="008A0F72"/>
    <w:rsid w:val="008A1CDA"/>
    <w:rsid w:val="008A214D"/>
    <w:rsid w:val="008A2226"/>
    <w:rsid w:val="008A29DA"/>
    <w:rsid w:val="008A2A79"/>
    <w:rsid w:val="008A2F53"/>
    <w:rsid w:val="008A35A2"/>
    <w:rsid w:val="008A4FF6"/>
    <w:rsid w:val="008A50A5"/>
    <w:rsid w:val="008A5988"/>
    <w:rsid w:val="008A59D6"/>
    <w:rsid w:val="008A5DCE"/>
    <w:rsid w:val="008A63BF"/>
    <w:rsid w:val="008A6467"/>
    <w:rsid w:val="008A6B84"/>
    <w:rsid w:val="008A6F79"/>
    <w:rsid w:val="008A73A7"/>
    <w:rsid w:val="008A7AFB"/>
    <w:rsid w:val="008A7DF1"/>
    <w:rsid w:val="008A7F39"/>
    <w:rsid w:val="008B00A4"/>
    <w:rsid w:val="008B0361"/>
    <w:rsid w:val="008B0C0A"/>
    <w:rsid w:val="008B163C"/>
    <w:rsid w:val="008B1B66"/>
    <w:rsid w:val="008B1E0A"/>
    <w:rsid w:val="008B20B4"/>
    <w:rsid w:val="008B21B4"/>
    <w:rsid w:val="008B2362"/>
    <w:rsid w:val="008B3597"/>
    <w:rsid w:val="008B3E49"/>
    <w:rsid w:val="008B4137"/>
    <w:rsid w:val="008B4150"/>
    <w:rsid w:val="008B4217"/>
    <w:rsid w:val="008B4863"/>
    <w:rsid w:val="008B4921"/>
    <w:rsid w:val="008B4A1C"/>
    <w:rsid w:val="008B4D62"/>
    <w:rsid w:val="008B4DED"/>
    <w:rsid w:val="008B5484"/>
    <w:rsid w:val="008B55B7"/>
    <w:rsid w:val="008B5CA4"/>
    <w:rsid w:val="008B5CE6"/>
    <w:rsid w:val="008B5D9B"/>
    <w:rsid w:val="008B5F15"/>
    <w:rsid w:val="008B608B"/>
    <w:rsid w:val="008B60DC"/>
    <w:rsid w:val="008B61B1"/>
    <w:rsid w:val="008B6B6D"/>
    <w:rsid w:val="008B7058"/>
    <w:rsid w:val="008B7566"/>
    <w:rsid w:val="008B7A1E"/>
    <w:rsid w:val="008BA2BB"/>
    <w:rsid w:val="008C02B2"/>
    <w:rsid w:val="008C0986"/>
    <w:rsid w:val="008C0BC1"/>
    <w:rsid w:val="008C0BFD"/>
    <w:rsid w:val="008C1240"/>
    <w:rsid w:val="008C1615"/>
    <w:rsid w:val="008C1670"/>
    <w:rsid w:val="008C2605"/>
    <w:rsid w:val="008C2A44"/>
    <w:rsid w:val="008C2E38"/>
    <w:rsid w:val="008C3068"/>
    <w:rsid w:val="008C38A8"/>
    <w:rsid w:val="008C40D2"/>
    <w:rsid w:val="008C505F"/>
    <w:rsid w:val="008C5273"/>
    <w:rsid w:val="008C540E"/>
    <w:rsid w:val="008C5F92"/>
    <w:rsid w:val="008C6181"/>
    <w:rsid w:val="008C67FB"/>
    <w:rsid w:val="008C692B"/>
    <w:rsid w:val="008C6A19"/>
    <w:rsid w:val="008C6A26"/>
    <w:rsid w:val="008C6A37"/>
    <w:rsid w:val="008C6FD4"/>
    <w:rsid w:val="008C7013"/>
    <w:rsid w:val="008C7148"/>
    <w:rsid w:val="008C7BF8"/>
    <w:rsid w:val="008C7CA0"/>
    <w:rsid w:val="008D018B"/>
    <w:rsid w:val="008D0A51"/>
    <w:rsid w:val="008D0C2E"/>
    <w:rsid w:val="008D108C"/>
    <w:rsid w:val="008D179E"/>
    <w:rsid w:val="008D2B72"/>
    <w:rsid w:val="008D2DA4"/>
    <w:rsid w:val="008D302A"/>
    <w:rsid w:val="008D34DA"/>
    <w:rsid w:val="008D3934"/>
    <w:rsid w:val="008D3E24"/>
    <w:rsid w:val="008D5426"/>
    <w:rsid w:val="008D55C7"/>
    <w:rsid w:val="008D58E0"/>
    <w:rsid w:val="008D5EB5"/>
    <w:rsid w:val="008D5F63"/>
    <w:rsid w:val="008D63D8"/>
    <w:rsid w:val="008D6611"/>
    <w:rsid w:val="008D6666"/>
    <w:rsid w:val="008D73DF"/>
    <w:rsid w:val="008E003C"/>
    <w:rsid w:val="008E0797"/>
    <w:rsid w:val="008E0C9C"/>
    <w:rsid w:val="008E0FC4"/>
    <w:rsid w:val="008E1220"/>
    <w:rsid w:val="008E1451"/>
    <w:rsid w:val="008E1609"/>
    <w:rsid w:val="008E1C4D"/>
    <w:rsid w:val="008E1EE4"/>
    <w:rsid w:val="008E2127"/>
    <w:rsid w:val="008E2191"/>
    <w:rsid w:val="008E21E4"/>
    <w:rsid w:val="008E2374"/>
    <w:rsid w:val="008E31C3"/>
    <w:rsid w:val="008E3325"/>
    <w:rsid w:val="008E3A67"/>
    <w:rsid w:val="008E3DF1"/>
    <w:rsid w:val="008E446B"/>
    <w:rsid w:val="008E4493"/>
    <w:rsid w:val="008E4FEF"/>
    <w:rsid w:val="008E5C28"/>
    <w:rsid w:val="008E641B"/>
    <w:rsid w:val="008E72CD"/>
    <w:rsid w:val="008E7554"/>
    <w:rsid w:val="008E79FF"/>
    <w:rsid w:val="008F0535"/>
    <w:rsid w:val="008F0975"/>
    <w:rsid w:val="008F0F48"/>
    <w:rsid w:val="008F1601"/>
    <w:rsid w:val="008F1E82"/>
    <w:rsid w:val="008F2BF5"/>
    <w:rsid w:val="008F330B"/>
    <w:rsid w:val="008F33CE"/>
    <w:rsid w:val="008F3507"/>
    <w:rsid w:val="008F3534"/>
    <w:rsid w:val="008F38CA"/>
    <w:rsid w:val="008F3BED"/>
    <w:rsid w:val="008F40B2"/>
    <w:rsid w:val="008F4A94"/>
    <w:rsid w:val="008F51C4"/>
    <w:rsid w:val="008F51E3"/>
    <w:rsid w:val="008F56C6"/>
    <w:rsid w:val="008F5728"/>
    <w:rsid w:val="008F581F"/>
    <w:rsid w:val="008F5D93"/>
    <w:rsid w:val="008F5DE2"/>
    <w:rsid w:val="008F619C"/>
    <w:rsid w:val="008F68D6"/>
    <w:rsid w:val="008F6A45"/>
    <w:rsid w:val="008F76AB"/>
    <w:rsid w:val="008F7781"/>
    <w:rsid w:val="008F7A26"/>
    <w:rsid w:val="008F7C5F"/>
    <w:rsid w:val="008F7F94"/>
    <w:rsid w:val="00900679"/>
    <w:rsid w:val="009006A7"/>
    <w:rsid w:val="009006C2"/>
    <w:rsid w:val="0090237F"/>
    <w:rsid w:val="00902692"/>
    <w:rsid w:val="00902694"/>
    <w:rsid w:val="00902FBD"/>
    <w:rsid w:val="0090304F"/>
    <w:rsid w:val="00903053"/>
    <w:rsid w:val="0090307C"/>
    <w:rsid w:val="009037BA"/>
    <w:rsid w:val="00903B22"/>
    <w:rsid w:val="00903BC7"/>
    <w:rsid w:val="00903CFD"/>
    <w:rsid w:val="00904035"/>
    <w:rsid w:val="00904504"/>
    <w:rsid w:val="009071FB"/>
    <w:rsid w:val="0091096B"/>
    <w:rsid w:val="00910F94"/>
    <w:rsid w:val="00911158"/>
    <w:rsid w:val="00911753"/>
    <w:rsid w:val="00911AAD"/>
    <w:rsid w:val="00911BC1"/>
    <w:rsid w:val="00912374"/>
    <w:rsid w:val="009124D9"/>
    <w:rsid w:val="00912B61"/>
    <w:rsid w:val="00912EA2"/>
    <w:rsid w:val="0091315A"/>
    <w:rsid w:val="009131D6"/>
    <w:rsid w:val="00913355"/>
    <w:rsid w:val="00913528"/>
    <w:rsid w:val="00913977"/>
    <w:rsid w:val="009139E3"/>
    <w:rsid w:val="00913B1D"/>
    <w:rsid w:val="00913BFD"/>
    <w:rsid w:val="00913D85"/>
    <w:rsid w:val="00914034"/>
    <w:rsid w:val="00914151"/>
    <w:rsid w:val="00914504"/>
    <w:rsid w:val="009145D6"/>
    <w:rsid w:val="0091479F"/>
    <w:rsid w:val="0091509A"/>
    <w:rsid w:val="009153A4"/>
    <w:rsid w:val="009153FB"/>
    <w:rsid w:val="009157CC"/>
    <w:rsid w:val="009158A0"/>
    <w:rsid w:val="00915CB7"/>
    <w:rsid w:val="00915DAE"/>
    <w:rsid w:val="00915FBD"/>
    <w:rsid w:val="00916585"/>
    <w:rsid w:val="00916F62"/>
    <w:rsid w:val="00917DC1"/>
    <w:rsid w:val="00920071"/>
    <w:rsid w:val="009203E6"/>
    <w:rsid w:val="009204B3"/>
    <w:rsid w:val="00920530"/>
    <w:rsid w:val="00920B85"/>
    <w:rsid w:val="00920D8A"/>
    <w:rsid w:val="00920E9D"/>
    <w:rsid w:val="00920EC6"/>
    <w:rsid w:val="00920F34"/>
    <w:rsid w:val="00921356"/>
    <w:rsid w:val="00921E69"/>
    <w:rsid w:val="0092205E"/>
    <w:rsid w:val="009221ED"/>
    <w:rsid w:val="00922404"/>
    <w:rsid w:val="00922559"/>
    <w:rsid w:val="00922B12"/>
    <w:rsid w:val="00923D8B"/>
    <w:rsid w:val="00924236"/>
    <w:rsid w:val="00924606"/>
    <w:rsid w:val="00924C19"/>
    <w:rsid w:val="00924DD7"/>
    <w:rsid w:val="00924F23"/>
    <w:rsid w:val="0092509C"/>
    <w:rsid w:val="009250D7"/>
    <w:rsid w:val="009251CD"/>
    <w:rsid w:val="009255C4"/>
    <w:rsid w:val="009256D5"/>
    <w:rsid w:val="00925A33"/>
    <w:rsid w:val="00925C46"/>
    <w:rsid w:val="00926347"/>
    <w:rsid w:val="00926558"/>
    <w:rsid w:val="00926898"/>
    <w:rsid w:val="00926E3C"/>
    <w:rsid w:val="00927004"/>
    <w:rsid w:val="0092730D"/>
    <w:rsid w:val="00927464"/>
    <w:rsid w:val="0092793B"/>
    <w:rsid w:val="00930347"/>
    <w:rsid w:val="009303F2"/>
    <w:rsid w:val="00930561"/>
    <w:rsid w:val="009307CE"/>
    <w:rsid w:val="009309B7"/>
    <w:rsid w:val="009314C5"/>
    <w:rsid w:val="0093203A"/>
    <w:rsid w:val="0093265E"/>
    <w:rsid w:val="0093328C"/>
    <w:rsid w:val="00933861"/>
    <w:rsid w:val="0093394B"/>
    <w:rsid w:val="00933BA2"/>
    <w:rsid w:val="00934610"/>
    <w:rsid w:val="00934B3C"/>
    <w:rsid w:val="009351ED"/>
    <w:rsid w:val="00935A9D"/>
    <w:rsid w:val="00935B66"/>
    <w:rsid w:val="00935BF2"/>
    <w:rsid w:val="00935D33"/>
    <w:rsid w:val="0093641F"/>
    <w:rsid w:val="00936708"/>
    <w:rsid w:val="00936C6C"/>
    <w:rsid w:val="00936CA3"/>
    <w:rsid w:val="00936D99"/>
    <w:rsid w:val="00937181"/>
    <w:rsid w:val="009378A3"/>
    <w:rsid w:val="009400A4"/>
    <w:rsid w:val="009402D3"/>
    <w:rsid w:val="00940A07"/>
    <w:rsid w:val="00940B0E"/>
    <w:rsid w:val="00940C64"/>
    <w:rsid w:val="00941244"/>
    <w:rsid w:val="009418AB"/>
    <w:rsid w:val="00941AD6"/>
    <w:rsid w:val="00941E90"/>
    <w:rsid w:val="009421F8"/>
    <w:rsid w:val="009422B2"/>
    <w:rsid w:val="00942E51"/>
    <w:rsid w:val="00943DF4"/>
    <w:rsid w:val="00944241"/>
    <w:rsid w:val="00944A23"/>
    <w:rsid w:val="00945285"/>
    <w:rsid w:val="009457C1"/>
    <w:rsid w:val="00945CD1"/>
    <w:rsid w:val="00945F79"/>
    <w:rsid w:val="00946087"/>
    <w:rsid w:val="00946A24"/>
    <w:rsid w:val="00946B3C"/>
    <w:rsid w:val="00946B82"/>
    <w:rsid w:val="00946F43"/>
    <w:rsid w:val="0094713D"/>
    <w:rsid w:val="00947229"/>
    <w:rsid w:val="00947CBC"/>
    <w:rsid w:val="00947E5E"/>
    <w:rsid w:val="00950427"/>
    <w:rsid w:val="009509F1"/>
    <w:rsid w:val="00952051"/>
    <w:rsid w:val="009523B5"/>
    <w:rsid w:val="00952EC7"/>
    <w:rsid w:val="00952F72"/>
    <w:rsid w:val="00953175"/>
    <w:rsid w:val="0095318F"/>
    <w:rsid w:val="009536DC"/>
    <w:rsid w:val="0095396B"/>
    <w:rsid w:val="009542B3"/>
    <w:rsid w:val="00954734"/>
    <w:rsid w:val="009553B8"/>
    <w:rsid w:val="00955AD5"/>
    <w:rsid w:val="00956CE1"/>
    <w:rsid w:val="00957159"/>
    <w:rsid w:val="00957CED"/>
    <w:rsid w:val="00960610"/>
    <w:rsid w:val="00960B8D"/>
    <w:rsid w:val="00960E9F"/>
    <w:rsid w:val="0096149D"/>
    <w:rsid w:val="009615AA"/>
    <w:rsid w:val="0096164B"/>
    <w:rsid w:val="0096166E"/>
    <w:rsid w:val="009616A1"/>
    <w:rsid w:val="00961B7C"/>
    <w:rsid w:val="00961D8D"/>
    <w:rsid w:val="00961F1D"/>
    <w:rsid w:val="00962465"/>
    <w:rsid w:val="009629F6"/>
    <w:rsid w:val="00962B6B"/>
    <w:rsid w:val="00963563"/>
    <w:rsid w:val="00963B2E"/>
    <w:rsid w:val="00963B9C"/>
    <w:rsid w:val="009640D6"/>
    <w:rsid w:val="009641CF"/>
    <w:rsid w:val="009646D0"/>
    <w:rsid w:val="0096488C"/>
    <w:rsid w:val="00964B9D"/>
    <w:rsid w:val="00964E4B"/>
    <w:rsid w:val="0096527F"/>
    <w:rsid w:val="009655A2"/>
    <w:rsid w:val="0096637D"/>
    <w:rsid w:val="00966C2C"/>
    <w:rsid w:val="00967220"/>
    <w:rsid w:val="00967815"/>
    <w:rsid w:val="00967AD3"/>
    <w:rsid w:val="00967D63"/>
    <w:rsid w:val="009712A6"/>
    <w:rsid w:val="009713B5"/>
    <w:rsid w:val="009720C5"/>
    <w:rsid w:val="009727CF"/>
    <w:rsid w:val="00973030"/>
    <w:rsid w:val="009730EC"/>
    <w:rsid w:val="00973419"/>
    <w:rsid w:val="0097356E"/>
    <w:rsid w:val="00973890"/>
    <w:rsid w:val="009738B5"/>
    <w:rsid w:val="00973CE3"/>
    <w:rsid w:val="00973FFA"/>
    <w:rsid w:val="00974288"/>
    <w:rsid w:val="009742DE"/>
    <w:rsid w:val="009746A5"/>
    <w:rsid w:val="009747FD"/>
    <w:rsid w:val="009747FF"/>
    <w:rsid w:val="00974D39"/>
    <w:rsid w:val="00974E53"/>
    <w:rsid w:val="009751B7"/>
    <w:rsid w:val="0097571A"/>
    <w:rsid w:val="0097579A"/>
    <w:rsid w:val="00975F1A"/>
    <w:rsid w:val="00976160"/>
    <w:rsid w:val="0097676B"/>
    <w:rsid w:val="00976FBB"/>
    <w:rsid w:val="00977199"/>
    <w:rsid w:val="00977939"/>
    <w:rsid w:val="00977E83"/>
    <w:rsid w:val="00977F5C"/>
    <w:rsid w:val="0098108B"/>
    <w:rsid w:val="009813D1"/>
    <w:rsid w:val="0098173A"/>
    <w:rsid w:val="009818DE"/>
    <w:rsid w:val="009819C6"/>
    <w:rsid w:val="00981CCC"/>
    <w:rsid w:val="00981CDE"/>
    <w:rsid w:val="0098250F"/>
    <w:rsid w:val="009826B1"/>
    <w:rsid w:val="00983269"/>
    <w:rsid w:val="0098335A"/>
    <w:rsid w:val="00983409"/>
    <w:rsid w:val="009836A0"/>
    <w:rsid w:val="009845D1"/>
    <w:rsid w:val="00984932"/>
    <w:rsid w:val="00984FF2"/>
    <w:rsid w:val="00985065"/>
    <w:rsid w:val="009852B4"/>
    <w:rsid w:val="0098547E"/>
    <w:rsid w:val="00985A5D"/>
    <w:rsid w:val="00985D98"/>
    <w:rsid w:val="009861AF"/>
    <w:rsid w:val="009866EF"/>
    <w:rsid w:val="00986C9F"/>
    <w:rsid w:val="00986D34"/>
    <w:rsid w:val="00986EEA"/>
    <w:rsid w:val="009878AA"/>
    <w:rsid w:val="00987A69"/>
    <w:rsid w:val="00987A78"/>
    <w:rsid w:val="0099015A"/>
    <w:rsid w:val="00990688"/>
    <w:rsid w:val="009909E7"/>
    <w:rsid w:val="00991498"/>
    <w:rsid w:val="00991AFB"/>
    <w:rsid w:val="00991BD6"/>
    <w:rsid w:val="00992335"/>
    <w:rsid w:val="0099299B"/>
    <w:rsid w:val="00993200"/>
    <w:rsid w:val="00994091"/>
    <w:rsid w:val="009941FF"/>
    <w:rsid w:val="009943BF"/>
    <w:rsid w:val="00994EAE"/>
    <w:rsid w:val="00994FD3"/>
    <w:rsid w:val="00995458"/>
    <w:rsid w:val="00995E93"/>
    <w:rsid w:val="00996028"/>
    <w:rsid w:val="00996D4E"/>
    <w:rsid w:val="009971E1"/>
    <w:rsid w:val="0099789A"/>
    <w:rsid w:val="009978AF"/>
    <w:rsid w:val="00997999"/>
    <w:rsid w:val="009A0034"/>
    <w:rsid w:val="009A005D"/>
    <w:rsid w:val="009A01FF"/>
    <w:rsid w:val="009A0BA1"/>
    <w:rsid w:val="009A0E61"/>
    <w:rsid w:val="009A0F0F"/>
    <w:rsid w:val="009A1042"/>
    <w:rsid w:val="009A12BD"/>
    <w:rsid w:val="009A1CA4"/>
    <w:rsid w:val="009A229E"/>
    <w:rsid w:val="009A3121"/>
    <w:rsid w:val="009A3241"/>
    <w:rsid w:val="009A3A42"/>
    <w:rsid w:val="009A3BBA"/>
    <w:rsid w:val="009A3D64"/>
    <w:rsid w:val="009A4078"/>
    <w:rsid w:val="009A40A1"/>
    <w:rsid w:val="009A41CA"/>
    <w:rsid w:val="009A4CD7"/>
    <w:rsid w:val="009A4EB4"/>
    <w:rsid w:val="009A5ADD"/>
    <w:rsid w:val="009A5E84"/>
    <w:rsid w:val="009A5F7A"/>
    <w:rsid w:val="009A5FC4"/>
    <w:rsid w:val="009A6215"/>
    <w:rsid w:val="009A6B1F"/>
    <w:rsid w:val="009A6EEA"/>
    <w:rsid w:val="009A734C"/>
    <w:rsid w:val="009A7982"/>
    <w:rsid w:val="009B03B8"/>
    <w:rsid w:val="009B0AA6"/>
    <w:rsid w:val="009B1194"/>
    <w:rsid w:val="009B16A7"/>
    <w:rsid w:val="009B18B8"/>
    <w:rsid w:val="009B1BF0"/>
    <w:rsid w:val="009B1CAD"/>
    <w:rsid w:val="009B1E43"/>
    <w:rsid w:val="009B1EAC"/>
    <w:rsid w:val="009B2125"/>
    <w:rsid w:val="009B21E4"/>
    <w:rsid w:val="009B26F7"/>
    <w:rsid w:val="009B292A"/>
    <w:rsid w:val="009B2B6B"/>
    <w:rsid w:val="009B30D1"/>
    <w:rsid w:val="009B35E4"/>
    <w:rsid w:val="009B35E9"/>
    <w:rsid w:val="009B3936"/>
    <w:rsid w:val="009B3CE6"/>
    <w:rsid w:val="009B3D0F"/>
    <w:rsid w:val="009B3D9F"/>
    <w:rsid w:val="009B3E8E"/>
    <w:rsid w:val="009B3EDF"/>
    <w:rsid w:val="009B3F89"/>
    <w:rsid w:val="009B3FD2"/>
    <w:rsid w:val="009B43DA"/>
    <w:rsid w:val="009B48E0"/>
    <w:rsid w:val="009B4AC2"/>
    <w:rsid w:val="009B501E"/>
    <w:rsid w:val="009B56BF"/>
    <w:rsid w:val="009B5C0E"/>
    <w:rsid w:val="009B5D35"/>
    <w:rsid w:val="009B5FAE"/>
    <w:rsid w:val="009B717F"/>
    <w:rsid w:val="009B794C"/>
    <w:rsid w:val="009B79A4"/>
    <w:rsid w:val="009B7A10"/>
    <w:rsid w:val="009C042E"/>
    <w:rsid w:val="009C0430"/>
    <w:rsid w:val="009C0910"/>
    <w:rsid w:val="009C0E1B"/>
    <w:rsid w:val="009C10BE"/>
    <w:rsid w:val="009C1629"/>
    <w:rsid w:val="009C1F17"/>
    <w:rsid w:val="009C21AA"/>
    <w:rsid w:val="009C298C"/>
    <w:rsid w:val="009C29B1"/>
    <w:rsid w:val="009C2A51"/>
    <w:rsid w:val="009C3054"/>
    <w:rsid w:val="009C333B"/>
    <w:rsid w:val="009C35D0"/>
    <w:rsid w:val="009C37E6"/>
    <w:rsid w:val="009C39A2"/>
    <w:rsid w:val="009C3ADF"/>
    <w:rsid w:val="009C3ECC"/>
    <w:rsid w:val="009C4251"/>
    <w:rsid w:val="009C4358"/>
    <w:rsid w:val="009C4DF3"/>
    <w:rsid w:val="009C4E2D"/>
    <w:rsid w:val="009C5098"/>
    <w:rsid w:val="009C51EF"/>
    <w:rsid w:val="009C521D"/>
    <w:rsid w:val="009C54D4"/>
    <w:rsid w:val="009C56BD"/>
    <w:rsid w:val="009C5FCC"/>
    <w:rsid w:val="009C69E2"/>
    <w:rsid w:val="009C6B63"/>
    <w:rsid w:val="009C6F0E"/>
    <w:rsid w:val="009C73B4"/>
    <w:rsid w:val="009C784D"/>
    <w:rsid w:val="009C7C1D"/>
    <w:rsid w:val="009C7DDF"/>
    <w:rsid w:val="009D06D1"/>
    <w:rsid w:val="009D1615"/>
    <w:rsid w:val="009D184C"/>
    <w:rsid w:val="009D1DEC"/>
    <w:rsid w:val="009D1ECA"/>
    <w:rsid w:val="009D25DC"/>
    <w:rsid w:val="009D26F2"/>
    <w:rsid w:val="009D3257"/>
    <w:rsid w:val="009D3A47"/>
    <w:rsid w:val="009D415B"/>
    <w:rsid w:val="009D5C10"/>
    <w:rsid w:val="009D663C"/>
    <w:rsid w:val="009D66A8"/>
    <w:rsid w:val="009D6EA2"/>
    <w:rsid w:val="009D713F"/>
    <w:rsid w:val="009D73E5"/>
    <w:rsid w:val="009D7A43"/>
    <w:rsid w:val="009E0107"/>
    <w:rsid w:val="009E01DD"/>
    <w:rsid w:val="009E0603"/>
    <w:rsid w:val="009E07A7"/>
    <w:rsid w:val="009E0F68"/>
    <w:rsid w:val="009E1182"/>
    <w:rsid w:val="009E1450"/>
    <w:rsid w:val="009E1AAF"/>
    <w:rsid w:val="009E1AD7"/>
    <w:rsid w:val="009E2674"/>
    <w:rsid w:val="009E27BC"/>
    <w:rsid w:val="009E27C9"/>
    <w:rsid w:val="009E2B38"/>
    <w:rsid w:val="009E2E0C"/>
    <w:rsid w:val="009E3171"/>
    <w:rsid w:val="009E3293"/>
    <w:rsid w:val="009E3332"/>
    <w:rsid w:val="009E33E0"/>
    <w:rsid w:val="009E359A"/>
    <w:rsid w:val="009E37FB"/>
    <w:rsid w:val="009E4203"/>
    <w:rsid w:val="009E52DB"/>
    <w:rsid w:val="009E552A"/>
    <w:rsid w:val="009E58F9"/>
    <w:rsid w:val="009E5ACE"/>
    <w:rsid w:val="009E5C26"/>
    <w:rsid w:val="009E7123"/>
    <w:rsid w:val="009E7259"/>
    <w:rsid w:val="009E7341"/>
    <w:rsid w:val="009E77D0"/>
    <w:rsid w:val="009E7BC6"/>
    <w:rsid w:val="009E7D54"/>
    <w:rsid w:val="009F03BE"/>
    <w:rsid w:val="009F055E"/>
    <w:rsid w:val="009F077F"/>
    <w:rsid w:val="009F0B97"/>
    <w:rsid w:val="009F0F11"/>
    <w:rsid w:val="009F1807"/>
    <w:rsid w:val="009F295E"/>
    <w:rsid w:val="009F29E0"/>
    <w:rsid w:val="009F2B1D"/>
    <w:rsid w:val="009F2EC0"/>
    <w:rsid w:val="009F3660"/>
    <w:rsid w:val="009F3A57"/>
    <w:rsid w:val="009F3BCB"/>
    <w:rsid w:val="009F42F0"/>
    <w:rsid w:val="009F576C"/>
    <w:rsid w:val="009F67BD"/>
    <w:rsid w:val="009F67F3"/>
    <w:rsid w:val="009F6A93"/>
    <w:rsid w:val="009F7508"/>
    <w:rsid w:val="00A001E5"/>
    <w:rsid w:val="00A00371"/>
    <w:rsid w:val="00A004A7"/>
    <w:rsid w:val="00A00AAF"/>
    <w:rsid w:val="00A012F2"/>
    <w:rsid w:val="00A0175E"/>
    <w:rsid w:val="00A01BD6"/>
    <w:rsid w:val="00A0209C"/>
    <w:rsid w:val="00A02F9E"/>
    <w:rsid w:val="00A0341A"/>
    <w:rsid w:val="00A03BA5"/>
    <w:rsid w:val="00A03C70"/>
    <w:rsid w:val="00A03DC6"/>
    <w:rsid w:val="00A04396"/>
    <w:rsid w:val="00A04C24"/>
    <w:rsid w:val="00A051C9"/>
    <w:rsid w:val="00A0529D"/>
    <w:rsid w:val="00A0694F"/>
    <w:rsid w:val="00A06C00"/>
    <w:rsid w:val="00A06D89"/>
    <w:rsid w:val="00A06F5F"/>
    <w:rsid w:val="00A072DD"/>
    <w:rsid w:val="00A076CD"/>
    <w:rsid w:val="00A07C4F"/>
    <w:rsid w:val="00A10324"/>
    <w:rsid w:val="00A10899"/>
    <w:rsid w:val="00A10B27"/>
    <w:rsid w:val="00A11391"/>
    <w:rsid w:val="00A114DF"/>
    <w:rsid w:val="00A11955"/>
    <w:rsid w:val="00A11C7B"/>
    <w:rsid w:val="00A11DB9"/>
    <w:rsid w:val="00A11DF3"/>
    <w:rsid w:val="00A12837"/>
    <w:rsid w:val="00A129BE"/>
    <w:rsid w:val="00A13604"/>
    <w:rsid w:val="00A13646"/>
    <w:rsid w:val="00A13ADA"/>
    <w:rsid w:val="00A13F4A"/>
    <w:rsid w:val="00A143BC"/>
    <w:rsid w:val="00A14614"/>
    <w:rsid w:val="00A14C38"/>
    <w:rsid w:val="00A14D78"/>
    <w:rsid w:val="00A14F6B"/>
    <w:rsid w:val="00A1569E"/>
    <w:rsid w:val="00A15E21"/>
    <w:rsid w:val="00A15ED4"/>
    <w:rsid w:val="00A16169"/>
    <w:rsid w:val="00A16239"/>
    <w:rsid w:val="00A165AF"/>
    <w:rsid w:val="00A169EF"/>
    <w:rsid w:val="00A16C18"/>
    <w:rsid w:val="00A16E14"/>
    <w:rsid w:val="00A17F54"/>
    <w:rsid w:val="00A20175"/>
    <w:rsid w:val="00A204A0"/>
    <w:rsid w:val="00A2068D"/>
    <w:rsid w:val="00A2191B"/>
    <w:rsid w:val="00A221AA"/>
    <w:rsid w:val="00A22214"/>
    <w:rsid w:val="00A22359"/>
    <w:rsid w:val="00A2303C"/>
    <w:rsid w:val="00A2348C"/>
    <w:rsid w:val="00A23E04"/>
    <w:rsid w:val="00A24232"/>
    <w:rsid w:val="00A2467F"/>
    <w:rsid w:val="00A2575B"/>
    <w:rsid w:val="00A262C6"/>
    <w:rsid w:val="00A2635B"/>
    <w:rsid w:val="00A26D92"/>
    <w:rsid w:val="00A271CA"/>
    <w:rsid w:val="00A30586"/>
    <w:rsid w:val="00A30771"/>
    <w:rsid w:val="00A309F6"/>
    <w:rsid w:val="00A30DD6"/>
    <w:rsid w:val="00A30FEA"/>
    <w:rsid w:val="00A3123D"/>
    <w:rsid w:val="00A31263"/>
    <w:rsid w:val="00A31612"/>
    <w:rsid w:val="00A326E6"/>
    <w:rsid w:val="00A330D4"/>
    <w:rsid w:val="00A33840"/>
    <w:rsid w:val="00A33942"/>
    <w:rsid w:val="00A33CDA"/>
    <w:rsid w:val="00A34019"/>
    <w:rsid w:val="00A34323"/>
    <w:rsid w:val="00A345AC"/>
    <w:rsid w:val="00A34A2D"/>
    <w:rsid w:val="00A34CA9"/>
    <w:rsid w:val="00A357BB"/>
    <w:rsid w:val="00A35AA5"/>
    <w:rsid w:val="00A35AC3"/>
    <w:rsid w:val="00A35B8F"/>
    <w:rsid w:val="00A35DF2"/>
    <w:rsid w:val="00A36048"/>
    <w:rsid w:val="00A36744"/>
    <w:rsid w:val="00A36F19"/>
    <w:rsid w:val="00A37933"/>
    <w:rsid w:val="00A37C82"/>
    <w:rsid w:val="00A401EF"/>
    <w:rsid w:val="00A40372"/>
    <w:rsid w:val="00A406E5"/>
    <w:rsid w:val="00A40C82"/>
    <w:rsid w:val="00A41571"/>
    <w:rsid w:val="00A418F1"/>
    <w:rsid w:val="00A41956"/>
    <w:rsid w:val="00A41BFD"/>
    <w:rsid w:val="00A41DEB"/>
    <w:rsid w:val="00A41EBF"/>
    <w:rsid w:val="00A42B36"/>
    <w:rsid w:val="00A42B89"/>
    <w:rsid w:val="00A42DE1"/>
    <w:rsid w:val="00A42E66"/>
    <w:rsid w:val="00A42EE5"/>
    <w:rsid w:val="00A42FE7"/>
    <w:rsid w:val="00A42FF9"/>
    <w:rsid w:val="00A4353C"/>
    <w:rsid w:val="00A4355C"/>
    <w:rsid w:val="00A43B95"/>
    <w:rsid w:val="00A43FCF"/>
    <w:rsid w:val="00A4413D"/>
    <w:rsid w:val="00A44ABA"/>
    <w:rsid w:val="00A45494"/>
    <w:rsid w:val="00A4561A"/>
    <w:rsid w:val="00A46843"/>
    <w:rsid w:val="00A46C86"/>
    <w:rsid w:val="00A4719B"/>
    <w:rsid w:val="00A472C4"/>
    <w:rsid w:val="00A47E19"/>
    <w:rsid w:val="00A50663"/>
    <w:rsid w:val="00A51706"/>
    <w:rsid w:val="00A5288C"/>
    <w:rsid w:val="00A52B37"/>
    <w:rsid w:val="00A52B45"/>
    <w:rsid w:val="00A5365F"/>
    <w:rsid w:val="00A538C9"/>
    <w:rsid w:val="00A53D88"/>
    <w:rsid w:val="00A54317"/>
    <w:rsid w:val="00A54462"/>
    <w:rsid w:val="00A54EA9"/>
    <w:rsid w:val="00A54EC4"/>
    <w:rsid w:val="00A54F60"/>
    <w:rsid w:val="00A55774"/>
    <w:rsid w:val="00A55D1D"/>
    <w:rsid w:val="00A55EF2"/>
    <w:rsid w:val="00A56A84"/>
    <w:rsid w:val="00A56AE4"/>
    <w:rsid w:val="00A56DEA"/>
    <w:rsid w:val="00A57079"/>
    <w:rsid w:val="00A57764"/>
    <w:rsid w:val="00A57A28"/>
    <w:rsid w:val="00A57B9F"/>
    <w:rsid w:val="00A57EB1"/>
    <w:rsid w:val="00A57FBE"/>
    <w:rsid w:val="00A603AF"/>
    <w:rsid w:val="00A61634"/>
    <w:rsid w:val="00A6174B"/>
    <w:rsid w:val="00A61FE7"/>
    <w:rsid w:val="00A6200B"/>
    <w:rsid w:val="00A6213F"/>
    <w:rsid w:val="00A622F0"/>
    <w:rsid w:val="00A623FA"/>
    <w:rsid w:val="00A626DD"/>
    <w:rsid w:val="00A6363C"/>
    <w:rsid w:val="00A64F40"/>
    <w:rsid w:val="00A650F4"/>
    <w:rsid w:val="00A653C0"/>
    <w:rsid w:val="00A6570F"/>
    <w:rsid w:val="00A65958"/>
    <w:rsid w:val="00A65AC9"/>
    <w:rsid w:val="00A65AD6"/>
    <w:rsid w:val="00A65C30"/>
    <w:rsid w:val="00A665D1"/>
    <w:rsid w:val="00A668BC"/>
    <w:rsid w:val="00A66951"/>
    <w:rsid w:val="00A66BBF"/>
    <w:rsid w:val="00A66C12"/>
    <w:rsid w:val="00A66FA4"/>
    <w:rsid w:val="00A672A2"/>
    <w:rsid w:val="00A7025C"/>
    <w:rsid w:val="00A7066B"/>
    <w:rsid w:val="00A7108E"/>
    <w:rsid w:val="00A713F5"/>
    <w:rsid w:val="00A71D25"/>
    <w:rsid w:val="00A72353"/>
    <w:rsid w:val="00A733F5"/>
    <w:rsid w:val="00A73535"/>
    <w:rsid w:val="00A735CA"/>
    <w:rsid w:val="00A73692"/>
    <w:rsid w:val="00A73EE2"/>
    <w:rsid w:val="00A74A56"/>
    <w:rsid w:val="00A74D42"/>
    <w:rsid w:val="00A74DDB"/>
    <w:rsid w:val="00A75488"/>
    <w:rsid w:val="00A7663C"/>
    <w:rsid w:val="00A76648"/>
    <w:rsid w:val="00A768D9"/>
    <w:rsid w:val="00A76D09"/>
    <w:rsid w:val="00A76D18"/>
    <w:rsid w:val="00A7782C"/>
    <w:rsid w:val="00A77FAD"/>
    <w:rsid w:val="00A80533"/>
    <w:rsid w:val="00A8070D"/>
    <w:rsid w:val="00A8148B"/>
    <w:rsid w:val="00A81ACE"/>
    <w:rsid w:val="00A81FCB"/>
    <w:rsid w:val="00A8288B"/>
    <w:rsid w:val="00A82A80"/>
    <w:rsid w:val="00A82ECA"/>
    <w:rsid w:val="00A83788"/>
    <w:rsid w:val="00A838BB"/>
    <w:rsid w:val="00A83C2C"/>
    <w:rsid w:val="00A841B6"/>
    <w:rsid w:val="00A847AE"/>
    <w:rsid w:val="00A84B36"/>
    <w:rsid w:val="00A84FBA"/>
    <w:rsid w:val="00A851D9"/>
    <w:rsid w:val="00A85243"/>
    <w:rsid w:val="00A8529F"/>
    <w:rsid w:val="00A85C0F"/>
    <w:rsid w:val="00A85CEA"/>
    <w:rsid w:val="00A866DB"/>
    <w:rsid w:val="00A86796"/>
    <w:rsid w:val="00A86BA1"/>
    <w:rsid w:val="00A86EC2"/>
    <w:rsid w:val="00A86ECC"/>
    <w:rsid w:val="00A9009A"/>
    <w:rsid w:val="00A9076F"/>
    <w:rsid w:val="00A907F1"/>
    <w:rsid w:val="00A91016"/>
    <w:rsid w:val="00A912B1"/>
    <w:rsid w:val="00A91703"/>
    <w:rsid w:val="00A917C3"/>
    <w:rsid w:val="00A91F6E"/>
    <w:rsid w:val="00A92122"/>
    <w:rsid w:val="00A9235A"/>
    <w:rsid w:val="00A92995"/>
    <w:rsid w:val="00A929FB"/>
    <w:rsid w:val="00A92C2F"/>
    <w:rsid w:val="00A930D8"/>
    <w:rsid w:val="00A93715"/>
    <w:rsid w:val="00A93A9D"/>
    <w:rsid w:val="00A93ACA"/>
    <w:rsid w:val="00A9423F"/>
    <w:rsid w:val="00A942C1"/>
    <w:rsid w:val="00A94494"/>
    <w:rsid w:val="00A944B0"/>
    <w:rsid w:val="00A944BA"/>
    <w:rsid w:val="00A9515B"/>
    <w:rsid w:val="00A95F54"/>
    <w:rsid w:val="00A960B7"/>
    <w:rsid w:val="00A963C3"/>
    <w:rsid w:val="00A967D6"/>
    <w:rsid w:val="00A96E27"/>
    <w:rsid w:val="00A973B7"/>
    <w:rsid w:val="00A97A47"/>
    <w:rsid w:val="00A97EC2"/>
    <w:rsid w:val="00AA08A0"/>
    <w:rsid w:val="00AA0D6B"/>
    <w:rsid w:val="00AA0ED1"/>
    <w:rsid w:val="00AA1218"/>
    <w:rsid w:val="00AA135D"/>
    <w:rsid w:val="00AA1CA9"/>
    <w:rsid w:val="00AA2110"/>
    <w:rsid w:val="00AA21B3"/>
    <w:rsid w:val="00AA2241"/>
    <w:rsid w:val="00AA230F"/>
    <w:rsid w:val="00AA27C3"/>
    <w:rsid w:val="00AA2988"/>
    <w:rsid w:val="00AA29B6"/>
    <w:rsid w:val="00AA2E72"/>
    <w:rsid w:val="00AA301E"/>
    <w:rsid w:val="00AA3931"/>
    <w:rsid w:val="00AA4229"/>
    <w:rsid w:val="00AA428A"/>
    <w:rsid w:val="00AA4B40"/>
    <w:rsid w:val="00AA52DD"/>
    <w:rsid w:val="00AA5B95"/>
    <w:rsid w:val="00AA5BAA"/>
    <w:rsid w:val="00AA5CDC"/>
    <w:rsid w:val="00AA5DB9"/>
    <w:rsid w:val="00AA64EA"/>
    <w:rsid w:val="00AA687D"/>
    <w:rsid w:val="00AA68E7"/>
    <w:rsid w:val="00AA7398"/>
    <w:rsid w:val="00AA7C30"/>
    <w:rsid w:val="00AA7E14"/>
    <w:rsid w:val="00AB0C7C"/>
    <w:rsid w:val="00AB15ED"/>
    <w:rsid w:val="00AB17ED"/>
    <w:rsid w:val="00AB1D36"/>
    <w:rsid w:val="00AB1EE9"/>
    <w:rsid w:val="00AB2227"/>
    <w:rsid w:val="00AB226E"/>
    <w:rsid w:val="00AB2285"/>
    <w:rsid w:val="00AB2296"/>
    <w:rsid w:val="00AB22AA"/>
    <w:rsid w:val="00AB28D1"/>
    <w:rsid w:val="00AB2E12"/>
    <w:rsid w:val="00AB3B12"/>
    <w:rsid w:val="00AB3B2D"/>
    <w:rsid w:val="00AB3D46"/>
    <w:rsid w:val="00AB3DC8"/>
    <w:rsid w:val="00AB45EF"/>
    <w:rsid w:val="00AB4EEA"/>
    <w:rsid w:val="00AB59E8"/>
    <w:rsid w:val="00AB5BA2"/>
    <w:rsid w:val="00AB5CC2"/>
    <w:rsid w:val="00AB5CDD"/>
    <w:rsid w:val="00AB5D4E"/>
    <w:rsid w:val="00AB6659"/>
    <w:rsid w:val="00AB67AF"/>
    <w:rsid w:val="00AB687C"/>
    <w:rsid w:val="00AB7395"/>
    <w:rsid w:val="00AB74CC"/>
    <w:rsid w:val="00AC020E"/>
    <w:rsid w:val="00AC15B1"/>
    <w:rsid w:val="00AC169E"/>
    <w:rsid w:val="00AC1983"/>
    <w:rsid w:val="00AC1A27"/>
    <w:rsid w:val="00AC1C19"/>
    <w:rsid w:val="00AC1E00"/>
    <w:rsid w:val="00AC294E"/>
    <w:rsid w:val="00AC3166"/>
    <w:rsid w:val="00AC35CE"/>
    <w:rsid w:val="00AC4744"/>
    <w:rsid w:val="00AC4869"/>
    <w:rsid w:val="00AC5814"/>
    <w:rsid w:val="00AC597A"/>
    <w:rsid w:val="00AC5B4A"/>
    <w:rsid w:val="00AC5D15"/>
    <w:rsid w:val="00AC5FB9"/>
    <w:rsid w:val="00AC6604"/>
    <w:rsid w:val="00AC67AE"/>
    <w:rsid w:val="00AC6EBC"/>
    <w:rsid w:val="00AC6F3F"/>
    <w:rsid w:val="00AC74AE"/>
    <w:rsid w:val="00AC77FF"/>
    <w:rsid w:val="00AD019B"/>
    <w:rsid w:val="00AD09AE"/>
    <w:rsid w:val="00AD1E93"/>
    <w:rsid w:val="00AD20A3"/>
    <w:rsid w:val="00AD2CAC"/>
    <w:rsid w:val="00AD335E"/>
    <w:rsid w:val="00AD357B"/>
    <w:rsid w:val="00AD3CB4"/>
    <w:rsid w:val="00AD4707"/>
    <w:rsid w:val="00AD491B"/>
    <w:rsid w:val="00AD4EDD"/>
    <w:rsid w:val="00AD5041"/>
    <w:rsid w:val="00AD53F1"/>
    <w:rsid w:val="00AD574D"/>
    <w:rsid w:val="00AD57CA"/>
    <w:rsid w:val="00AD7EB1"/>
    <w:rsid w:val="00AD7ECE"/>
    <w:rsid w:val="00AE0063"/>
    <w:rsid w:val="00AE0211"/>
    <w:rsid w:val="00AE05DB"/>
    <w:rsid w:val="00AE05FA"/>
    <w:rsid w:val="00AE0950"/>
    <w:rsid w:val="00AE09F3"/>
    <w:rsid w:val="00AE0A64"/>
    <w:rsid w:val="00AE0FE6"/>
    <w:rsid w:val="00AE193C"/>
    <w:rsid w:val="00AE1C61"/>
    <w:rsid w:val="00AE1D9E"/>
    <w:rsid w:val="00AE22C8"/>
    <w:rsid w:val="00AE23F1"/>
    <w:rsid w:val="00AE24E4"/>
    <w:rsid w:val="00AE28BB"/>
    <w:rsid w:val="00AE38DD"/>
    <w:rsid w:val="00AE3DAB"/>
    <w:rsid w:val="00AE4749"/>
    <w:rsid w:val="00AE485A"/>
    <w:rsid w:val="00AE4936"/>
    <w:rsid w:val="00AE4AEC"/>
    <w:rsid w:val="00AE4B1A"/>
    <w:rsid w:val="00AE525C"/>
    <w:rsid w:val="00AE5346"/>
    <w:rsid w:val="00AE546E"/>
    <w:rsid w:val="00AE55DB"/>
    <w:rsid w:val="00AE669B"/>
    <w:rsid w:val="00AE6BE9"/>
    <w:rsid w:val="00AE6C26"/>
    <w:rsid w:val="00AE6E43"/>
    <w:rsid w:val="00AF04A1"/>
    <w:rsid w:val="00AF092C"/>
    <w:rsid w:val="00AF0CE2"/>
    <w:rsid w:val="00AF0D9A"/>
    <w:rsid w:val="00AF10CE"/>
    <w:rsid w:val="00AF146A"/>
    <w:rsid w:val="00AF14B2"/>
    <w:rsid w:val="00AF16DD"/>
    <w:rsid w:val="00AF213D"/>
    <w:rsid w:val="00AF23F8"/>
    <w:rsid w:val="00AF26EA"/>
    <w:rsid w:val="00AF2D60"/>
    <w:rsid w:val="00AF2F1C"/>
    <w:rsid w:val="00AF31B9"/>
    <w:rsid w:val="00AF3614"/>
    <w:rsid w:val="00AF4087"/>
    <w:rsid w:val="00AF4AFF"/>
    <w:rsid w:val="00AF5C17"/>
    <w:rsid w:val="00AF60BA"/>
    <w:rsid w:val="00AF6137"/>
    <w:rsid w:val="00AF6783"/>
    <w:rsid w:val="00AF6BF8"/>
    <w:rsid w:val="00AF6CCB"/>
    <w:rsid w:val="00AF72B1"/>
    <w:rsid w:val="00AF7577"/>
    <w:rsid w:val="00AF7C2F"/>
    <w:rsid w:val="00AF7FE5"/>
    <w:rsid w:val="00B00221"/>
    <w:rsid w:val="00B00314"/>
    <w:rsid w:val="00B009B2"/>
    <w:rsid w:val="00B00A07"/>
    <w:rsid w:val="00B00A13"/>
    <w:rsid w:val="00B00A23"/>
    <w:rsid w:val="00B00E44"/>
    <w:rsid w:val="00B00E52"/>
    <w:rsid w:val="00B01DAD"/>
    <w:rsid w:val="00B02148"/>
    <w:rsid w:val="00B021E0"/>
    <w:rsid w:val="00B024F9"/>
    <w:rsid w:val="00B02A37"/>
    <w:rsid w:val="00B02A4D"/>
    <w:rsid w:val="00B02B5E"/>
    <w:rsid w:val="00B0319F"/>
    <w:rsid w:val="00B03FBE"/>
    <w:rsid w:val="00B0424E"/>
    <w:rsid w:val="00B044EE"/>
    <w:rsid w:val="00B04B3B"/>
    <w:rsid w:val="00B04B50"/>
    <w:rsid w:val="00B04D5B"/>
    <w:rsid w:val="00B04F9F"/>
    <w:rsid w:val="00B05232"/>
    <w:rsid w:val="00B05D4F"/>
    <w:rsid w:val="00B061FB"/>
    <w:rsid w:val="00B062FA"/>
    <w:rsid w:val="00B06BD8"/>
    <w:rsid w:val="00B06D04"/>
    <w:rsid w:val="00B076CE"/>
    <w:rsid w:val="00B07ED8"/>
    <w:rsid w:val="00B1066C"/>
    <w:rsid w:val="00B107AA"/>
    <w:rsid w:val="00B10CF1"/>
    <w:rsid w:val="00B11ADE"/>
    <w:rsid w:val="00B11C0A"/>
    <w:rsid w:val="00B11CE2"/>
    <w:rsid w:val="00B12239"/>
    <w:rsid w:val="00B1252F"/>
    <w:rsid w:val="00B1287F"/>
    <w:rsid w:val="00B12955"/>
    <w:rsid w:val="00B12A72"/>
    <w:rsid w:val="00B12B4E"/>
    <w:rsid w:val="00B12BD6"/>
    <w:rsid w:val="00B13158"/>
    <w:rsid w:val="00B13479"/>
    <w:rsid w:val="00B134EB"/>
    <w:rsid w:val="00B13C03"/>
    <w:rsid w:val="00B143F0"/>
    <w:rsid w:val="00B144EC"/>
    <w:rsid w:val="00B14609"/>
    <w:rsid w:val="00B148F8"/>
    <w:rsid w:val="00B14AB8"/>
    <w:rsid w:val="00B14DAD"/>
    <w:rsid w:val="00B15680"/>
    <w:rsid w:val="00B1649D"/>
    <w:rsid w:val="00B169D3"/>
    <w:rsid w:val="00B16BF1"/>
    <w:rsid w:val="00B17156"/>
    <w:rsid w:val="00B17204"/>
    <w:rsid w:val="00B178BC"/>
    <w:rsid w:val="00B17B8D"/>
    <w:rsid w:val="00B20BB9"/>
    <w:rsid w:val="00B20D11"/>
    <w:rsid w:val="00B215CE"/>
    <w:rsid w:val="00B2166F"/>
    <w:rsid w:val="00B217A7"/>
    <w:rsid w:val="00B21A5B"/>
    <w:rsid w:val="00B21A86"/>
    <w:rsid w:val="00B21FE0"/>
    <w:rsid w:val="00B22189"/>
    <w:rsid w:val="00B23055"/>
    <w:rsid w:val="00B23142"/>
    <w:rsid w:val="00B23675"/>
    <w:rsid w:val="00B23F4F"/>
    <w:rsid w:val="00B24083"/>
    <w:rsid w:val="00B2415A"/>
    <w:rsid w:val="00B242D9"/>
    <w:rsid w:val="00B252BB"/>
    <w:rsid w:val="00B26598"/>
    <w:rsid w:val="00B26741"/>
    <w:rsid w:val="00B26A3B"/>
    <w:rsid w:val="00B26A5E"/>
    <w:rsid w:val="00B26AD8"/>
    <w:rsid w:val="00B26DBD"/>
    <w:rsid w:val="00B27161"/>
    <w:rsid w:val="00B275FE"/>
    <w:rsid w:val="00B2761D"/>
    <w:rsid w:val="00B2764B"/>
    <w:rsid w:val="00B279B8"/>
    <w:rsid w:val="00B3047E"/>
    <w:rsid w:val="00B309C7"/>
    <w:rsid w:val="00B30A33"/>
    <w:rsid w:val="00B30A75"/>
    <w:rsid w:val="00B30D42"/>
    <w:rsid w:val="00B3151B"/>
    <w:rsid w:val="00B31967"/>
    <w:rsid w:val="00B320AB"/>
    <w:rsid w:val="00B325C0"/>
    <w:rsid w:val="00B33752"/>
    <w:rsid w:val="00B33A95"/>
    <w:rsid w:val="00B33AB2"/>
    <w:rsid w:val="00B33C13"/>
    <w:rsid w:val="00B33FCE"/>
    <w:rsid w:val="00B3418D"/>
    <w:rsid w:val="00B345BF"/>
    <w:rsid w:val="00B34A99"/>
    <w:rsid w:val="00B34C3D"/>
    <w:rsid w:val="00B3505E"/>
    <w:rsid w:val="00B35543"/>
    <w:rsid w:val="00B36085"/>
    <w:rsid w:val="00B36286"/>
    <w:rsid w:val="00B369CE"/>
    <w:rsid w:val="00B36D1D"/>
    <w:rsid w:val="00B36EB4"/>
    <w:rsid w:val="00B37254"/>
    <w:rsid w:val="00B372E9"/>
    <w:rsid w:val="00B378A2"/>
    <w:rsid w:val="00B379A4"/>
    <w:rsid w:val="00B37CF1"/>
    <w:rsid w:val="00B40115"/>
    <w:rsid w:val="00B405C5"/>
    <w:rsid w:val="00B410CF"/>
    <w:rsid w:val="00B4173A"/>
    <w:rsid w:val="00B42733"/>
    <w:rsid w:val="00B427DF"/>
    <w:rsid w:val="00B438F8"/>
    <w:rsid w:val="00B43C67"/>
    <w:rsid w:val="00B43DD8"/>
    <w:rsid w:val="00B43F02"/>
    <w:rsid w:val="00B43FF5"/>
    <w:rsid w:val="00B449CB"/>
    <w:rsid w:val="00B44D8E"/>
    <w:rsid w:val="00B454B8"/>
    <w:rsid w:val="00B45C68"/>
    <w:rsid w:val="00B460C5"/>
    <w:rsid w:val="00B465D7"/>
    <w:rsid w:val="00B46903"/>
    <w:rsid w:val="00B46D51"/>
    <w:rsid w:val="00B46D65"/>
    <w:rsid w:val="00B46DC9"/>
    <w:rsid w:val="00B46DD3"/>
    <w:rsid w:val="00B46E72"/>
    <w:rsid w:val="00B472F8"/>
    <w:rsid w:val="00B47489"/>
    <w:rsid w:val="00B47FBA"/>
    <w:rsid w:val="00B502BC"/>
    <w:rsid w:val="00B5098A"/>
    <w:rsid w:val="00B511A9"/>
    <w:rsid w:val="00B52799"/>
    <w:rsid w:val="00B52B4C"/>
    <w:rsid w:val="00B53300"/>
    <w:rsid w:val="00B53A95"/>
    <w:rsid w:val="00B5412D"/>
    <w:rsid w:val="00B543B2"/>
    <w:rsid w:val="00B547A2"/>
    <w:rsid w:val="00B54A55"/>
    <w:rsid w:val="00B55164"/>
    <w:rsid w:val="00B554FD"/>
    <w:rsid w:val="00B559D8"/>
    <w:rsid w:val="00B55A73"/>
    <w:rsid w:val="00B55C5E"/>
    <w:rsid w:val="00B56EF6"/>
    <w:rsid w:val="00B5715B"/>
    <w:rsid w:val="00B60316"/>
    <w:rsid w:val="00B60334"/>
    <w:rsid w:val="00B60387"/>
    <w:rsid w:val="00B60913"/>
    <w:rsid w:val="00B61142"/>
    <w:rsid w:val="00B61E69"/>
    <w:rsid w:val="00B6263C"/>
    <w:rsid w:val="00B62776"/>
    <w:rsid w:val="00B63F96"/>
    <w:rsid w:val="00B6493E"/>
    <w:rsid w:val="00B65228"/>
    <w:rsid w:val="00B656BC"/>
    <w:rsid w:val="00B6597C"/>
    <w:rsid w:val="00B65B3B"/>
    <w:rsid w:val="00B65C14"/>
    <w:rsid w:val="00B66080"/>
    <w:rsid w:val="00B66255"/>
    <w:rsid w:val="00B6685A"/>
    <w:rsid w:val="00B66914"/>
    <w:rsid w:val="00B66AA3"/>
    <w:rsid w:val="00B67387"/>
    <w:rsid w:val="00B67615"/>
    <w:rsid w:val="00B6769C"/>
    <w:rsid w:val="00B67B0B"/>
    <w:rsid w:val="00B700C0"/>
    <w:rsid w:val="00B70378"/>
    <w:rsid w:val="00B70611"/>
    <w:rsid w:val="00B70A63"/>
    <w:rsid w:val="00B70FB3"/>
    <w:rsid w:val="00B7186A"/>
    <w:rsid w:val="00B71A5B"/>
    <w:rsid w:val="00B71A78"/>
    <w:rsid w:val="00B71BC1"/>
    <w:rsid w:val="00B71E6D"/>
    <w:rsid w:val="00B724C6"/>
    <w:rsid w:val="00B72B75"/>
    <w:rsid w:val="00B72EEE"/>
    <w:rsid w:val="00B72FD5"/>
    <w:rsid w:val="00B72FF0"/>
    <w:rsid w:val="00B7461D"/>
    <w:rsid w:val="00B7476C"/>
    <w:rsid w:val="00B74F9E"/>
    <w:rsid w:val="00B75186"/>
    <w:rsid w:val="00B75685"/>
    <w:rsid w:val="00B76690"/>
    <w:rsid w:val="00B768A6"/>
    <w:rsid w:val="00B76CD1"/>
    <w:rsid w:val="00B770A5"/>
    <w:rsid w:val="00B7727F"/>
    <w:rsid w:val="00B776A2"/>
    <w:rsid w:val="00B777F1"/>
    <w:rsid w:val="00B77DAD"/>
    <w:rsid w:val="00B77EFF"/>
    <w:rsid w:val="00B77F48"/>
    <w:rsid w:val="00B802D2"/>
    <w:rsid w:val="00B803D6"/>
    <w:rsid w:val="00B80650"/>
    <w:rsid w:val="00B807DC"/>
    <w:rsid w:val="00B80A2C"/>
    <w:rsid w:val="00B817D1"/>
    <w:rsid w:val="00B8180E"/>
    <w:rsid w:val="00B81DBF"/>
    <w:rsid w:val="00B8213A"/>
    <w:rsid w:val="00B824CE"/>
    <w:rsid w:val="00B82598"/>
    <w:rsid w:val="00B82782"/>
    <w:rsid w:val="00B82A31"/>
    <w:rsid w:val="00B82B5C"/>
    <w:rsid w:val="00B82ED2"/>
    <w:rsid w:val="00B840D0"/>
    <w:rsid w:val="00B840F9"/>
    <w:rsid w:val="00B8416B"/>
    <w:rsid w:val="00B84345"/>
    <w:rsid w:val="00B8501A"/>
    <w:rsid w:val="00B85809"/>
    <w:rsid w:val="00B86C7F"/>
    <w:rsid w:val="00B8731C"/>
    <w:rsid w:val="00B873B1"/>
    <w:rsid w:val="00B87432"/>
    <w:rsid w:val="00B87D53"/>
    <w:rsid w:val="00B903A2"/>
    <w:rsid w:val="00B908B6"/>
    <w:rsid w:val="00B90BC2"/>
    <w:rsid w:val="00B90D46"/>
    <w:rsid w:val="00B9119E"/>
    <w:rsid w:val="00B917DD"/>
    <w:rsid w:val="00B91DD5"/>
    <w:rsid w:val="00B921A7"/>
    <w:rsid w:val="00B927DF"/>
    <w:rsid w:val="00B92B12"/>
    <w:rsid w:val="00B92CB0"/>
    <w:rsid w:val="00B92D16"/>
    <w:rsid w:val="00B9349C"/>
    <w:rsid w:val="00B934CD"/>
    <w:rsid w:val="00B938AF"/>
    <w:rsid w:val="00B93C52"/>
    <w:rsid w:val="00B941EC"/>
    <w:rsid w:val="00B9423A"/>
    <w:rsid w:val="00B94648"/>
    <w:rsid w:val="00B94947"/>
    <w:rsid w:val="00B94D93"/>
    <w:rsid w:val="00B94DF7"/>
    <w:rsid w:val="00B95008"/>
    <w:rsid w:val="00B954B4"/>
    <w:rsid w:val="00B95742"/>
    <w:rsid w:val="00B95A17"/>
    <w:rsid w:val="00B95C6B"/>
    <w:rsid w:val="00B95C82"/>
    <w:rsid w:val="00B95D16"/>
    <w:rsid w:val="00B97934"/>
    <w:rsid w:val="00B97DDD"/>
    <w:rsid w:val="00B97DE1"/>
    <w:rsid w:val="00BA00E7"/>
    <w:rsid w:val="00BA0BEC"/>
    <w:rsid w:val="00BA0C01"/>
    <w:rsid w:val="00BA0C44"/>
    <w:rsid w:val="00BA12A4"/>
    <w:rsid w:val="00BA1531"/>
    <w:rsid w:val="00BA1CF7"/>
    <w:rsid w:val="00BA233B"/>
    <w:rsid w:val="00BA2927"/>
    <w:rsid w:val="00BA337B"/>
    <w:rsid w:val="00BA34F6"/>
    <w:rsid w:val="00BA36B6"/>
    <w:rsid w:val="00BA387B"/>
    <w:rsid w:val="00BA3E17"/>
    <w:rsid w:val="00BA3F92"/>
    <w:rsid w:val="00BA45D2"/>
    <w:rsid w:val="00BA48DB"/>
    <w:rsid w:val="00BA4DFF"/>
    <w:rsid w:val="00BA508D"/>
    <w:rsid w:val="00BA5216"/>
    <w:rsid w:val="00BA5D52"/>
    <w:rsid w:val="00BA604E"/>
    <w:rsid w:val="00BA66C8"/>
    <w:rsid w:val="00BA70A9"/>
    <w:rsid w:val="00BA7402"/>
    <w:rsid w:val="00BA7525"/>
    <w:rsid w:val="00BA7C58"/>
    <w:rsid w:val="00BB0227"/>
    <w:rsid w:val="00BB12C2"/>
    <w:rsid w:val="00BB1344"/>
    <w:rsid w:val="00BB17A5"/>
    <w:rsid w:val="00BB1A82"/>
    <w:rsid w:val="00BB1E7F"/>
    <w:rsid w:val="00BB20D3"/>
    <w:rsid w:val="00BB225F"/>
    <w:rsid w:val="00BB29F6"/>
    <w:rsid w:val="00BB2E2E"/>
    <w:rsid w:val="00BB31B5"/>
    <w:rsid w:val="00BB353B"/>
    <w:rsid w:val="00BB36B0"/>
    <w:rsid w:val="00BB487F"/>
    <w:rsid w:val="00BB4F1C"/>
    <w:rsid w:val="00BB50DB"/>
    <w:rsid w:val="00BB50E4"/>
    <w:rsid w:val="00BB51E6"/>
    <w:rsid w:val="00BB6214"/>
    <w:rsid w:val="00BB6497"/>
    <w:rsid w:val="00BB661E"/>
    <w:rsid w:val="00BB66E9"/>
    <w:rsid w:val="00BB676E"/>
    <w:rsid w:val="00BB67F8"/>
    <w:rsid w:val="00BB6AAE"/>
    <w:rsid w:val="00BB75A5"/>
    <w:rsid w:val="00BB75F2"/>
    <w:rsid w:val="00BB7736"/>
    <w:rsid w:val="00BB792E"/>
    <w:rsid w:val="00BB7996"/>
    <w:rsid w:val="00BC02A4"/>
    <w:rsid w:val="00BC0308"/>
    <w:rsid w:val="00BC0CD2"/>
    <w:rsid w:val="00BC133F"/>
    <w:rsid w:val="00BC146E"/>
    <w:rsid w:val="00BC14FE"/>
    <w:rsid w:val="00BC1C27"/>
    <w:rsid w:val="00BC20FB"/>
    <w:rsid w:val="00BC2206"/>
    <w:rsid w:val="00BC22BD"/>
    <w:rsid w:val="00BC2E68"/>
    <w:rsid w:val="00BC3B19"/>
    <w:rsid w:val="00BC43C7"/>
    <w:rsid w:val="00BC4469"/>
    <w:rsid w:val="00BC464B"/>
    <w:rsid w:val="00BC49C2"/>
    <w:rsid w:val="00BC4DB8"/>
    <w:rsid w:val="00BC4ED0"/>
    <w:rsid w:val="00BC4FE8"/>
    <w:rsid w:val="00BC54EB"/>
    <w:rsid w:val="00BC576B"/>
    <w:rsid w:val="00BC5DC9"/>
    <w:rsid w:val="00BC5E1B"/>
    <w:rsid w:val="00BC66C1"/>
    <w:rsid w:val="00BC6B73"/>
    <w:rsid w:val="00BC6E52"/>
    <w:rsid w:val="00BC70AE"/>
    <w:rsid w:val="00BC72BD"/>
    <w:rsid w:val="00BC73CB"/>
    <w:rsid w:val="00BC76F9"/>
    <w:rsid w:val="00BC77CE"/>
    <w:rsid w:val="00BC7C45"/>
    <w:rsid w:val="00BD0669"/>
    <w:rsid w:val="00BD06C7"/>
    <w:rsid w:val="00BD1235"/>
    <w:rsid w:val="00BD1EE4"/>
    <w:rsid w:val="00BD2058"/>
    <w:rsid w:val="00BD2319"/>
    <w:rsid w:val="00BD278C"/>
    <w:rsid w:val="00BD2C77"/>
    <w:rsid w:val="00BD2D7D"/>
    <w:rsid w:val="00BD2EBD"/>
    <w:rsid w:val="00BD373D"/>
    <w:rsid w:val="00BD3DBD"/>
    <w:rsid w:val="00BD430A"/>
    <w:rsid w:val="00BD48A7"/>
    <w:rsid w:val="00BD4950"/>
    <w:rsid w:val="00BD4971"/>
    <w:rsid w:val="00BD4CFA"/>
    <w:rsid w:val="00BD508B"/>
    <w:rsid w:val="00BD517A"/>
    <w:rsid w:val="00BD52AC"/>
    <w:rsid w:val="00BD576C"/>
    <w:rsid w:val="00BD5E16"/>
    <w:rsid w:val="00BD624F"/>
    <w:rsid w:val="00BD6656"/>
    <w:rsid w:val="00BD6C39"/>
    <w:rsid w:val="00BD6DE6"/>
    <w:rsid w:val="00BD7259"/>
    <w:rsid w:val="00BD73AA"/>
    <w:rsid w:val="00BE0206"/>
    <w:rsid w:val="00BE077F"/>
    <w:rsid w:val="00BE08C1"/>
    <w:rsid w:val="00BE09E0"/>
    <w:rsid w:val="00BE0C9E"/>
    <w:rsid w:val="00BE0DFD"/>
    <w:rsid w:val="00BE0F62"/>
    <w:rsid w:val="00BE15A6"/>
    <w:rsid w:val="00BE2312"/>
    <w:rsid w:val="00BE25C8"/>
    <w:rsid w:val="00BE2BCF"/>
    <w:rsid w:val="00BE2FC7"/>
    <w:rsid w:val="00BE3260"/>
    <w:rsid w:val="00BE34AB"/>
    <w:rsid w:val="00BE3AC5"/>
    <w:rsid w:val="00BE3BC8"/>
    <w:rsid w:val="00BE3BE6"/>
    <w:rsid w:val="00BE3E24"/>
    <w:rsid w:val="00BE45EE"/>
    <w:rsid w:val="00BE47BC"/>
    <w:rsid w:val="00BE4850"/>
    <w:rsid w:val="00BE4982"/>
    <w:rsid w:val="00BE57DB"/>
    <w:rsid w:val="00BE5C09"/>
    <w:rsid w:val="00BE6004"/>
    <w:rsid w:val="00BE614C"/>
    <w:rsid w:val="00BE61EF"/>
    <w:rsid w:val="00BE6E68"/>
    <w:rsid w:val="00BE6EDB"/>
    <w:rsid w:val="00BE73F2"/>
    <w:rsid w:val="00BE7695"/>
    <w:rsid w:val="00BE7A00"/>
    <w:rsid w:val="00BE7C6D"/>
    <w:rsid w:val="00BF0A30"/>
    <w:rsid w:val="00BF0C38"/>
    <w:rsid w:val="00BF0F10"/>
    <w:rsid w:val="00BF10D9"/>
    <w:rsid w:val="00BF1E74"/>
    <w:rsid w:val="00BF2544"/>
    <w:rsid w:val="00BF2642"/>
    <w:rsid w:val="00BF27B1"/>
    <w:rsid w:val="00BF2821"/>
    <w:rsid w:val="00BF38DE"/>
    <w:rsid w:val="00BF428E"/>
    <w:rsid w:val="00BF458F"/>
    <w:rsid w:val="00BF461B"/>
    <w:rsid w:val="00BF485E"/>
    <w:rsid w:val="00BF51B1"/>
    <w:rsid w:val="00BF5226"/>
    <w:rsid w:val="00BF58CD"/>
    <w:rsid w:val="00BF5B53"/>
    <w:rsid w:val="00BF5BCE"/>
    <w:rsid w:val="00BF5DAE"/>
    <w:rsid w:val="00BF606E"/>
    <w:rsid w:val="00BF674D"/>
    <w:rsid w:val="00BF76D3"/>
    <w:rsid w:val="00BF77FA"/>
    <w:rsid w:val="00BF79DB"/>
    <w:rsid w:val="00BF7BF2"/>
    <w:rsid w:val="00BF7C1B"/>
    <w:rsid w:val="00BF7E17"/>
    <w:rsid w:val="00BF7F8E"/>
    <w:rsid w:val="00C0011A"/>
    <w:rsid w:val="00C00259"/>
    <w:rsid w:val="00C00387"/>
    <w:rsid w:val="00C004E5"/>
    <w:rsid w:val="00C0106A"/>
    <w:rsid w:val="00C01115"/>
    <w:rsid w:val="00C01201"/>
    <w:rsid w:val="00C01705"/>
    <w:rsid w:val="00C01903"/>
    <w:rsid w:val="00C01B96"/>
    <w:rsid w:val="00C01EF0"/>
    <w:rsid w:val="00C026D6"/>
    <w:rsid w:val="00C02AA1"/>
    <w:rsid w:val="00C02D69"/>
    <w:rsid w:val="00C0473A"/>
    <w:rsid w:val="00C04AD5"/>
    <w:rsid w:val="00C06462"/>
    <w:rsid w:val="00C068AA"/>
    <w:rsid w:val="00C0692A"/>
    <w:rsid w:val="00C10282"/>
    <w:rsid w:val="00C10648"/>
    <w:rsid w:val="00C1115C"/>
    <w:rsid w:val="00C11504"/>
    <w:rsid w:val="00C1166E"/>
    <w:rsid w:val="00C1180A"/>
    <w:rsid w:val="00C119FA"/>
    <w:rsid w:val="00C11B44"/>
    <w:rsid w:val="00C1200B"/>
    <w:rsid w:val="00C1235F"/>
    <w:rsid w:val="00C123B6"/>
    <w:rsid w:val="00C123EF"/>
    <w:rsid w:val="00C12A56"/>
    <w:rsid w:val="00C12AD7"/>
    <w:rsid w:val="00C131EE"/>
    <w:rsid w:val="00C132B4"/>
    <w:rsid w:val="00C135F8"/>
    <w:rsid w:val="00C138E5"/>
    <w:rsid w:val="00C13B60"/>
    <w:rsid w:val="00C13D4F"/>
    <w:rsid w:val="00C14094"/>
    <w:rsid w:val="00C14978"/>
    <w:rsid w:val="00C14A97"/>
    <w:rsid w:val="00C15326"/>
    <w:rsid w:val="00C1553B"/>
    <w:rsid w:val="00C15692"/>
    <w:rsid w:val="00C15B32"/>
    <w:rsid w:val="00C15CA5"/>
    <w:rsid w:val="00C15DB5"/>
    <w:rsid w:val="00C1657A"/>
    <w:rsid w:val="00C16C6A"/>
    <w:rsid w:val="00C16DB4"/>
    <w:rsid w:val="00C17165"/>
    <w:rsid w:val="00C20058"/>
    <w:rsid w:val="00C20201"/>
    <w:rsid w:val="00C2090D"/>
    <w:rsid w:val="00C211C9"/>
    <w:rsid w:val="00C21770"/>
    <w:rsid w:val="00C21AC7"/>
    <w:rsid w:val="00C21E6D"/>
    <w:rsid w:val="00C225E1"/>
    <w:rsid w:val="00C228D2"/>
    <w:rsid w:val="00C22BEA"/>
    <w:rsid w:val="00C22CBD"/>
    <w:rsid w:val="00C23243"/>
    <w:rsid w:val="00C23255"/>
    <w:rsid w:val="00C234E4"/>
    <w:rsid w:val="00C23984"/>
    <w:rsid w:val="00C2409C"/>
    <w:rsid w:val="00C2457D"/>
    <w:rsid w:val="00C24BB2"/>
    <w:rsid w:val="00C24EAE"/>
    <w:rsid w:val="00C25A24"/>
    <w:rsid w:val="00C25F8F"/>
    <w:rsid w:val="00C2648C"/>
    <w:rsid w:val="00C2661C"/>
    <w:rsid w:val="00C26622"/>
    <w:rsid w:val="00C26A8D"/>
    <w:rsid w:val="00C26EA3"/>
    <w:rsid w:val="00C26F34"/>
    <w:rsid w:val="00C271D9"/>
    <w:rsid w:val="00C30341"/>
    <w:rsid w:val="00C306A7"/>
    <w:rsid w:val="00C30A8D"/>
    <w:rsid w:val="00C31545"/>
    <w:rsid w:val="00C3180C"/>
    <w:rsid w:val="00C3190E"/>
    <w:rsid w:val="00C31C1F"/>
    <w:rsid w:val="00C32724"/>
    <w:rsid w:val="00C329DF"/>
    <w:rsid w:val="00C332E4"/>
    <w:rsid w:val="00C333C5"/>
    <w:rsid w:val="00C3344D"/>
    <w:rsid w:val="00C336D9"/>
    <w:rsid w:val="00C33BDD"/>
    <w:rsid w:val="00C34165"/>
    <w:rsid w:val="00C34AC5"/>
    <w:rsid w:val="00C34E74"/>
    <w:rsid w:val="00C34E96"/>
    <w:rsid w:val="00C35325"/>
    <w:rsid w:val="00C35829"/>
    <w:rsid w:val="00C35925"/>
    <w:rsid w:val="00C35DB9"/>
    <w:rsid w:val="00C361A6"/>
    <w:rsid w:val="00C365EE"/>
    <w:rsid w:val="00C3678C"/>
    <w:rsid w:val="00C36D90"/>
    <w:rsid w:val="00C373D7"/>
    <w:rsid w:val="00C37B18"/>
    <w:rsid w:val="00C37E31"/>
    <w:rsid w:val="00C37E4F"/>
    <w:rsid w:val="00C4017F"/>
    <w:rsid w:val="00C40AA6"/>
    <w:rsid w:val="00C40F9C"/>
    <w:rsid w:val="00C411FF"/>
    <w:rsid w:val="00C41639"/>
    <w:rsid w:val="00C418E1"/>
    <w:rsid w:val="00C41AC5"/>
    <w:rsid w:val="00C422B8"/>
    <w:rsid w:val="00C427CB"/>
    <w:rsid w:val="00C42C28"/>
    <w:rsid w:val="00C42CFE"/>
    <w:rsid w:val="00C430EC"/>
    <w:rsid w:val="00C4312F"/>
    <w:rsid w:val="00C4362D"/>
    <w:rsid w:val="00C436A4"/>
    <w:rsid w:val="00C443A2"/>
    <w:rsid w:val="00C44DE8"/>
    <w:rsid w:val="00C45174"/>
    <w:rsid w:val="00C455B7"/>
    <w:rsid w:val="00C45CCD"/>
    <w:rsid w:val="00C45CD4"/>
    <w:rsid w:val="00C46C7A"/>
    <w:rsid w:val="00C471BB"/>
    <w:rsid w:val="00C479CE"/>
    <w:rsid w:val="00C47CD1"/>
    <w:rsid w:val="00C47CE5"/>
    <w:rsid w:val="00C50476"/>
    <w:rsid w:val="00C50A92"/>
    <w:rsid w:val="00C50CD6"/>
    <w:rsid w:val="00C50DAB"/>
    <w:rsid w:val="00C50E63"/>
    <w:rsid w:val="00C5109D"/>
    <w:rsid w:val="00C51345"/>
    <w:rsid w:val="00C51514"/>
    <w:rsid w:val="00C5160A"/>
    <w:rsid w:val="00C51685"/>
    <w:rsid w:val="00C524A9"/>
    <w:rsid w:val="00C525F2"/>
    <w:rsid w:val="00C52648"/>
    <w:rsid w:val="00C527AE"/>
    <w:rsid w:val="00C52D6E"/>
    <w:rsid w:val="00C5438D"/>
    <w:rsid w:val="00C5442F"/>
    <w:rsid w:val="00C54DB0"/>
    <w:rsid w:val="00C555A4"/>
    <w:rsid w:val="00C556CD"/>
    <w:rsid w:val="00C55A37"/>
    <w:rsid w:val="00C5600A"/>
    <w:rsid w:val="00C56848"/>
    <w:rsid w:val="00C56B27"/>
    <w:rsid w:val="00C57184"/>
    <w:rsid w:val="00C57511"/>
    <w:rsid w:val="00C57C96"/>
    <w:rsid w:val="00C57D4C"/>
    <w:rsid w:val="00C57DD6"/>
    <w:rsid w:val="00C57E3E"/>
    <w:rsid w:val="00C6003A"/>
    <w:rsid w:val="00C60292"/>
    <w:rsid w:val="00C608F0"/>
    <w:rsid w:val="00C60AAD"/>
    <w:rsid w:val="00C60AE9"/>
    <w:rsid w:val="00C60D1D"/>
    <w:rsid w:val="00C6153A"/>
    <w:rsid w:val="00C6171F"/>
    <w:rsid w:val="00C6231E"/>
    <w:rsid w:val="00C6263D"/>
    <w:rsid w:val="00C6282D"/>
    <w:rsid w:val="00C62DF9"/>
    <w:rsid w:val="00C63DDB"/>
    <w:rsid w:val="00C6405F"/>
    <w:rsid w:val="00C65139"/>
    <w:rsid w:val="00C652D4"/>
    <w:rsid w:val="00C652E3"/>
    <w:rsid w:val="00C6567D"/>
    <w:rsid w:val="00C65E75"/>
    <w:rsid w:val="00C66AC9"/>
    <w:rsid w:val="00C66B38"/>
    <w:rsid w:val="00C67185"/>
    <w:rsid w:val="00C6747D"/>
    <w:rsid w:val="00C674CA"/>
    <w:rsid w:val="00C67977"/>
    <w:rsid w:val="00C67BAD"/>
    <w:rsid w:val="00C67D92"/>
    <w:rsid w:val="00C70033"/>
    <w:rsid w:val="00C70597"/>
    <w:rsid w:val="00C70761"/>
    <w:rsid w:val="00C70769"/>
    <w:rsid w:val="00C70C52"/>
    <w:rsid w:val="00C71029"/>
    <w:rsid w:val="00C711DC"/>
    <w:rsid w:val="00C71347"/>
    <w:rsid w:val="00C71445"/>
    <w:rsid w:val="00C71468"/>
    <w:rsid w:val="00C71618"/>
    <w:rsid w:val="00C71745"/>
    <w:rsid w:val="00C71C19"/>
    <w:rsid w:val="00C73251"/>
    <w:rsid w:val="00C73933"/>
    <w:rsid w:val="00C73DD3"/>
    <w:rsid w:val="00C7441D"/>
    <w:rsid w:val="00C74CEA"/>
    <w:rsid w:val="00C754F2"/>
    <w:rsid w:val="00C7557B"/>
    <w:rsid w:val="00C75F10"/>
    <w:rsid w:val="00C75F24"/>
    <w:rsid w:val="00C76268"/>
    <w:rsid w:val="00C76F5D"/>
    <w:rsid w:val="00C77AE4"/>
    <w:rsid w:val="00C77C47"/>
    <w:rsid w:val="00C80615"/>
    <w:rsid w:val="00C80CC5"/>
    <w:rsid w:val="00C8133B"/>
    <w:rsid w:val="00C81AE3"/>
    <w:rsid w:val="00C81B39"/>
    <w:rsid w:val="00C81C79"/>
    <w:rsid w:val="00C82E88"/>
    <w:rsid w:val="00C82EFE"/>
    <w:rsid w:val="00C830D2"/>
    <w:rsid w:val="00C83838"/>
    <w:rsid w:val="00C83F27"/>
    <w:rsid w:val="00C84EF4"/>
    <w:rsid w:val="00C85179"/>
    <w:rsid w:val="00C851EB"/>
    <w:rsid w:val="00C85D72"/>
    <w:rsid w:val="00C86C74"/>
    <w:rsid w:val="00C8745E"/>
    <w:rsid w:val="00C87A8B"/>
    <w:rsid w:val="00C87AB8"/>
    <w:rsid w:val="00C87B9D"/>
    <w:rsid w:val="00C87CA5"/>
    <w:rsid w:val="00C900D7"/>
    <w:rsid w:val="00C902EB"/>
    <w:rsid w:val="00C903E7"/>
    <w:rsid w:val="00C907A5"/>
    <w:rsid w:val="00C91007"/>
    <w:rsid w:val="00C91FC6"/>
    <w:rsid w:val="00C920D7"/>
    <w:rsid w:val="00C9223D"/>
    <w:rsid w:val="00C926F6"/>
    <w:rsid w:val="00C92755"/>
    <w:rsid w:val="00C92AB2"/>
    <w:rsid w:val="00C92ED7"/>
    <w:rsid w:val="00C93018"/>
    <w:rsid w:val="00C935D1"/>
    <w:rsid w:val="00C939B1"/>
    <w:rsid w:val="00C9429B"/>
    <w:rsid w:val="00C95012"/>
    <w:rsid w:val="00C95235"/>
    <w:rsid w:val="00C956AC"/>
    <w:rsid w:val="00C9587D"/>
    <w:rsid w:val="00C95AFC"/>
    <w:rsid w:val="00C95C8D"/>
    <w:rsid w:val="00CA00CD"/>
    <w:rsid w:val="00CA017D"/>
    <w:rsid w:val="00CA0776"/>
    <w:rsid w:val="00CA0989"/>
    <w:rsid w:val="00CA0DA8"/>
    <w:rsid w:val="00CA11FF"/>
    <w:rsid w:val="00CA124B"/>
    <w:rsid w:val="00CA16E6"/>
    <w:rsid w:val="00CA2B4C"/>
    <w:rsid w:val="00CA2CCF"/>
    <w:rsid w:val="00CA3074"/>
    <w:rsid w:val="00CA3545"/>
    <w:rsid w:val="00CA3577"/>
    <w:rsid w:val="00CA37A5"/>
    <w:rsid w:val="00CA48E0"/>
    <w:rsid w:val="00CA4EAD"/>
    <w:rsid w:val="00CA512F"/>
    <w:rsid w:val="00CA61CB"/>
    <w:rsid w:val="00CA6222"/>
    <w:rsid w:val="00CA6665"/>
    <w:rsid w:val="00CA67FC"/>
    <w:rsid w:val="00CA6D34"/>
    <w:rsid w:val="00CA72D8"/>
    <w:rsid w:val="00CA7357"/>
    <w:rsid w:val="00CA75AF"/>
    <w:rsid w:val="00CA7683"/>
    <w:rsid w:val="00CA7BDC"/>
    <w:rsid w:val="00CB0013"/>
    <w:rsid w:val="00CB03B6"/>
    <w:rsid w:val="00CB0F20"/>
    <w:rsid w:val="00CB112D"/>
    <w:rsid w:val="00CB1555"/>
    <w:rsid w:val="00CB1DC3"/>
    <w:rsid w:val="00CB1F1E"/>
    <w:rsid w:val="00CB23D3"/>
    <w:rsid w:val="00CB261A"/>
    <w:rsid w:val="00CB2B2A"/>
    <w:rsid w:val="00CB2F6C"/>
    <w:rsid w:val="00CB308A"/>
    <w:rsid w:val="00CB319E"/>
    <w:rsid w:val="00CB4014"/>
    <w:rsid w:val="00CB63DB"/>
    <w:rsid w:val="00CB67EA"/>
    <w:rsid w:val="00CB6AF9"/>
    <w:rsid w:val="00CB6D9F"/>
    <w:rsid w:val="00CB6FA7"/>
    <w:rsid w:val="00CB70DF"/>
    <w:rsid w:val="00CB71C4"/>
    <w:rsid w:val="00CB7D57"/>
    <w:rsid w:val="00CB7EE9"/>
    <w:rsid w:val="00CB7F9F"/>
    <w:rsid w:val="00CC04A3"/>
    <w:rsid w:val="00CC05F9"/>
    <w:rsid w:val="00CC0BA7"/>
    <w:rsid w:val="00CC0C67"/>
    <w:rsid w:val="00CC1590"/>
    <w:rsid w:val="00CC1CB4"/>
    <w:rsid w:val="00CC2707"/>
    <w:rsid w:val="00CC2CCB"/>
    <w:rsid w:val="00CC2EE7"/>
    <w:rsid w:val="00CC304D"/>
    <w:rsid w:val="00CC35B3"/>
    <w:rsid w:val="00CC3699"/>
    <w:rsid w:val="00CC36E9"/>
    <w:rsid w:val="00CC381F"/>
    <w:rsid w:val="00CC43FE"/>
    <w:rsid w:val="00CC4692"/>
    <w:rsid w:val="00CC4AF0"/>
    <w:rsid w:val="00CC5774"/>
    <w:rsid w:val="00CC5DFD"/>
    <w:rsid w:val="00CC602E"/>
    <w:rsid w:val="00CC63E8"/>
    <w:rsid w:val="00CC6B97"/>
    <w:rsid w:val="00CC703D"/>
    <w:rsid w:val="00CC7384"/>
    <w:rsid w:val="00CC75AA"/>
    <w:rsid w:val="00CC79FF"/>
    <w:rsid w:val="00CC7C66"/>
    <w:rsid w:val="00CC7F2A"/>
    <w:rsid w:val="00CD02B2"/>
    <w:rsid w:val="00CD0682"/>
    <w:rsid w:val="00CD1C9B"/>
    <w:rsid w:val="00CD1F74"/>
    <w:rsid w:val="00CD2867"/>
    <w:rsid w:val="00CD2D3E"/>
    <w:rsid w:val="00CD36AF"/>
    <w:rsid w:val="00CD384E"/>
    <w:rsid w:val="00CD4213"/>
    <w:rsid w:val="00CD490B"/>
    <w:rsid w:val="00CD49D2"/>
    <w:rsid w:val="00CD4B8E"/>
    <w:rsid w:val="00CD4E1D"/>
    <w:rsid w:val="00CD562D"/>
    <w:rsid w:val="00CD5EC8"/>
    <w:rsid w:val="00CD635E"/>
    <w:rsid w:val="00CD6CA6"/>
    <w:rsid w:val="00CD74A7"/>
    <w:rsid w:val="00CD7B94"/>
    <w:rsid w:val="00CD7C5E"/>
    <w:rsid w:val="00CD7D19"/>
    <w:rsid w:val="00CE02EC"/>
    <w:rsid w:val="00CE0539"/>
    <w:rsid w:val="00CE0758"/>
    <w:rsid w:val="00CE0D26"/>
    <w:rsid w:val="00CE0D4C"/>
    <w:rsid w:val="00CE1162"/>
    <w:rsid w:val="00CE17DE"/>
    <w:rsid w:val="00CE2679"/>
    <w:rsid w:val="00CE26F4"/>
    <w:rsid w:val="00CE3A59"/>
    <w:rsid w:val="00CE3D73"/>
    <w:rsid w:val="00CE41BD"/>
    <w:rsid w:val="00CE435E"/>
    <w:rsid w:val="00CE4BAE"/>
    <w:rsid w:val="00CE512A"/>
    <w:rsid w:val="00CE54D9"/>
    <w:rsid w:val="00CE5968"/>
    <w:rsid w:val="00CE6027"/>
    <w:rsid w:val="00CE617B"/>
    <w:rsid w:val="00CE6A58"/>
    <w:rsid w:val="00CE6ED2"/>
    <w:rsid w:val="00CE6F37"/>
    <w:rsid w:val="00CE72EE"/>
    <w:rsid w:val="00CF0CE2"/>
    <w:rsid w:val="00CF0D08"/>
    <w:rsid w:val="00CF177C"/>
    <w:rsid w:val="00CF179C"/>
    <w:rsid w:val="00CF1874"/>
    <w:rsid w:val="00CF2184"/>
    <w:rsid w:val="00CF23EA"/>
    <w:rsid w:val="00CF23F9"/>
    <w:rsid w:val="00CF2B61"/>
    <w:rsid w:val="00CF2F77"/>
    <w:rsid w:val="00CF31FC"/>
    <w:rsid w:val="00CF3442"/>
    <w:rsid w:val="00CF34D3"/>
    <w:rsid w:val="00CF3D92"/>
    <w:rsid w:val="00CF3E20"/>
    <w:rsid w:val="00CF43A6"/>
    <w:rsid w:val="00CF4C0E"/>
    <w:rsid w:val="00CF4EE9"/>
    <w:rsid w:val="00CF54E3"/>
    <w:rsid w:val="00CF5E1B"/>
    <w:rsid w:val="00CF6D11"/>
    <w:rsid w:val="00CF7C3F"/>
    <w:rsid w:val="00CF7CC8"/>
    <w:rsid w:val="00D001CD"/>
    <w:rsid w:val="00D00973"/>
    <w:rsid w:val="00D0099C"/>
    <w:rsid w:val="00D009E9"/>
    <w:rsid w:val="00D0131E"/>
    <w:rsid w:val="00D01751"/>
    <w:rsid w:val="00D01777"/>
    <w:rsid w:val="00D0194C"/>
    <w:rsid w:val="00D01981"/>
    <w:rsid w:val="00D01AC7"/>
    <w:rsid w:val="00D020BA"/>
    <w:rsid w:val="00D022FF"/>
    <w:rsid w:val="00D0365F"/>
    <w:rsid w:val="00D03D72"/>
    <w:rsid w:val="00D03E5D"/>
    <w:rsid w:val="00D04118"/>
    <w:rsid w:val="00D0415F"/>
    <w:rsid w:val="00D04278"/>
    <w:rsid w:val="00D047C2"/>
    <w:rsid w:val="00D05B7C"/>
    <w:rsid w:val="00D05EFA"/>
    <w:rsid w:val="00D060AC"/>
    <w:rsid w:val="00D06212"/>
    <w:rsid w:val="00D06325"/>
    <w:rsid w:val="00D06EE1"/>
    <w:rsid w:val="00D078F6"/>
    <w:rsid w:val="00D07903"/>
    <w:rsid w:val="00D07A51"/>
    <w:rsid w:val="00D07C17"/>
    <w:rsid w:val="00D10241"/>
    <w:rsid w:val="00D10253"/>
    <w:rsid w:val="00D10273"/>
    <w:rsid w:val="00D1034A"/>
    <w:rsid w:val="00D103C8"/>
    <w:rsid w:val="00D1047B"/>
    <w:rsid w:val="00D10914"/>
    <w:rsid w:val="00D1099E"/>
    <w:rsid w:val="00D11018"/>
    <w:rsid w:val="00D1119F"/>
    <w:rsid w:val="00D11300"/>
    <w:rsid w:val="00D114DE"/>
    <w:rsid w:val="00D11566"/>
    <w:rsid w:val="00D11840"/>
    <w:rsid w:val="00D11B85"/>
    <w:rsid w:val="00D11E67"/>
    <w:rsid w:val="00D127F4"/>
    <w:rsid w:val="00D12946"/>
    <w:rsid w:val="00D12B15"/>
    <w:rsid w:val="00D131B8"/>
    <w:rsid w:val="00D13B23"/>
    <w:rsid w:val="00D1420E"/>
    <w:rsid w:val="00D1425F"/>
    <w:rsid w:val="00D14A73"/>
    <w:rsid w:val="00D14F2F"/>
    <w:rsid w:val="00D1526F"/>
    <w:rsid w:val="00D15407"/>
    <w:rsid w:val="00D15649"/>
    <w:rsid w:val="00D1585A"/>
    <w:rsid w:val="00D1585C"/>
    <w:rsid w:val="00D15B23"/>
    <w:rsid w:val="00D16401"/>
    <w:rsid w:val="00D16FBC"/>
    <w:rsid w:val="00D176B2"/>
    <w:rsid w:val="00D176FC"/>
    <w:rsid w:val="00D1788F"/>
    <w:rsid w:val="00D17BAD"/>
    <w:rsid w:val="00D2004E"/>
    <w:rsid w:val="00D2063C"/>
    <w:rsid w:val="00D20771"/>
    <w:rsid w:val="00D20991"/>
    <w:rsid w:val="00D20EC4"/>
    <w:rsid w:val="00D211CD"/>
    <w:rsid w:val="00D218C4"/>
    <w:rsid w:val="00D21997"/>
    <w:rsid w:val="00D21A12"/>
    <w:rsid w:val="00D21B02"/>
    <w:rsid w:val="00D22070"/>
    <w:rsid w:val="00D2269A"/>
    <w:rsid w:val="00D22851"/>
    <w:rsid w:val="00D22A58"/>
    <w:rsid w:val="00D22C82"/>
    <w:rsid w:val="00D238B7"/>
    <w:rsid w:val="00D23CA4"/>
    <w:rsid w:val="00D240F7"/>
    <w:rsid w:val="00D241BE"/>
    <w:rsid w:val="00D24547"/>
    <w:rsid w:val="00D24711"/>
    <w:rsid w:val="00D25199"/>
    <w:rsid w:val="00D26558"/>
    <w:rsid w:val="00D26560"/>
    <w:rsid w:val="00D26EDE"/>
    <w:rsid w:val="00D272E5"/>
    <w:rsid w:val="00D308E4"/>
    <w:rsid w:val="00D30C98"/>
    <w:rsid w:val="00D30FE6"/>
    <w:rsid w:val="00D3139F"/>
    <w:rsid w:val="00D3167E"/>
    <w:rsid w:val="00D31B8E"/>
    <w:rsid w:val="00D31D2A"/>
    <w:rsid w:val="00D31ECB"/>
    <w:rsid w:val="00D323E6"/>
    <w:rsid w:val="00D32B76"/>
    <w:rsid w:val="00D332C5"/>
    <w:rsid w:val="00D334B4"/>
    <w:rsid w:val="00D33749"/>
    <w:rsid w:val="00D33904"/>
    <w:rsid w:val="00D343C3"/>
    <w:rsid w:val="00D343CF"/>
    <w:rsid w:val="00D34800"/>
    <w:rsid w:val="00D348FE"/>
    <w:rsid w:val="00D34AE1"/>
    <w:rsid w:val="00D34B2D"/>
    <w:rsid w:val="00D34FFF"/>
    <w:rsid w:val="00D35106"/>
    <w:rsid w:val="00D35805"/>
    <w:rsid w:val="00D35A91"/>
    <w:rsid w:val="00D35E08"/>
    <w:rsid w:val="00D364AB"/>
    <w:rsid w:val="00D36806"/>
    <w:rsid w:val="00D36BC8"/>
    <w:rsid w:val="00D37724"/>
    <w:rsid w:val="00D37725"/>
    <w:rsid w:val="00D37A47"/>
    <w:rsid w:val="00D37A89"/>
    <w:rsid w:val="00D37F05"/>
    <w:rsid w:val="00D40028"/>
    <w:rsid w:val="00D403ED"/>
    <w:rsid w:val="00D405BE"/>
    <w:rsid w:val="00D406F0"/>
    <w:rsid w:val="00D408C7"/>
    <w:rsid w:val="00D40CFB"/>
    <w:rsid w:val="00D40F00"/>
    <w:rsid w:val="00D413D2"/>
    <w:rsid w:val="00D41BCA"/>
    <w:rsid w:val="00D41C74"/>
    <w:rsid w:val="00D4299D"/>
    <w:rsid w:val="00D434F3"/>
    <w:rsid w:val="00D438B0"/>
    <w:rsid w:val="00D44934"/>
    <w:rsid w:val="00D44C41"/>
    <w:rsid w:val="00D44CEB"/>
    <w:rsid w:val="00D44F52"/>
    <w:rsid w:val="00D45892"/>
    <w:rsid w:val="00D45AE9"/>
    <w:rsid w:val="00D45CCC"/>
    <w:rsid w:val="00D45E6E"/>
    <w:rsid w:val="00D45FC2"/>
    <w:rsid w:val="00D4675B"/>
    <w:rsid w:val="00D467F5"/>
    <w:rsid w:val="00D46E84"/>
    <w:rsid w:val="00D475EC"/>
    <w:rsid w:val="00D47A63"/>
    <w:rsid w:val="00D50597"/>
    <w:rsid w:val="00D50AB9"/>
    <w:rsid w:val="00D50C47"/>
    <w:rsid w:val="00D50CEE"/>
    <w:rsid w:val="00D514EA"/>
    <w:rsid w:val="00D514F0"/>
    <w:rsid w:val="00D515B7"/>
    <w:rsid w:val="00D51634"/>
    <w:rsid w:val="00D51ADC"/>
    <w:rsid w:val="00D51ED9"/>
    <w:rsid w:val="00D51FA1"/>
    <w:rsid w:val="00D521F6"/>
    <w:rsid w:val="00D5263A"/>
    <w:rsid w:val="00D530FF"/>
    <w:rsid w:val="00D536B4"/>
    <w:rsid w:val="00D53DD8"/>
    <w:rsid w:val="00D54123"/>
    <w:rsid w:val="00D5435E"/>
    <w:rsid w:val="00D545E2"/>
    <w:rsid w:val="00D54903"/>
    <w:rsid w:val="00D552FE"/>
    <w:rsid w:val="00D55A7C"/>
    <w:rsid w:val="00D55A9E"/>
    <w:rsid w:val="00D55CCA"/>
    <w:rsid w:val="00D5618B"/>
    <w:rsid w:val="00D56A6C"/>
    <w:rsid w:val="00D576BB"/>
    <w:rsid w:val="00D605D4"/>
    <w:rsid w:val="00D60BF9"/>
    <w:rsid w:val="00D61192"/>
    <w:rsid w:val="00D61567"/>
    <w:rsid w:val="00D61837"/>
    <w:rsid w:val="00D61AF9"/>
    <w:rsid w:val="00D620BF"/>
    <w:rsid w:val="00D625AC"/>
    <w:rsid w:val="00D62944"/>
    <w:rsid w:val="00D62F51"/>
    <w:rsid w:val="00D630E6"/>
    <w:rsid w:val="00D63CEC"/>
    <w:rsid w:val="00D63DE1"/>
    <w:rsid w:val="00D63F2F"/>
    <w:rsid w:val="00D648A1"/>
    <w:rsid w:val="00D665FE"/>
    <w:rsid w:val="00D67B18"/>
    <w:rsid w:val="00D7035C"/>
    <w:rsid w:val="00D7097B"/>
    <w:rsid w:val="00D70DD0"/>
    <w:rsid w:val="00D71339"/>
    <w:rsid w:val="00D717E9"/>
    <w:rsid w:val="00D71BDA"/>
    <w:rsid w:val="00D72054"/>
    <w:rsid w:val="00D72294"/>
    <w:rsid w:val="00D7245F"/>
    <w:rsid w:val="00D725E0"/>
    <w:rsid w:val="00D7260A"/>
    <w:rsid w:val="00D7308A"/>
    <w:rsid w:val="00D73359"/>
    <w:rsid w:val="00D733D4"/>
    <w:rsid w:val="00D73800"/>
    <w:rsid w:val="00D73B71"/>
    <w:rsid w:val="00D73EE5"/>
    <w:rsid w:val="00D74A20"/>
    <w:rsid w:val="00D75A29"/>
    <w:rsid w:val="00D75B16"/>
    <w:rsid w:val="00D7604E"/>
    <w:rsid w:val="00D765D5"/>
    <w:rsid w:val="00D76C1A"/>
    <w:rsid w:val="00D76CD4"/>
    <w:rsid w:val="00D76D66"/>
    <w:rsid w:val="00D77928"/>
    <w:rsid w:val="00D8002C"/>
    <w:rsid w:val="00D80552"/>
    <w:rsid w:val="00D806F3"/>
    <w:rsid w:val="00D807F8"/>
    <w:rsid w:val="00D81D6B"/>
    <w:rsid w:val="00D82278"/>
    <w:rsid w:val="00D822E1"/>
    <w:rsid w:val="00D8233C"/>
    <w:rsid w:val="00D82B16"/>
    <w:rsid w:val="00D82E7E"/>
    <w:rsid w:val="00D84C08"/>
    <w:rsid w:val="00D84C52"/>
    <w:rsid w:val="00D8526F"/>
    <w:rsid w:val="00D85398"/>
    <w:rsid w:val="00D864E4"/>
    <w:rsid w:val="00D8660A"/>
    <w:rsid w:val="00D86B56"/>
    <w:rsid w:val="00D86B89"/>
    <w:rsid w:val="00D8733E"/>
    <w:rsid w:val="00D8766A"/>
    <w:rsid w:val="00D87D96"/>
    <w:rsid w:val="00D90E1E"/>
    <w:rsid w:val="00D91AC1"/>
    <w:rsid w:val="00D91D8E"/>
    <w:rsid w:val="00D9229C"/>
    <w:rsid w:val="00D92441"/>
    <w:rsid w:val="00D92AD6"/>
    <w:rsid w:val="00D9391E"/>
    <w:rsid w:val="00D939FB"/>
    <w:rsid w:val="00D9403D"/>
    <w:rsid w:val="00D940A6"/>
    <w:rsid w:val="00D9414A"/>
    <w:rsid w:val="00D941A7"/>
    <w:rsid w:val="00D9451B"/>
    <w:rsid w:val="00D94993"/>
    <w:rsid w:val="00D949CB"/>
    <w:rsid w:val="00D94A6E"/>
    <w:rsid w:val="00D950A9"/>
    <w:rsid w:val="00D95267"/>
    <w:rsid w:val="00D9601E"/>
    <w:rsid w:val="00D96067"/>
    <w:rsid w:val="00D96277"/>
    <w:rsid w:val="00D9684E"/>
    <w:rsid w:val="00D968E9"/>
    <w:rsid w:val="00D96ECA"/>
    <w:rsid w:val="00D97135"/>
    <w:rsid w:val="00D973C1"/>
    <w:rsid w:val="00D97585"/>
    <w:rsid w:val="00D9778A"/>
    <w:rsid w:val="00DA0731"/>
    <w:rsid w:val="00DA0D37"/>
    <w:rsid w:val="00DA0D67"/>
    <w:rsid w:val="00DA107B"/>
    <w:rsid w:val="00DA14DE"/>
    <w:rsid w:val="00DA2143"/>
    <w:rsid w:val="00DA2548"/>
    <w:rsid w:val="00DA3440"/>
    <w:rsid w:val="00DA3579"/>
    <w:rsid w:val="00DA365A"/>
    <w:rsid w:val="00DA381D"/>
    <w:rsid w:val="00DA391E"/>
    <w:rsid w:val="00DA3BF3"/>
    <w:rsid w:val="00DA3D7A"/>
    <w:rsid w:val="00DA43D1"/>
    <w:rsid w:val="00DA4C58"/>
    <w:rsid w:val="00DA4FA9"/>
    <w:rsid w:val="00DA5167"/>
    <w:rsid w:val="00DA5607"/>
    <w:rsid w:val="00DA561A"/>
    <w:rsid w:val="00DA56E3"/>
    <w:rsid w:val="00DA56EC"/>
    <w:rsid w:val="00DA57EF"/>
    <w:rsid w:val="00DA6183"/>
    <w:rsid w:val="00DA63DA"/>
    <w:rsid w:val="00DA63FF"/>
    <w:rsid w:val="00DA652A"/>
    <w:rsid w:val="00DA6C15"/>
    <w:rsid w:val="00DA7110"/>
    <w:rsid w:val="00DA7423"/>
    <w:rsid w:val="00DA7477"/>
    <w:rsid w:val="00DA74CC"/>
    <w:rsid w:val="00DA7701"/>
    <w:rsid w:val="00DA793E"/>
    <w:rsid w:val="00DA7F1A"/>
    <w:rsid w:val="00DB0066"/>
    <w:rsid w:val="00DB006F"/>
    <w:rsid w:val="00DB02FC"/>
    <w:rsid w:val="00DB065B"/>
    <w:rsid w:val="00DB0C67"/>
    <w:rsid w:val="00DB165C"/>
    <w:rsid w:val="00DB1664"/>
    <w:rsid w:val="00DB1BB6"/>
    <w:rsid w:val="00DB2266"/>
    <w:rsid w:val="00DB3145"/>
    <w:rsid w:val="00DB387E"/>
    <w:rsid w:val="00DB3A69"/>
    <w:rsid w:val="00DB3C9D"/>
    <w:rsid w:val="00DB3CF4"/>
    <w:rsid w:val="00DB3FC9"/>
    <w:rsid w:val="00DB43D0"/>
    <w:rsid w:val="00DB4846"/>
    <w:rsid w:val="00DB4B2E"/>
    <w:rsid w:val="00DB5712"/>
    <w:rsid w:val="00DB5B3E"/>
    <w:rsid w:val="00DB5F00"/>
    <w:rsid w:val="00DB5FE8"/>
    <w:rsid w:val="00DB63ED"/>
    <w:rsid w:val="00DB71DE"/>
    <w:rsid w:val="00DB72FC"/>
    <w:rsid w:val="00DB7446"/>
    <w:rsid w:val="00DB7579"/>
    <w:rsid w:val="00DB78B1"/>
    <w:rsid w:val="00DC0798"/>
    <w:rsid w:val="00DC0D78"/>
    <w:rsid w:val="00DC154D"/>
    <w:rsid w:val="00DC15AE"/>
    <w:rsid w:val="00DC16AA"/>
    <w:rsid w:val="00DC17A5"/>
    <w:rsid w:val="00DC1C26"/>
    <w:rsid w:val="00DC284A"/>
    <w:rsid w:val="00DC28EC"/>
    <w:rsid w:val="00DC2A09"/>
    <w:rsid w:val="00DC2A5A"/>
    <w:rsid w:val="00DC2E99"/>
    <w:rsid w:val="00DC34EB"/>
    <w:rsid w:val="00DC3A1B"/>
    <w:rsid w:val="00DC3F07"/>
    <w:rsid w:val="00DC4015"/>
    <w:rsid w:val="00DC42A1"/>
    <w:rsid w:val="00DC5005"/>
    <w:rsid w:val="00DC5139"/>
    <w:rsid w:val="00DC5220"/>
    <w:rsid w:val="00DC56B4"/>
    <w:rsid w:val="00DC5B4E"/>
    <w:rsid w:val="00DC5F44"/>
    <w:rsid w:val="00DC60B6"/>
    <w:rsid w:val="00DC6550"/>
    <w:rsid w:val="00DC760B"/>
    <w:rsid w:val="00DC788D"/>
    <w:rsid w:val="00DC7B88"/>
    <w:rsid w:val="00DC7D53"/>
    <w:rsid w:val="00DD03A4"/>
    <w:rsid w:val="00DD04A8"/>
    <w:rsid w:val="00DD04F7"/>
    <w:rsid w:val="00DD0830"/>
    <w:rsid w:val="00DD0DB0"/>
    <w:rsid w:val="00DD16D9"/>
    <w:rsid w:val="00DD1C35"/>
    <w:rsid w:val="00DD2DD1"/>
    <w:rsid w:val="00DD2E2D"/>
    <w:rsid w:val="00DD2EB6"/>
    <w:rsid w:val="00DD3042"/>
    <w:rsid w:val="00DD31D7"/>
    <w:rsid w:val="00DD3872"/>
    <w:rsid w:val="00DD399D"/>
    <w:rsid w:val="00DD4711"/>
    <w:rsid w:val="00DD4B9B"/>
    <w:rsid w:val="00DD51CC"/>
    <w:rsid w:val="00DD57A1"/>
    <w:rsid w:val="00DD5F1B"/>
    <w:rsid w:val="00DD6070"/>
    <w:rsid w:val="00DD6183"/>
    <w:rsid w:val="00DD618B"/>
    <w:rsid w:val="00DD624E"/>
    <w:rsid w:val="00DD6713"/>
    <w:rsid w:val="00DD6877"/>
    <w:rsid w:val="00DD6896"/>
    <w:rsid w:val="00DD69F3"/>
    <w:rsid w:val="00DD6A78"/>
    <w:rsid w:val="00DD79DD"/>
    <w:rsid w:val="00DD7E2B"/>
    <w:rsid w:val="00DD7E35"/>
    <w:rsid w:val="00DE00A2"/>
    <w:rsid w:val="00DE01C1"/>
    <w:rsid w:val="00DE05B0"/>
    <w:rsid w:val="00DE05D7"/>
    <w:rsid w:val="00DE0980"/>
    <w:rsid w:val="00DE09B2"/>
    <w:rsid w:val="00DE0BD3"/>
    <w:rsid w:val="00DE1315"/>
    <w:rsid w:val="00DE18FD"/>
    <w:rsid w:val="00DE24F6"/>
    <w:rsid w:val="00DE33CD"/>
    <w:rsid w:val="00DE4C43"/>
    <w:rsid w:val="00DE4D62"/>
    <w:rsid w:val="00DE4E18"/>
    <w:rsid w:val="00DE54BE"/>
    <w:rsid w:val="00DE5910"/>
    <w:rsid w:val="00DE5A7F"/>
    <w:rsid w:val="00DE60E1"/>
    <w:rsid w:val="00DE6265"/>
    <w:rsid w:val="00DE642C"/>
    <w:rsid w:val="00DE687F"/>
    <w:rsid w:val="00DE691D"/>
    <w:rsid w:val="00DE6ADC"/>
    <w:rsid w:val="00DE6C7D"/>
    <w:rsid w:val="00DE73E2"/>
    <w:rsid w:val="00DE7E0D"/>
    <w:rsid w:val="00DF048F"/>
    <w:rsid w:val="00DF06B8"/>
    <w:rsid w:val="00DF093F"/>
    <w:rsid w:val="00DF0AC5"/>
    <w:rsid w:val="00DF1242"/>
    <w:rsid w:val="00DF15FB"/>
    <w:rsid w:val="00DF1777"/>
    <w:rsid w:val="00DF2CAE"/>
    <w:rsid w:val="00DF3A1F"/>
    <w:rsid w:val="00DF3A47"/>
    <w:rsid w:val="00DF3AA6"/>
    <w:rsid w:val="00DF3C3E"/>
    <w:rsid w:val="00DF3C58"/>
    <w:rsid w:val="00DF3CB9"/>
    <w:rsid w:val="00DF3E9D"/>
    <w:rsid w:val="00DF4BFF"/>
    <w:rsid w:val="00DF4F7F"/>
    <w:rsid w:val="00DF5377"/>
    <w:rsid w:val="00DF58B8"/>
    <w:rsid w:val="00DF5A4A"/>
    <w:rsid w:val="00DF5A9E"/>
    <w:rsid w:val="00DF61B8"/>
    <w:rsid w:val="00DF657E"/>
    <w:rsid w:val="00DF6811"/>
    <w:rsid w:val="00DF73DF"/>
    <w:rsid w:val="00DF741B"/>
    <w:rsid w:val="00DF7639"/>
    <w:rsid w:val="00DF77E3"/>
    <w:rsid w:val="00DF7905"/>
    <w:rsid w:val="00DF7CE5"/>
    <w:rsid w:val="00E00206"/>
    <w:rsid w:val="00E00862"/>
    <w:rsid w:val="00E0095F"/>
    <w:rsid w:val="00E009F8"/>
    <w:rsid w:val="00E00A58"/>
    <w:rsid w:val="00E00AFE"/>
    <w:rsid w:val="00E00C85"/>
    <w:rsid w:val="00E00C8E"/>
    <w:rsid w:val="00E00E36"/>
    <w:rsid w:val="00E00EBC"/>
    <w:rsid w:val="00E0294E"/>
    <w:rsid w:val="00E02B40"/>
    <w:rsid w:val="00E02F01"/>
    <w:rsid w:val="00E03A74"/>
    <w:rsid w:val="00E03FA8"/>
    <w:rsid w:val="00E0408D"/>
    <w:rsid w:val="00E04559"/>
    <w:rsid w:val="00E045F5"/>
    <w:rsid w:val="00E046A3"/>
    <w:rsid w:val="00E05363"/>
    <w:rsid w:val="00E0557C"/>
    <w:rsid w:val="00E056C0"/>
    <w:rsid w:val="00E05831"/>
    <w:rsid w:val="00E05B31"/>
    <w:rsid w:val="00E05E0A"/>
    <w:rsid w:val="00E05E13"/>
    <w:rsid w:val="00E05EE1"/>
    <w:rsid w:val="00E05FEE"/>
    <w:rsid w:val="00E06BAE"/>
    <w:rsid w:val="00E06D85"/>
    <w:rsid w:val="00E06F88"/>
    <w:rsid w:val="00E072E2"/>
    <w:rsid w:val="00E07362"/>
    <w:rsid w:val="00E10184"/>
    <w:rsid w:val="00E10C4B"/>
    <w:rsid w:val="00E1134A"/>
    <w:rsid w:val="00E1135D"/>
    <w:rsid w:val="00E1195E"/>
    <w:rsid w:val="00E11DE4"/>
    <w:rsid w:val="00E12445"/>
    <w:rsid w:val="00E125D7"/>
    <w:rsid w:val="00E12694"/>
    <w:rsid w:val="00E12A3B"/>
    <w:rsid w:val="00E12E43"/>
    <w:rsid w:val="00E13CC6"/>
    <w:rsid w:val="00E13DB1"/>
    <w:rsid w:val="00E14433"/>
    <w:rsid w:val="00E148CA"/>
    <w:rsid w:val="00E14BBD"/>
    <w:rsid w:val="00E14FAF"/>
    <w:rsid w:val="00E15529"/>
    <w:rsid w:val="00E1569D"/>
    <w:rsid w:val="00E159E3"/>
    <w:rsid w:val="00E15D34"/>
    <w:rsid w:val="00E15FF0"/>
    <w:rsid w:val="00E166DC"/>
    <w:rsid w:val="00E168FB"/>
    <w:rsid w:val="00E1690A"/>
    <w:rsid w:val="00E169A0"/>
    <w:rsid w:val="00E16E1F"/>
    <w:rsid w:val="00E16E6A"/>
    <w:rsid w:val="00E16F4F"/>
    <w:rsid w:val="00E17054"/>
    <w:rsid w:val="00E172A1"/>
    <w:rsid w:val="00E176A7"/>
    <w:rsid w:val="00E179F1"/>
    <w:rsid w:val="00E17A5B"/>
    <w:rsid w:val="00E17D76"/>
    <w:rsid w:val="00E17E51"/>
    <w:rsid w:val="00E202F1"/>
    <w:rsid w:val="00E20428"/>
    <w:rsid w:val="00E20433"/>
    <w:rsid w:val="00E20DAE"/>
    <w:rsid w:val="00E21581"/>
    <w:rsid w:val="00E2277D"/>
    <w:rsid w:val="00E22F0C"/>
    <w:rsid w:val="00E23FD0"/>
    <w:rsid w:val="00E2436B"/>
    <w:rsid w:val="00E24899"/>
    <w:rsid w:val="00E248E8"/>
    <w:rsid w:val="00E2653B"/>
    <w:rsid w:val="00E26E6A"/>
    <w:rsid w:val="00E27594"/>
    <w:rsid w:val="00E2760F"/>
    <w:rsid w:val="00E27AFA"/>
    <w:rsid w:val="00E2831C"/>
    <w:rsid w:val="00E300DE"/>
    <w:rsid w:val="00E30B7D"/>
    <w:rsid w:val="00E3188D"/>
    <w:rsid w:val="00E31FAD"/>
    <w:rsid w:val="00E3208F"/>
    <w:rsid w:val="00E3237A"/>
    <w:rsid w:val="00E3254F"/>
    <w:rsid w:val="00E32780"/>
    <w:rsid w:val="00E32C27"/>
    <w:rsid w:val="00E32F9B"/>
    <w:rsid w:val="00E33881"/>
    <w:rsid w:val="00E34070"/>
    <w:rsid w:val="00E343EC"/>
    <w:rsid w:val="00E3454B"/>
    <w:rsid w:val="00E34AF2"/>
    <w:rsid w:val="00E34DDB"/>
    <w:rsid w:val="00E34EF4"/>
    <w:rsid w:val="00E3559C"/>
    <w:rsid w:val="00E35EC3"/>
    <w:rsid w:val="00E35F65"/>
    <w:rsid w:val="00E3648E"/>
    <w:rsid w:val="00E36FBE"/>
    <w:rsid w:val="00E371E6"/>
    <w:rsid w:val="00E37A65"/>
    <w:rsid w:val="00E37EAC"/>
    <w:rsid w:val="00E40160"/>
    <w:rsid w:val="00E401AC"/>
    <w:rsid w:val="00E401AE"/>
    <w:rsid w:val="00E4025C"/>
    <w:rsid w:val="00E40320"/>
    <w:rsid w:val="00E409F0"/>
    <w:rsid w:val="00E418ED"/>
    <w:rsid w:val="00E4193B"/>
    <w:rsid w:val="00E41D70"/>
    <w:rsid w:val="00E426B1"/>
    <w:rsid w:val="00E42797"/>
    <w:rsid w:val="00E42894"/>
    <w:rsid w:val="00E42EEF"/>
    <w:rsid w:val="00E43152"/>
    <w:rsid w:val="00E4357A"/>
    <w:rsid w:val="00E44329"/>
    <w:rsid w:val="00E4446A"/>
    <w:rsid w:val="00E462B6"/>
    <w:rsid w:val="00E46525"/>
    <w:rsid w:val="00E46575"/>
    <w:rsid w:val="00E46649"/>
    <w:rsid w:val="00E46A39"/>
    <w:rsid w:val="00E46A6A"/>
    <w:rsid w:val="00E4719F"/>
    <w:rsid w:val="00E479F3"/>
    <w:rsid w:val="00E47BD5"/>
    <w:rsid w:val="00E47EBB"/>
    <w:rsid w:val="00E47FA2"/>
    <w:rsid w:val="00E5007A"/>
    <w:rsid w:val="00E50616"/>
    <w:rsid w:val="00E50820"/>
    <w:rsid w:val="00E50ED4"/>
    <w:rsid w:val="00E512CA"/>
    <w:rsid w:val="00E519D1"/>
    <w:rsid w:val="00E520E0"/>
    <w:rsid w:val="00E5240E"/>
    <w:rsid w:val="00E5249B"/>
    <w:rsid w:val="00E52759"/>
    <w:rsid w:val="00E52AC1"/>
    <w:rsid w:val="00E539C8"/>
    <w:rsid w:val="00E53F99"/>
    <w:rsid w:val="00E541C9"/>
    <w:rsid w:val="00E542A1"/>
    <w:rsid w:val="00E54C7B"/>
    <w:rsid w:val="00E54ED6"/>
    <w:rsid w:val="00E54F3C"/>
    <w:rsid w:val="00E5506D"/>
    <w:rsid w:val="00E552B1"/>
    <w:rsid w:val="00E559EF"/>
    <w:rsid w:val="00E55A4C"/>
    <w:rsid w:val="00E55B5F"/>
    <w:rsid w:val="00E55F9D"/>
    <w:rsid w:val="00E56539"/>
    <w:rsid w:val="00E565D3"/>
    <w:rsid w:val="00E56784"/>
    <w:rsid w:val="00E56CAE"/>
    <w:rsid w:val="00E56E37"/>
    <w:rsid w:val="00E56E4A"/>
    <w:rsid w:val="00E56F57"/>
    <w:rsid w:val="00E576CB"/>
    <w:rsid w:val="00E579F3"/>
    <w:rsid w:val="00E57C39"/>
    <w:rsid w:val="00E57C7E"/>
    <w:rsid w:val="00E57EA6"/>
    <w:rsid w:val="00E57F15"/>
    <w:rsid w:val="00E60691"/>
    <w:rsid w:val="00E60A4B"/>
    <w:rsid w:val="00E60EF2"/>
    <w:rsid w:val="00E611A3"/>
    <w:rsid w:val="00E61A82"/>
    <w:rsid w:val="00E62038"/>
    <w:rsid w:val="00E622D2"/>
    <w:rsid w:val="00E629D3"/>
    <w:rsid w:val="00E62AF1"/>
    <w:rsid w:val="00E63488"/>
    <w:rsid w:val="00E63DF1"/>
    <w:rsid w:val="00E642FD"/>
    <w:rsid w:val="00E6507A"/>
    <w:rsid w:val="00E65441"/>
    <w:rsid w:val="00E65A25"/>
    <w:rsid w:val="00E65FA1"/>
    <w:rsid w:val="00E66862"/>
    <w:rsid w:val="00E67163"/>
    <w:rsid w:val="00E673F5"/>
    <w:rsid w:val="00E67CC2"/>
    <w:rsid w:val="00E67F45"/>
    <w:rsid w:val="00E67FF4"/>
    <w:rsid w:val="00E7036B"/>
    <w:rsid w:val="00E70757"/>
    <w:rsid w:val="00E70875"/>
    <w:rsid w:val="00E708AF"/>
    <w:rsid w:val="00E70D9C"/>
    <w:rsid w:val="00E71058"/>
    <w:rsid w:val="00E710A5"/>
    <w:rsid w:val="00E7133D"/>
    <w:rsid w:val="00E7133F"/>
    <w:rsid w:val="00E71486"/>
    <w:rsid w:val="00E71B22"/>
    <w:rsid w:val="00E71BE3"/>
    <w:rsid w:val="00E71C06"/>
    <w:rsid w:val="00E71E0B"/>
    <w:rsid w:val="00E72110"/>
    <w:rsid w:val="00E72825"/>
    <w:rsid w:val="00E728C7"/>
    <w:rsid w:val="00E72E0D"/>
    <w:rsid w:val="00E72ED6"/>
    <w:rsid w:val="00E72F10"/>
    <w:rsid w:val="00E73833"/>
    <w:rsid w:val="00E73924"/>
    <w:rsid w:val="00E74307"/>
    <w:rsid w:val="00E74CFA"/>
    <w:rsid w:val="00E74D1F"/>
    <w:rsid w:val="00E74F89"/>
    <w:rsid w:val="00E75095"/>
    <w:rsid w:val="00E75D90"/>
    <w:rsid w:val="00E769E2"/>
    <w:rsid w:val="00E7703C"/>
    <w:rsid w:val="00E7795C"/>
    <w:rsid w:val="00E80413"/>
    <w:rsid w:val="00E8056B"/>
    <w:rsid w:val="00E807F3"/>
    <w:rsid w:val="00E80883"/>
    <w:rsid w:val="00E80A6F"/>
    <w:rsid w:val="00E80C29"/>
    <w:rsid w:val="00E8139F"/>
    <w:rsid w:val="00E814EC"/>
    <w:rsid w:val="00E81DDB"/>
    <w:rsid w:val="00E81DEB"/>
    <w:rsid w:val="00E824CD"/>
    <w:rsid w:val="00E8283F"/>
    <w:rsid w:val="00E828E7"/>
    <w:rsid w:val="00E829E6"/>
    <w:rsid w:val="00E8325D"/>
    <w:rsid w:val="00E8347F"/>
    <w:rsid w:val="00E83EAF"/>
    <w:rsid w:val="00E848C6"/>
    <w:rsid w:val="00E8497E"/>
    <w:rsid w:val="00E84B47"/>
    <w:rsid w:val="00E84EAC"/>
    <w:rsid w:val="00E84ECF"/>
    <w:rsid w:val="00E84F0B"/>
    <w:rsid w:val="00E84FAA"/>
    <w:rsid w:val="00E85426"/>
    <w:rsid w:val="00E85553"/>
    <w:rsid w:val="00E85DDB"/>
    <w:rsid w:val="00E85F15"/>
    <w:rsid w:val="00E85F52"/>
    <w:rsid w:val="00E86509"/>
    <w:rsid w:val="00E8700B"/>
    <w:rsid w:val="00E9014D"/>
    <w:rsid w:val="00E9078A"/>
    <w:rsid w:val="00E9127E"/>
    <w:rsid w:val="00E91EC2"/>
    <w:rsid w:val="00E9200E"/>
    <w:rsid w:val="00E92022"/>
    <w:rsid w:val="00E92968"/>
    <w:rsid w:val="00E92A61"/>
    <w:rsid w:val="00E92D2D"/>
    <w:rsid w:val="00E92E01"/>
    <w:rsid w:val="00E931B7"/>
    <w:rsid w:val="00E93CE9"/>
    <w:rsid w:val="00E94081"/>
    <w:rsid w:val="00E94702"/>
    <w:rsid w:val="00E95121"/>
    <w:rsid w:val="00E95868"/>
    <w:rsid w:val="00E95888"/>
    <w:rsid w:val="00E95C4C"/>
    <w:rsid w:val="00E95DAB"/>
    <w:rsid w:val="00E960F5"/>
    <w:rsid w:val="00E972A5"/>
    <w:rsid w:val="00E972AB"/>
    <w:rsid w:val="00E975DB"/>
    <w:rsid w:val="00E97E9D"/>
    <w:rsid w:val="00EA074C"/>
    <w:rsid w:val="00EA0AEC"/>
    <w:rsid w:val="00EA131A"/>
    <w:rsid w:val="00EA1CE0"/>
    <w:rsid w:val="00EA2212"/>
    <w:rsid w:val="00EA22B4"/>
    <w:rsid w:val="00EA282B"/>
    <w:rsid w:val="00EA2FCA"/>
    <w:rsid w:val="00EA2FF5"/>
    <w:rsid w:val="00EA3279"/>
    <w:rsid w:val="00EA33FB"/>
    <w:rsid w:val="00EA39C9"/>
    <w:rsid w:val="00EA43A1"/>
    <w:rsid w:val="00EA47B2"/>
    <w:rsid w:val="00EA53A8"/>
    <w:rsid w:val="00EA5468"/>
    <w:rsid w:val="00EA595C"/>
    <w:rsid w:val="00EA5A95"/>
    <w:rsid w:val="00EA5CB2"/>
    <w:rsid w:val="00EA626B"/>
    <w:rsid w:val="00EA63A3"/>
    <w:rsid w:val="00EA6777"/>
    <w:rsid w:val="00EA6D2F"/>
    <w:rsid w:val="00EA6D61"/>
    <w:rsid w:val="00EA75A4"/>
    <w:rsid w:val="00EA7AF0"/>
    <w:rsid w:val="00EA7DAF"/>
    <w:rsid w:val="00EB00C1"/>
    <w:rsid w:val="00EB044D"/>
    <w:rsid w:val="00EB0786"/>
    <w:rsid w:val="00EB0A6F"/>
    <w:rsid w:val="00EB0DA2"/>
    <w:rsid w:val="00EB11EC"/>
    <w:rsid w:val="00EB1249"/>
    <w:rsid w:val="00EB2127"/>
    <w:rsid w:val="00EB3395"/>
    <w:rsid w:val="00EB37CB"/>
    <w:rsid w:val="00EB3963"/>
    <w:rsid w:val="00EB3A67"/>
    <w:rsid w:val="00EB4C84"/>
    <w:rsid w:val="00EB4CA2"/>
    <w:rsid w:val="00EB5B70"/>
    <w:rsid w:val="00EB5F69"/>
    <w:rsid w:val="00EB61D5"/>
    <w:rsid w:val="00EB6443"/>
    <w:rsid w:val="00EB648A"/>
    <w:rsid w:val="00EB6591"/>
    <w:rsid w:val="00EB663C"/>
    <w:rsid w:val="00EB67FE"/>
    <w:rsid w:val="00EB6ECB"/>
    <w:rsid w:val="00EB6F0C"/>
    <w:rsid w:val="00EC03FA"/>
    <w:rsid w:val="00EC0929"/>
    <w:rsid w:val="00EC0A81"/>
    <w:rsid w:val="00EC157F"/>
    <w:rsid w:val="00EC15A4"/>
    <w:rsid w:val="00EC165D"/>
    <w:rsid w:val="00EC18FC"/>
    <w:rsid w:val="00EC197E"/>
    <w:rsid w:val="00EC1A05"/>
    <w:rsid w:val="00EC1BDF"/>
    <w:rsid w:val="00EC21C7"/>
    <w:rsid w:val="00EC256F"/>
    <w:rsid w:val="00EC2CDE"/>
    <w:rsid w:val="00EC2CFC"/>
    <w:rsid w:val="00EC2E61"/>
    <w:rsid w:val="00EC35BD"/>
    <w:rsid w:val="00EC36C1"/>
    <w:rsid w:val="00EC460E"/>
    <w:rsid w:val="00EC4C0C"/>
    <w:rsid w:val="00EC503E"/>
    <w:rsid w:val="00EC5114"/>
    <w:rsid w:val="00EC62C3"/>
    <w:rsid w:val="00EC636D"/>
    <w:rsid w:val="00EC63A7"/>
    <w:rsid w:val="00EC654B"/>
    <w:rsid w:val="00EC65B0"/>
    <w:rsid w:val="00EC697C"/>
    <w:rsid w:val="00EC71DE"/>
    <w:rsid w:val="00EC7CD3"/>
    <w:rsid w:val="00ED01D6"/>
    <w:rsid w:val="00ED02B4"/>
    <w:rsid w:val="00ED0391"/>
    <w:rsid w:val="00ED097F"/>
    <w:rsid w:val="00ED0D32"/>
    <w:rsid w:val="00ED10E9"/>
    <w:rsid w:val="00ED1715"/>
    <w:rsid w:val="00ED1951"/>
    <w:rsid w:val="00ED1A55"/>
    <w:rsid w:val="00ED22CD"/>
    <w:rsid w:val="00ED2573"/>
    <w:rsid w:val="00ED25A2"/>
    <w:rsid w:val="00ED29FF"/>
    <w:rsid w:val="00ED2B22"/>
    <w:rsid w:val="00ED2C62"/>
    <w:rsid w:val="00ED2ED2"/>
    <w:rsid w:val="00ED3062"/>
    <w:rsid w:val="00ED3A56"/>
    <w:rsid w:val="00ED3AC3"/>
    <w:rsid w:val="00ED4398"/>
    <w:rsid w:val="00ED4614"/>
    <w:rsid w:val="00ED4762"/>
    <w:rsid w:val="00ED4A6E"/>
    <w:rsid w:val="00ED4F90"/>
    <w:rsid w:val="00ED4F97"/>
    <w:rsid w:val="00ED534A"/>
    <w:rsid w:val="00ED6414"/>
    <w:rsid w:val="00ED6654"/>
    <w:rsid w:val="00ED712E"/>
    <w:rsid w:val="00ED7A9B"/>
    <w:rsid w:val="00ED7B96"/>
    <w:rsid w:val="00ED7FF9"/>
    <w:rsid w:val="00EE009E"/>
    <w:rsid w:val="00EE06CD"/>
    <w:rsid w:val="00EE0E5A"/>
    <w:rsid w:val="00EE10FD"/>
    <w:rsid w:val="00EE1821"/>
    <w:rsid w:val="00EE1B56"/>
    <w:rsid w:val="00EE23E8"/>
    <w:rsid w:val="00EE2505"/>
    <w:rsid w:val="00EE262F"/>
    <w:rsid w:val="00EE281E"/>
    <w:rsid w:val="00EE291D"/>
    <w:rsid w:val="00EE358F"/>
    <w:rsid w:val="00EE36AD"/>
    <w:rsid w:val="00EE39B5"/>
    <w:rsid w:val="00EE4692"/>
    <w:rsid w:val="00EE473E"/>
    <w:rsid w:val="00EE4DA4"/>
    <w:rsid w:val="00EE529D"/>
    <w:rsid w:val="00EE5402"/>
    <w:rsid w:val="00EE5B52"/>
    <w:rsid w:val="00EE5E71"/>
    <w:rsid w:val="00EE6CE5"/>
    <w:rsid w:val="00EE70A0"/>
    <w:rsid w:val="00EE7854"/>
    <w:rsid w:val="00EE7E87"/>
    <w:rsid w:val="00EF008B"/>
    <w:rsid w:val="00EF0196"/>
    <w:rsid w:val="00EF0E0B"/>
    <w:rsid w:val="00EF15D6"/>
    <w:rsid w:val="00EF2288"/>
    <w:rsid w:val="00EF2396"/>
    <w:rsid w:val="00EF2720"/>
    <w:rsid w:val="00EF2857"/>
    <w:rsid w:val="00EF3F4E"/>
    <w:rsid w:val="00EF41C9"/>
    <w:rsid w:val="00EF43FD"/>
    <w:rsid w:val="00EF4A94"/>
    <w:rsid w:val="00EF4CAC"/>
    <w:rsid w:val="00EF4DEC"/>
    <w:rsid w:val="00EF4EA3"/>
    <w:rsid w:val="00EF5108"/>
    <w:rsid w:val="00EF5AF7"/>
    <w:rsid w:val="00EF5C5F"/>
    <w:rsid w:val="00EF5D66"/>
    <w:rsid w:val="00EF6121"/>
    <w:rsid w:val="00EF68BD"/>
    <w:rsid w:val="00EF6DC0"/>
    <w:rsid w:val="00EF6F35"/>
    <w:rsid w:val="00EF7366"/>
    <w:rsid w:val="00EFB771"/>
    <w:rsid w:val="00F00BA9"/>
    <w:rsid w:val="00F00CEB"/>
    <w:rsid w:val="00F00F9E"/>
    <w:rsid w:val="00F01536"/>
    <w:rsid w:val="00F01A31"/>
    <w:rsid w:val="00F021DC"/>
    <w:rsid w:val="00F02A37"/>
    <w:rsid w:val="00F02BBE"/>
    <w:rsid w:val="00F034E1"/>
    <w:rsid w:val="00F036A5"/>
    <w:rsid w:val="00F03700"/>
    <w:rsid w:val="00F0378A"/>
    <w:rsid w:val="00F037EC"/>
    <w:rsid w:val="00F03E3E"/>
    <w:rsid w:val="00F042D9"/>
    <w:rsid w:val="00F04505"/>
    <w:rsid w:val="00F0489A"/>
    <w:rsid w:val="00F04942"/>
    <w:rsid w:val="00F05620"/>
    <w:rsid w:val="00F05F3F"/>
    <w:rsid w:val="00F05FFF"/>
    <w:rsid w:val="00F06165"/>
    <w:rsid w:val="00F06809"/>
    <w:rsid w:val="00F06B9E"/>
    <w:rsid w:val="00F078C7"/>
    <w:rsid w:val="00F1003B"/>
    <w:rsid w:val="00F104EB"/>
    <w:rsid w:val="00F108FE"/>
    <w:rsid w:val="00F10B8A"/>
    <w:rsid w:val="00F10FF8"/>
    <w:rsid w:val="00F113B5"/>
    <w:rsid w:val="00F11640"/>
    <w:rsid w:val="00F11B6B"/>
    <w:rsid w:val="00F1228F"/>
    <w:rsid w:val="00F129AF"/>
    <w:rsid w:val="00F12B0D"/>
    <w:rsid w:val="00F12B4E"/>
    <w:rsid w:val="00F1450C"/>
    <w:rsid w:val="00F1469A"/>
    <w:rsid w:val="00F149FF"/>
    <w:rsid w:val="00F15DB5"/>
    <w:rsid w:val="00F15EAC"/>
    <w:rsid w:val="00F15F94"/>
    <w:rsid w:val="00F164EC"/>
    <w:rsid w:val="00F16734"/>
    <w:rsid w:val="00F16752"/>
    <w:rsid w:val="00F17126"/>
    <w:rsid w:val="00F17310"/>
    <w:rsid w:val="00F17977"/>
    <w:rsid w:val="00F1ADBF"/>
    <w:rsid w:val="00F20660"/>
    <w:rsid w:val="00F20873"/>
    <w:rsid w:val="00F209A4"/>
    <w:rsid w:val="00F210FC"/>
    <w:rsid w:val="00F213B8"/>
    <w:rsid w:val="00F21772"/>
    <w:rsid w:val="00F22690"/>
    <w:rsid w:val="00F22AA8"/>
    <w:rsid w:val="00F22B36"/>
    <w:rsid w:val="00F22C4E"/>
    <w:rsid w:val="00F22E13"/>
    <w:rsid w:val="00F231C9"/>
    <w:rsid w:val="00F2395D"/>
    <w:rsid w:val="00F240DB"/>
    <w:rsid w:val="00F246E5"/>
    <w:rsid w:val="00F24D2E"/>
    <w:rsid w:val="00F24FA6"/>
    <w:rsid w:val="00F2517B"/>
    <w:rsid w:val="00F2536A"/>
    <w:rsid w:val="00F256D9"/>
    <w:rsid w:val="00F2588A"/>
    <w:rsid w:val="00F25AF4"/>
    <w:rsid w:val="00F2604D"/>
    <w:rsid w:val="00F262AC"/>
    <w:rsid w:val="00F2646B"/>
    <w:rsid w:val="00F267F9"/>
    <w:rsid w:val="00F26E67"/>
    <w:rsid w:val="00F27236"/>
    <w:rsid w:val="00F27248"/>
    <w:rsid w:val="00F277E0"/>
    <w:rsid w:val="00F27999"/>
    <w:rsid w:val="00F27C38"/>
    <w:rsid w:val="00F27CFD"/>
    <w:rsid w:val="00F27F74"/>
    <w:rsid w:val="00F27F90"/>
    <w:rsid w:val="00F2F1D7"/>
    <w:rsid w:val="00F30A5E"/>
    <w:rsid w:val="00F315EE"/>
    <w:rsid w:val="00F31876"/>
    <w:rsid w:val="00F321F7"/>
    <w:rsid w:val="00F32F05"/>
    <w:rsid w:val="00F33354"/>
    <w:rsid w:val="00F336D4"/>
    <w:rsid w:val="00F33A77"/>
    <w:rsid w:val="00F342B3"/>
    <w:rsid w:val="00F344EE"/>
    <w:rsid w:val="00F34A15"/>
    <w:rsid w:val="00F34C5F"/>
    <w:rsid w:val="00F34FE0"/>
    <w:rsid w:val="00F3539E"/>
    <w:rsid w:val="00F355D8"/>
    <w:rsid w:val="00F3583A"/>
    <w:rsid w:val="00F3675F"/>
    <w:rsid w:val="00F36C5D"/>
    <w:rsid w:val="00F36F61"/>
    <w:rsid w:val="00F3739B"/>
    <w:rsid w:val="00F3772A"/>
    <w:rsid w:val="00F3A8C9"/>
    <w:rsid w:val="00F4013C"/>
    <w:rsid w:val="00F40A11"/>
    <w:rsid w:val="00F40FD5"/>
    <w:rsid w:val="00F4136B"/>
    <w:rsid w:val="00F4206D"/>
    <w:rsid w:val="00F4340B"/>
    <w:rsid w:val="00F44849"/>
    <w:rsid w:val="00F44AD3"/>
    <w:rsid w:val="00F44C4B"/>
    <w:rsid w:val="00F44D2F"/>
    <w:rsid w:val="00F452ED"/>
    <w:rsid w:val="00F45629"/>
    <w:rsid w:val="00F457EF"/>
    <w:rsid w:val="00F45B4A"/>
    <w:rsid w:val="00F460AE"/>
    <w:rsid w:val="00F46902"/>
    <w:rsid w:val="00F46E26"/>
    <w:rsid w:val="00F47399"/>
    <w:rsid w:val="00F4743A"/>
    <w:rsid w:val="00F4799D"/>
    <w:rsid w:val="00F5077B"/>
    <w:rsid w:val="00F50C47"/>
    <w:rsid w:val="00F51207"/>
    <w:rsid w:val="00F51523"/>
    <w:rsid w:val="00F515FE"/>
    <w:rsid w:val="00F51B35"/>
    <w:rsid w:val="00F52061"/>
    <w:rsid w:val="00F52779"/>
    <w:rsid w:val="00F530E5"/>
    <w:rsid w:val="00F532FD"/>
    <w:rsid w:val="00F53C9C"/>
    <w:rsid w:val="00F5411D"/>
    <w:rsid w:val="00F54379"/>
    <w:rsid w:val="00F54658"/>
    <w:rsid w:val="00F54D04"/>
    <w:rsid w:val="00F55485"/>
    <w:rsid w:val="00F55CD8"/>
    <w:rsid w:val="00F5602C"/>
    <w:rsid w:val="00F56307"/>
    <w:rsid w:val="00F5636F"/>
    <w:rsid w:val="00F56818"/>
    <w:rsid w:val="00F5699D"/>
    <w:rsid w:val="00F56DF2"/>
    <w:rsid w:val="00F56F0C"/>
    <w:rsid w:val="00F56F1B"/>
    <w:rsid w:val="00F6007F"/>
    <w:rsid w:val="00F6019B"/>
    <w:rsid w:val="00F60552"/>
    <w:rsid w:val="00F609DA"/>
    <w:rsid w:val="00F60DE6"/>
    <w:rsid w:val="00F615A1"/>
    <w:rsid w:val="00F618CA"/>
    <w:rsid w:val="00F6195F"/>
    <w:rsid w:val="00F61B52"/>
    <w:rsid w:val="00F61E12"/>
    <w:rsid w:val="00F61E33"/>
    <w:rsid w:val="00F61E5A"/>
    <w:rsid w:val="00F62AFC"/>
    <w:rsid w:val="00F62B7E"/>
    <w:rsid w:val="00F62F4E"/>
    <w:rsid w:val="00F62FF9"/>
    <w:rsid w:val="00F634B6"/>
    <w:rsid w:val="00F634FA"/>
    <w:rsid w:val="00F63E47"/>
    <w:rsid w:val="00F6420D"/>
    <w:rsid w:val="00F64585"/>
    <w:rsid w:val="00F6463D"/>
    <w:rsid w:val="00F647DB"/>
    <w:rsid w:val="00F64E55"/>
    <w:rsid w:val="00F650A0"/>
    <w:rsid w:val="00F65227"/>
    <w:rsid w:val="00F6562D"/>
    <w:rsid w:val="00F6580B"/>
    <w:rsid w:val="00F66955"/>
    <w:rsid w:val="00F66D47"/>
    <w:rsid w:val="00F66FFE"/>
    <w:rsid w:val="00F67649"/>
    <w:rsid w:val="00F70038"/>
    <w:rsid w:val="00F7064C"/>
    <w:rsid w:val="00F7075E"/>
    <w:rsid w:val="00F709CE"/>
    <w:rsid w:val="00F70E2D"/>
    <w:rsid w:val="00F71CF1"/>
    <w:rsid w:val="00F72227"/>
    <w:rsid w:val="00F7268D"/>
    <w:rsid w:val="00F72CB9"/>
    <w:rsid w:val="00F73062"/>
    <w:rsid w:val="00F7326F"/>
    <w:rsid w:val="00F73B7D"/>
    <w:rsid w:val="00F73BB7"/>
    <w:rsid w:val="00F73E62"/>
    <w:rsid w:val="00F7431F"/>
    <w:rsid w:val="00F74842"/>
    <w:rsid w:val="00F7488A"/>
    <w:rsid w:val="00F74B9B"/>
    <w:rsid w:val="00F74BC4"/>
    <w:rsid w:val="00F74F68"/>
    <w:rsid w:val="00F74F8A"/>
    <w:rsid w:val="00F75060"/>
    <w:rsid w:val="00F75CD6"/>
    <w:rsid w:val="00F75EF0"/>
    <w:rsid w:val="00F763F5"/>
    <w:rsid w:val="00F76CD4"/>
    <w:rsid w:val="00F77003"/>
    <w:rsid w:val="00F77F10"/>
    <w:rsid w:val="00F7C805"/>
    <w:rsid w:val="00F8004D"/>
    <w:rsid w:val="00F80920"/>
    <w:rsid w:val="00F814CD"/>
    <w:rsid w:val="00F814F9"/>
    <w:rsid w:val="00F815AB"/>
    <w:rsid w:val="00F817B5"/>
    <w:rsid w:val="00F81A85"/>
    <w:rsid w:val="00F820AC"/>
    <w:rsid w:val="00F82480"/>
    <w:rsid w:val="00F8260C"/>
    <w:rsid w:val="00F82DC5"/>
    <w:rsid w:val="00F82FA4"/>
    <w:rsid w:val="00F83212"/>
    <w:rsid w:val="00F833D8"/>
    <w:rsid w:val="00F83692"/>
    <w:rsid w:val="00F83A22"/>
    <w:rsid w:val="00F83A40"/>
    <w:rsid w:val="00F83A66"/>
    <w:rsid w:val="00F83D76"/>
    <w:rsid w:val="00F8450B"/>
    <w:rsid w:val="00F84520"/>
    <w:rsid w:val="00F8463A"/>
    <w:rsid w:val="00F848BC"/>
    <w:rsid w:val="00F8499D"/>
    <w:rsid w:val="00F84AAF"/>
    <w:rsid w:val="00F84C67"/>
    <w:rsid w:val="00F84CD7"/>
    <w:rsid w:val="00F85018"/>
    <w:rsid w:val="00F85067"/>
    <w:rsid w:val="00F854A6"/>
    <w:rsid w:val="00F858BE"/>
    <w:rsid w:val="00F859E7"/>
    <w:rsid w:val="00F85CA9"/>
    <w:rsid w:val="00F863C5"/>
    <w:rsid w:val="00F86F7A"/>
    <w:rsid w:val="00F871B7"/>
    <w:rsid w:val="00F87E99"/>
    <w:rsid w:val="00F90556"/>
    <w:rsid w:val="00F90954"/>
    <w:rsid w:val="00F9110E"/>
    <w:rsid w:val="00F91621"/>
    <w:rsid w:val="00F9196A"/>
    <w:rsid w:val="00F91F1B"/>
    <w:rsid w:val="00F92CA9"/>
    <w:rsid w:val="00F92FA4"/>
    <w:rsid w:val="00F931F3"/>
    <w:rsid w:val="00F93242"/>
    <w:rsid w:val="00F936A8"/>
    <w:rsid w:val="00F9385A"/>
    <w:rsid w:val="00F93928"/>
    <w:rsid w:val="00F93B28"/>
    <w:rsid w:val="00F9403F"/>
    <w:rsid w:val="00F94758"/>
    <w:rsid w:val="00F94C12"/>
    <w:rsid w:val="00F94D30"/>
    <w:rsid w:val="00F95045"/>
    <w:rsid w:val="00F9521B"/>
    <w:rsid w:val="00F957F6"/>
    <w:rsid w:val="00F95B96"/>
    <w:rsid w:val="00F95BB7"/>
    <w:rsid w:val="00F96602"/>
    <w:rsid w:val="00F96976"/>
    <w:rsid w:val="00F96CCA"/>
    <w:rsid w:val="00FA0019"/>
    <w:rsid w:val="00FA0DAB"/>
    <w:rsid w:val="00FA0F20"/>
    <w:rsid w:val="00FA1AEB"/>
    <w:rsid w:val="00FA1D01"/>
    <w:rsid w:val="00FA2D3C"/>
    <w:rsid w:val="00FA3CEF"/>
    <w:rsid w:val="00FA3DDD"/>
    <w:rsid w:val="00FA4346"/>
    <w:rsid w:val="00FA4376"/>
    <w:rsid w:val="00FA47A5"/>
    <w:rsid w:val="00FA4A11"/>
    <w:rsid w:val="00FA503F"/>
    <w:rsid w:val="00FA5D37"/>
    <w:rsid w:val="00FA628B"/>
    <w:rsid w:val="00FA6299"/>
    <w:rsid w:val="00FA6793"/>
    <w:rsid w:val="00FA68DE"/>
    <w:rsid w:val="00FA6AD5"/>
    <w:rsid w:val="00FA6D38"/>
    <w:rsid w:val="00FA71F5"/>
    <w:rsid w:val="00FA7619"/>
    <w:rsid w:val="00FA7A79"/>
    <w:rsid w:val="00FA7DC8"/>
    <w:rsid w:val="00FB01E7"/>
    <w:rsid w:val="00FB060D"/>
    <w:rsid w:val="00FB0D5B"/>
    <w:rsid w:val="00FB1198"/>
    <w:rsid w:val="00FB1891"/>
    <w:rsid w:val="00FB1C8A"/>
    <w:rsid w:val="00FB2666"/>
    <w:rsid w:val="00FB26BE"/>
    <w:rsid w:val="00FB2B54"/>
    <w:rsid w:val="00FB2D74"/>
    <w:rsid w:val="00FB2FCD"/>
    <w:rsid w:val="00FB343D"/>
    <w:rsid w:val="00FB35DB"/>
    <w:rsid w:val="00FB35E8"/>
    <w:rsid w:val="00FB414C"/>
    <w:rsid w:val="00FB4C68"/>
    <w:rsid w:val="00FB50FF"/>
    <w:rsid w:val="00FB534E"/>
    <w:rsid w:val="00FB5770"/>
    <w:rsid w:val="00FB5E7F"/>
    <w:rsid w:val="00FB6313"/>
    <w:rsid w:val="00FB6A2B"/>
    <w:rsid w:val="00FB6AC8"/>
    <w:rsid w:val="00FB700C"/>
    <w:rsid w:val="00FB77E2"/>
    <w:rsid w:val="00FB7F37"/>
    <w:rsid w:val="00FB7F7F"/>
    <w:rsid w:val="00FC0014"/>
    <w:rsid w:val="00FC0111"/>
    <w:rsid w:val="00FC0886"/>
    <w:rsid w:val="00FC0A75"/>
    <w:rsid w:val="00FC0AB1"/>
    <w:rsid w:val="00FC0B05"/>
    <w:rsid w:val="00FC0F15"/>
    <w:rsid w:val="00FC0FC9"/>
    <w:rsid w:val="00FC101C"/>
    <w:rsid w:val="00FC16A4"/>
    <w:rsid w:val="00FC25ED"/>
    <w:rsid w:val="00FC2643"/>
    <w:rsid w:val="00FC28D0"/>
    <w:rsid w:val="00FC2E38"/>
    <w:rsid w:val="00FC340D"/>
    <w:rsid w:val="00FC3840"/>
    <w:rsid w:val="00FC38A8"/>
    <w:rsid w:val="00FC3A6D"/>
    <w:rsid w:val="00FC4212"/>
    <w:rsid w:val="00FC428B"/>
    <w:rsid w:val="00FC4661"/>
    <w:rsid w:val="00FC4D0F"/>
    <w:rsid w:val="00FC5147"/>
    <w:rsid w:val="00FC578F"/>
    <w:rsid w:val="00FC5ABE"/>
    <w:rsid w:val="00FC5C6B"/>
    <w:rsid w:val="00FC6015"/>
    <w:rsid w:val="00FC6262"/>
    <w:rsid w:val="00FC640C"/>
    <w:rsid w:val="00FC6985"/>
    <w:rsid w:val="00FC741E"/>
    <w:rsid w:val="00FC7947"/>
    <w:rsid w:val="00FC7BA1"/>
    <w:rsid w:val="00FD00FA"/>
    <w:rsid w:val="00FD02E4"/>
    <w:rsid w:val="00FD0951"/>
    <w:rsid w:val="00FD11BD"/>
    <w:rsid w:val="00FD170D"/>
    <w:rsid w:val="00FD18BD"/>
    <w:rsid w:val="00FD1BBA"/>
    <w:rsid w:val="00FD1F97"/>
    <w:rsid w:val="00FD1FF0"/>
    <w:rsid w:val="00FD2403"/>
    <w:rsid w:val="00FD34CF"/>
    <w:rsid w:val="00FD361B"/>
    <w:rsid w:val="00FD3D46"/>
    <w:rsid w:val="00FD4872"/>
    <w:rsid w:val="00FD5165"/>
    <w:rsid w:val="00FD5436"/>
    <w:rsid w:val="00FD59D1"/>
    <w:rsid w:val="00FD5FE7"/>
    <w:rsid w:val="00FD6B8D"/>
    <w:rsid w:val="00FD6DED"/>
    <w:rsid w:val="00FD7029"/>
    <w:rsid w:val="00FD7335"/>
    <w:rsid w:val="00FD75C0"/>
    <w:rsid w:val="00FD783E"/>
    <w:rsid w:val="00FD79BB"/>
    <w:rsid w:val="00FD7D2F"/>
    <w:rsid w:val="00FE040C"/>
    <w:rsid w:val="00FE0B72"/>
    <w:rsid w:val="00FE1297"/>
    <w:rsid w:val="00FE1DC2"/>
    <w:rsid w:val="00FE1E28"/>
    <w:rsid w:val="00FE1F37"/>
    <w:rsid w:val="00FE2525"/>
    <w:rsid w:val="00FE2BD6"/>
    <w:rsid w:val="00FE33CB"/>
    <w:rsid w:val="00FE3618"/>
    <w:rsid w:val="00FE3893"/>
    <w:rsid w:val="00FE3A28"/>
    <w:rsid w:val="00FE3A43"/>
    <w:rsid w:val="00FE405D"/>
    <w:rsid w:val="00FE408A"/>
    <w:rsid w:val="00FE41FA"/>
    <w:rsid w:val="00FE4A2B"/>
    <w:rsid w:val="00FE54EA"/>
    <w:rsid w:val="00FE5E34"/>
    <w:rsid w:val="00FE609E"/>
    <w:rsid w:val="00FE69EE"/>
    <w:rsid w:val="00FE6C3D"/>
    <w:rsid w:val="00FE76E1"/>
    <w:rsid w:val="00FE7D9A"/>
    <w:rsid w:val="00FF0AD1"/>
    <w:rsid w:val="00FF0BEE"/>
    <w:rsid w:val="00FF0E52"/>
    <w:rsid w:val="00FF1130"/>
    <w:rsid w:val="00FF15CC"/>
    <w:rsid w:val="00FF1AD6"/>
    <w:rsid w:val="00FF1AF4"/>
    <w:rsid w:val="00FF1F06"/>
    <w:rsid w:val="00FF1FD0"/>
    <w:rsid w:val="00FF2B15"/>
    <w:rsid w:val="00FF2D42"/>
    <w:rsid w:val="00FF38AF"/>
    <w:rsid w:val="00FF3913"/>
    <w:rsid w:val="00FF3BCE"/>
    <w:rsid w:val="00FF40F7"/>
    <w:rsid w:val="00FF41D3"/>
    <w:rsid w:val="00FF437D"/>
    <w:rsid w:val="00FF43C2"/>
    <w:rsid w:val="00FF43D7"/>
    <w:rsid w:val="00FF43F9"/>
    <w:rsid w:val="00FF4872"/>
    <w:rsid w:val="00FF4C84"/>
    <w:rsid w:val="00FF4CB4"/>
    <w:rsid w:val="00FF56B9"/>
    <w:rsid w:val="00FF5A03"/>
    <w:rsid w:val="00FF5AA9"/>
    <w:rsid w:val="00FF5D11"/>
    <w:rsid w:val="00FF64B4"/>
    <w:rsid w:val="00FF6562"/>
    <w:rsid w:val="00FF6FDC"/>
    <w:rsid w:val="00FF738C"/>
    <w:rsid w:val="00FF73BD"/>
    <w:rsid w:val="00FF7F26"/>
    <w:rsid w:val="0124BC83"/>
    <w:rsid w:val="01301B51"/>
    <w:rsid w:val="0145EFD4"/>
    <w:rsid w:val="01466CBD"/>
    <w:rsid w:val="01472F68"/>
    <w:rsid w:val="014DAAB7"/>
    <w:rsid w:val="014EE5D2"/>
    <w:rsid w:val="014F387D"/>
    <w:rsid w:val="0160F748"/>
    <w:rsid w:val="0188E088"/>
    <w:rsid w:val="01896D35"/>
    <w:rsid w:val="018A4838"/>
    <w:rsid w:val="018A830B"/>
    <w:rsid w:val="01BF0476"/>
    <w:rsid w:val="01C03002"/>
    <w:rsid w:val="01C6A359"/>
    <w:rsid w:val="01C7BFD1"/>
    <w:rsid w:val="01D492BB"/>
    <w:rsid w:val="01DDEE77"/>
    <w:rsid w:val="020470BE"/>
    <w:rsid w:val="020C3C89"/>
    <w:rsid w:val="0223D551"/>
    <w:rsid w:val="0229E3F2"/>
    <w:rsid w:val="02308C2F"/>
    <w:rsid w:val="025C5B40"/>
    <w:rsid w:val="026C0461"/>
    <w:rsid w:val="027E965B"/>
    <w:rsid w:val="02846DCA"/>
    <w:rsid w:val="028751D9"/>
    <w:rsid w:val="02A2C28D"/>
    <w:rsid w:val="02ABB315"/>
    <w:rsid w:val="02C15081"/>
    <w:rsid w:val="02C83C8E"/>
    <w:rsid w:val="02CC662D"/>
    <w:rsid w:val="02D1B694"/>
    <w:rsid w:val="02F1212C"/>
    <w:rsid w:val="02F52B7C"/>
    <w:rsid w:val="032CC0E5"/>
    <w:rsid w:val="033FF248"/>
    <w:rsid w:val="0346C958"/>
    <w:rsid w:val="0348A5F5"/>
    <w:rsid w:val="035774A4"/>
    <w:rsid w:val="035BBE27"/>
    <w:rsid w:val="0365F860"/>
    <w:rsid w:val="0383B237"/>
    <w:rsid w:val="0392E3A0"/>
    <w:rsid w:val="039BAB4D"/>
    <w:rsid w:val="039CAC17"/>
    <w:rsid w:val="03A21984"/>
    <w:rsid w:val="03B22163"/>
    <w:rsid w:val="03DFB2D2"/>
    <w:rsid w:val="040A4376"/>
    <w:rsid w:val="040FCD52"/>
    <w:rsid w:val="04301B95"/>
    <w:rsid w:val="044D1C94"/>
    <w:rsid w:val="044ECAA9"/>
    <w:rsid w:val="0466BBF3"/>
    <w:rsid w:val="047B033F"/>
    <w:rsid w:val="04874D12"/>
    <w:rsid w:val="048E72D2"/>
    <w:rsid w:val="04973C66"/>
    <w:rsid w:val="0499205F"/>
    <w:rsid w:val="04A3959A"/>
    <w:rsid w:val="04ACC2DF"/>
    <w:rsid w:val="04B96659"/>
    <w:rsid w:val="04BB1712"/>
    <w:rsid w:val="04BED59A"/>
    <w:rsid w:val="04EA52F7"/>
    <w:rsid w:val="0501BDB0"/>
    <w:rsid w:val="05021111"/>
    <w:rsid w:val="05050825"/>
    <w:rsid w:val="05072234"/>
    <w:rsid w:val="0511D923"/>
    <w:rsid w:val="05214DAE"/>
    <w:rsid w:val="05240794"/>
    <w:rsid w:val="05443234"/>
    <w:rsid w:val="0545F65A"/>
    <w:rsid w:val="055EC93F"/>
    <w:rsid w:val="056BF7D6"/>
    <w:rsid w:val="057857BD"/>
    <w:rsid w:val="0585FD32"/>
    <w:rsid w:val="058DBE65"/>
    <w:rsid w:val="05A7AFE8"/>
    <w:rsid w:val="05CA8C6D"/>
    <w:rsid w:val="05D231A9"/>
    <w:rsid w:val="05F0A042"/>
    <w:rsid w:val="060DD542"/>
    <w:rsid w:val="061ECCCE"/>
    <w:rsid w:val="063CACD8"/>
    <w:rsid w:val="0657B4C3"/>
    <w:rsid w:val="0672821A"/>
    <w:rsid w:val="06853E68"/>
    <w:rsid w:val="06A2B0AB"/>
    <w:rsid w:val="06AC28FD"/>
    <w:rsid w:val="06BAD13B"/>
    <w:rsid w:val="06C1EE9D"/>
    <w:rsid w:val="06D5A2C6"/>
    <w:rsid w:val="06D6BC42"/>
    <w:rsid w:val="06FB359D"/>
    <w:rsid w:val="0719DE23"/>
    <w:rsid w:val="076A56FF"/>
    <w:rsid w:val="076ACCFF"/>
    <w:rsid w:val="0770BFE3"/>
    <w:rsid w:val="079592D0"/>
    <w:rsid w:val="07C6E665"/>
    <w:rsid w:val="07CFD3C1"/>
    <w:rsid w:val="07CFDC4D"/>
    <w:rsid w:val="08057799"/>
    <w:rsid w:val="081CE216"/>
    <w:rsid w:val="0841239E"/>
    <w:rsid w:val="08437F55"/>
    <w:rsid w:val="0849C509"/>
    <w:rsid w:val="085B16E6"/>
    <w:rsid w:val="0863EF16"/>
    <w:rsid w:val="0868A93C"/>
    <w:rsid w:val="086B1F31"/>
    <w:rsid w:val="08764CD0"/>
    <w:rsid w:val="0884C709"/>
    <w:rsid w:val="088C2F99"/>
    <w:rsid w:val="088D56BE"/>
    <w:rsid w:val="08A74041"/>
    <w:rsid w:val="08BCC0C6"/>
    <w:rsid w:val="08CBE671"/>
    <w:rsid w:val="08CE9621"/>
    <w:rsid w:val="08D570EC"/>
    <w:rsid w:val="08F4E362"/>
    <w:rsid w:val="08FD681D"/>
    <w:rsid w:val="0901000B"/>
    <w:rsid w:val="09062791"/>
    <w:rsid w:val="091E96D9"/>
    <w:rsid w:val="09202D8A"/>
    <w:rsid w:val="0924F259"/>
    <w:rsid w:val="09407E41"/>
    <w:rsid w:val="0945265E"/>
    <w:rsid w:val="09454C28"/>
    <w:rsid w:val="0946AECB"/>
    <w:rsid w:val="0951C1D8"/>
    <w:rsid w:val="095BD385"/>
    <w:rsid w:val="095EF13A"/>
    <w:rsid w:val="0968E321"/>
    <w:rsid w:val="09804C90"/>
    <w:rsid w:val="0991BCDB"/>
    <w:rsid w:val="099C324B"/>
    <w:rsid w:val="09ABA3CA"/>
    <w:rsid w:val="09B42567"/>
    <w:rsid w:val="09B58FD8"/>
    <w:rsid w:val="09E207E1"/>
    <w:rsid w:val="09E33AF4"/>
    <w:rsid w:val="0A17B555"/>
    <w:rsid w:val="0A198BDD"/>
    <w:rsid w:val="0A343773"/>
    <w:rsid w:val="0A35B88D"/>
    <w:rsid w:val="0A492DE1"/>
    <w:rsid w:val="0A4A6E01"/>
    <w:rsid w:val="0A55CF0A"/>
    <w:rsid w:val="0A8EFF36"/>
    <w:rsid w:val="0A96AE03"/>
    <w:rsid w:val="0A9DAA5A"/>
    <w:rsid w:val="0AA1337C"/>
    <w:rsid w:val="0AAEB721"/>
    <w:rsid w:val="0AB778B2"/>
    <w:rsid w:val="0ABEF5AE"/>
    <w:rsid w:val="0AD12815"/>
    <w:rsid w:val="0AD6746B"/>
    <w:rsid w:val="0AE12C8B"/>
    <w:rsid w:val="0AEAB7FD"/>
    <w:rsid w:val="0AEEDE45"/>
    <w:rsid w:val="0AF8BDD9"/>
    <w:rsid w:val="0B0FA9DE"/>
    <w:rsid w:val="0B3DE99A"/>
    <w:rsid w:val="0B5B607B"/>
    <w:rsid w:val="0B693FED"/>
    <w:rsid w:val="0BA69F42"/>
    <w:rsid w:val="0BB14008"/>
    <w:rsid w:val="0BBA6B43"/>
    <w:rsid w:val="0BCD727F"/>
    <w:rsid w:val="0BDD0E8F"/>
    <w:rsid w:val="0BE1DFBF"/>
    <w:rsid w:val="0BE8F980"/>
    <w:rsid w:val="0BECF67B"/>
    <w:rsid w:val="0BFC1E03"/>
    <w:rsid w:val="0C0BC0A1"/>
    <w:rsid w:val="0C113AFC"/>
    <w:rsid w:val="0C41E9A0"/>
    <w:rsid w:val="0C5C3748"/>
    <w:rsid w:val="0C5FFEFF"/>
    <w:rsid w:val="0C65F527"/>
    <w:rsid w:val="0C68D08D"/>
    <w:rsid w:val="0C6DEE7F"/>
    <w:rsid w:val="0C81D9BE"/>
    <w:rsid w:val="0C81FF33"/>
    <w:rsid w:val="0C985940"/>
    <w:rsid w:val="0C9D3732"/>
    <w:rsid w:val="0CA90B6A"/>
    <w:rsid w:val="0CB68A69"/>
    <w:rsid w:val="0CBA4936"/>
    <w:rsid w:val="0CC35AAA"/>
    <w:rsid w:val="0CC9BF76"/>
    <w:rsid w:val="0CD200F9"/>
    <w:rsid w:val="0CF968BB"/>
    <w:rsid w:val="0CFCB8C7"/>
    <w:rsid w:val="0D085192"/>
    <w:rsid w:val="0D180B9C"/>
    <w:rsid w:val="0D38AA02"/>
    <w:rsid w:val="0D3A16E6"/>
    <w:rsid w:val="0D3C57FD"/>
    <w:rsid w:val="0D4030BC"/>
    <w:rsid w:val="0D62616B"/>
    <w:rsid w:val="0D62C851"/>
    <w:rsid w:val="0D640B3E"/>
    <w:rsid w:val="0D7D7B81"/>
    <w:rsid w:val="0DA4C430"/>
    <w:rsid w:val="0DAB67A8"/>
    <w:rsid w:val="0DDA9D86"/>
    <w:rsid w:val="0DDBDF09"/>
    <w:rsid w:val="0DE20BCB"/>
    <w:rsid w:val="0DE3F5B1"/>
    <w:rsid w:val="0DF35A24"/>
    <w:rsid w:val="0E104B70"/>
    <w:rsid w:val="0E17B39C"/>
    <w:rsid w:val="0E1D0C95"/>
    <w:rsid w:val="0E2967E3"/>
    <w:rsid w:val="0E3938EE"/>
    <w:rsid w:val="0E40F5F1"/>
    <w:rsid w:val="0E5886EF"/>
    <w:rsid w:val="0E5D5637"/>
    <w:rsid w:val="0E5FA89D"/>
    <w:rsid w:val="0E737FEA"/>
    <w:rsid w:val="0E77A49C"/>
    <w:rsid w:val="0E7B0060"/>
    <w:rsid w:val="0E81E0B7"/>
    <w:rsid w:val="0E86E1F8"/>
    <w:rsid w:val="0EA2E97E"/>
    <w:rsid w:val="0EA35204"/>
    <w:rsid w:val="0EB47CC5"/>
    <w:rsid w:val="0EC8286A"/>
    <w:rsid w:val="0EC8F2F3"/>
    <w:rsid w:val="0ED68B83"/>
    <w:rsid w:val="0EE576F5"/>
    <w:rsid w:val="0F1E6847"/>
    <w:rsid w:val="0F205D55"/>
    <w:rsid w:val="0F2509C1"/>
    <w:rsid w:val="0F251CCE"/>
    <w:rsid w:val="0F282874"/>
    <w:rsid w:val="0F35C5F1"/>
    <w:rsid w:val="0F3EAE3D"/>
    <w:rsid w:val="0F3FDDC8"/>
    <w:rsid w:val="0F4751DB"/>
    <w:rsid w:val="0F6C21DD"/>
    <w:rsid w:val="0F757E20"/>
    <w:rsid w:val="0F7D57E2"/>
    <w:rsid w:val="0F7DD116"/>
    <w:rsid w:val="0F8828C9"/>
    <w:rsid w:val="0F923BD0"/>
    <w:rsid w:val="0F9FA95D"/>
    <w:rsid w:val="0FAEF5F9"/>
    <w:rsid w:val="0FB91E8D"/>
    <w:rsid w:val="0FCB1DA2"/>
    <w:rsid w:val="100189B3"/>
    <w:rsid w:val="100562AD"/>
    <w:rsid w:val="101FDFD6"/>
    <w:rsid w:val="1029B963"/>
    <w:rsid w:val="103F0E07"/>
    <w:rsid w:val="1048B955"/>
    <w:rsid w:val="1054F015"/>
    <w:rsid w:val="1079A7DD"/>
    <w:rsid w:val="107C5A1F"/>
    <w:rsid w:val="1088260D"/>
    <w:rsid w:val="1093565D"/>
    <w:rsid w:val="1093F45A"/>
    <w:rsid w:val="10A9FC6B"/>
    <w:rsid w:val="10ADC158"/>
    <w:rsid w:val="10AF7E33"/>
    <w:rsid w:val="10B0722F"/>
    <w:rsid w:val="10BB5B3A"/>
    <w:rsid w:val="10BC1E7E"/>
    <w:rsid w:val="10CA83AD"/>
    <w:rsid w:val="10D7561B"/>
    <w:rsid w:val="10EB18F9"/>
    <w:rsid w:val="10F896FD"/>
    <w:rsid w:val="1103B86F"/>
    <w:rsid w:val="1117A836"/>
    <w:rsid w:val="11259736"/>
    <w:rsid w:val="11375573"/>
    <w:rsid w:val="11403FDF"/>
    <w:rsid w:val="1146A59F"/>
    <w:rsid w:val="11702774"/>
    <w:rsid w:val="118242A8"/>
    <w:rsid w:val="1190214C"/>
    <w:rsid w:val="119489A7"/>
    <w:rsid w:val="1196091C"/>
    <w:rsid w:val="11BA48A4"/>
    <w:rsid w:val="11D6DAF3"/>
    <w:rsid w:val="11F5A514"/>
    <w:rsid w:val="11FF10CD"/>
    <w:rsid w:val="12069BB3"/>
    <w:rsid w:val="12176028"/>
    <w:rsid w:val="1228EBAB"/>
    <w:rsid w:val="122F2C27"/>
    <w:rsid w:val="123DBC50"/>
    <w:rsid w:val="124067E0"/>
    <w:rsid w:val="1240FEBC"/>
    <w:rsid w:val="125FA297"/>
    <w:rsid w:val="126310E2"/>
    <w:rsid w:val="1265DFB7"/>
    <w:rsid w:val="1284F038"/>
    <w:rsid w:val="1285DC16"/>
    <w:rsid w:val="1289CB8D"/>
    <w:rsid w:val="128ED625"/>
    <w:rsid w:val="12A2E583"/>
    <w:rsid w:val="12B2B3ED"/>
    <w:rsid w:val="12B696FC"/>
    <w:rsid w:val="12BC04F7"/>
    <w:rsid w:val="12BC2053"/>
    <w:rsid w:val="12C33931"/>
    <w:rsid w:val="12CCB426"/>
    <w:rsid w:val="12E8DD0F"/>
    <w:rsid w:val="12FC6AB8"/>
    <w:rsid w:val="13000A08"/>
    <w:rsid w:val="13052481"/>
    <w:rsid w:val="130F56AB"/>
    <w:rsid w:val="132CB43E"/>
    <w:rsid w:val="133ACA41"/>
    <w:rsid w:val="134B50C8"/>
    <w:rsid w:val="135824FA"/>
    <w:rsid w:val="1366A736"/>
    <w:rsid w:val="137179B6"/>
    <w:rsid w:val="1398965B"/>
    <w:rsid w:val="13A55AB1"/>
    <w:rsid w:val="13AFEF7F"/>
    <w:rsid w:val="13B0AB43"/>
    <w:rsid w:val="13B72D68"/>
    <w:rsid w:val="13CAC2B7"/>
    <w:rsid w:val="13CF894C"/>
    <w:rsid w:val="13D82690"/>
    <w:rsid w:val="13DF09AB"/>
    <w:rsid w:val="13E374FF"/>
    <w:rsid w:val="13EADECC"/>
    <w:rsid w:val="13F79A7B"/>
    <w:rsid w:val="140336F9"/>
    <w:rsid w:val="140E18CE"/>
    <w:rsid w:val="142BF06B"/>
    <w:rsid w:val="144E096B"/>
    <w:rsid w:val="145161C0"/>
    <w:rsid w:val="14540E02"/>
    <w:rsid w:val="1461AD8D"/>
    <w:rsid w:val="146ADBA6"/>
    <w:rsid w:val="1479D8FF"/>
    <w:rsid w:val="147F10CB"/>
    <w:rsid w:val="1484665E"/>
    <w:rsid w:val="1499FFFE"/>
    <w:rsid w:val="149B5B63"/>
    <w:rsid w:val="14B029EA"/>
    <w:rsid w:val="14CEACFE"/>
    <w:rsid w:val="14D19CBA"/>
    <w:rsid w:val="14F85E20"/>
    <w:rsid w:val="150CBD81"/>
    <w:rsid w:val="150DED75"/>
    <w:rsid w:val="1513A78F"/>
    <w:rsid w:val="153B0522"/>
    <w:rsid w:val="15415E61"/>
    <w:rsid w:val="154B9FFB"/>
    <w:rsid w:val="15580920"/>
    <w:rsid w:val="15611679"/>
    <w:rsid w:val="15692AE5"/>
    <w:rsid w:val="157688C3"/>
    <w:rsid w:val="1581EA73"/>
    <w:rsid w:val="15847725"/>
    <w:rsid w:val="15B33CB2"/>
    <w:rsid w:val="15BAAB4C"/>
    <w:rsid w:val="15E02573"/>
    <w:rsid w:val="15E78D18"/>
    <w:rsid w:val="15F53450"/>
    <w:rsid w:val="15FAEA28"/>
    <w:rsid w:val="15FF3F1F"/>
    <w:rsid w:val="160E30B8"/>
    <w:rsid w:val="162D01D2"/>
    <w:rsid w:val="162D9499"/>
    <w:rsid w:val="16550B2C"/>
    <w:rsid w:val="166B1435"/>
    <w:rsid w:val="1678EBE5"/>
    <w:rsid w:val="1679FEAA"/>
    <w:rsid w:val="1691C17B"/>
    <w:rsid w:val="1691EB62"/>
    <w:rsid w:val="1695D2E4"/>
    <w:rsid w:val="16ACE873"/>
    <w:rsid w:val="16B14420"/>
    <w:rsid w:val="16BE9711"/>
    <w:rsid w:val="16C991F9"/>
    <w:rsid w:val="16CCDA9A"/>
    <w:rsid w:val="16D85FAE"/>
    <w:rsid w:val="16F197C1"/>
    <w:rsid w:val="1714037E"/>
    <w:rsid w:val="17144F47"/>
    <w:rsid w:val="17167ECE"/>
    <w:rsid w:val="17375C40"/>
    <w:rsid w:val="173CB7DA"/>
    <w:rsid w:val="173DAD23"/>
    <w:rsid w:val="1748D246"/>
    <w:rsid w:val="1768214E"/>
    <w:rsid w:val="17698D45"/>
    <w:rsid w:val="176E3DB7"/>
    <w:rsid w:val="176F89E7"/>
    <w:rsid w:val="17831240"/>
    <w:rsid w:val="179201AA"/>
    <w:rsid w:val="17A4A306"/>
    <w:rsid w:val="17B9F58C"/>
    <w:rsid w:val="17BF6BEE"/>
    <w:rsid w:val="17EF3034"/>
    <w:rsid w:val="1802283A"/>
    <w:rsid w:val="18227E96"/>
    <w:rsid w:val="1822A202"/>
    <w:rsid w:val="1825BAD2"/>
    <w:rsid w:val="18497ED8"/>
    <w:rsid w:val="18551D1F"/>
    <w:rsid w:val="185844FE"/>
    <w:rsid w:val="185B2954"/>
    <w:rsid w:val="1874B1A3"/>
    <w:rsid w:val="18769CF6"/>
    <w:rsid w:val="187C0044"/>
    <w:rsid w:val="18C1F346"/>
    <w:rsid w:val="18E27749"/>
    <w:rsid w:val="18F8FEEC"/>
    <w:rsid w:val="190046BD"/>
    <w:rsid w:val="19023EDD"/>
    <w:rsid w:val="191124D3"/>
    <w:rsid w:val="19169E22"/>
    <w:rsid w:val="1921D3F9"/>
    <w:rsid w:val="192B1EC7"/>
    <w:rsid w:val="193041F4"/>
    <w:rsid w:val="19521038"/>
    <w:rsid w:val="1955DFD0"/>
    <w:rsid w:val="1960F040"/>
    <w:rsid w:val="19804FB4"/>
    <w:rsid w:val="1982DFB8"/>
    <w:rsid w:val="198A30D2"/>
    <w:rsid w:val="1994EBD4"/>
    <w:rsid w:val="199DFF17"/>
    <w:rsid w:val="199F15BD"/>
    <w:rsid w:val="19A2BA23"/>
    <w:rsid w:val="19A5409F"/>
    <w:rsid w:val="19BCDBC3"/>
    <w:rsid w:val="19C04B93"/>
    <w:rsid w:val="19C4B32B"/>
    <w:rsid w:val="19D43B2F"/>
    <w:rsid w:val="19D473A3"/>
    <w:rsid w:val="19DC51D1"/>
    <w:rsid w:val="19F71384"/>
    <w:rsid w:val="1A0F7A3C"/>
    <w:rsid w:val="1A196A3F"/>
    <w:rsid w:val="1A4D8F37"/>
    <w:rsid w:val="1A5B1AD0"/>
    <w:rsid w:val="1A6B5019"/>
    <w:rsid w:val="1A718003"/>
    <w:rsid w:val="1A7A68D8"/>
    <w:rsid w:val="1A865ACF"/>
    <w:rsid w:val="1A8ECA45"/>
    <w:rsid w:val="1A965C09"/>
    <w:rsid w:val="1A9B130F"/>
    <w:rsid w:val="1AA0ADA8"/>
    <w:rsid w:val="1AACA030"/>
    <w:rsid w:val="1AB9C55F"/>
    <w:rsid w:val="1AE05158"/>
    <w:rsid w:val="1AE7C9E6"/>
    <w:rsid w:val="1B0A64BA"/>
    <w:rsid w:val="1B23EF52"/>
    <w:rsid w:val="1B2832B1"/>
    <w:rsid w:val="1B31D3EF"/>
    <w:rsid w:val="1B3F6AD6"/>
    <w:rsid w:val="1B44B738"/>
    <w:rsid w:val="1B5053B0"/>
    <w:rsid w:val="1BA9D352"/>
    <w:rsid w:val="1BB8620B"/>
    <w:rsid w:val="1BD5704C"/>
    <w:rsid w:val="1BD7074F"/>
    <w:rsid w:val="1BD7AE95"/>
    <w:rsid w:val="1BEEAA75"/>
    <w:rsid w:val="1BF01A48"/>
    <w:rsid w:val="1C03ACE9"/>
    <w:rsid w:val="1C134103"/>
    <w:rsid w:val="1C1D8260"/>
    <w:rsid w:val="1C479EBE"/>
    <w:rsid w:val="1C48CF65"/>
    <w:rsid w:val="1C4BE7BC"/>
    <w:rsid w:val="1C4FF8E2"/>
    <w:rsid w:val="1C58835C"/>
    <w:rsid w:val="1C5A9BB3"/>
    <w:rsid w:val="1C5C0492"/>
    <w:rsid w:val="1C78ED47"/>
    <w:rsid w:val="1C8ADFC7"/>
    <w:rsid w:val="1C93A89D"/>
    <w:rsid w:val="1C9CC33B"/>
    <w:rsid w:val="1CAD3BBD"/>
    <w:rsid w:val="1CB677A2"/>
    <w:rsid w:val="1CD9C866"/>
    <w:rsid w:val="1CE89713"/>
    <w:rsid w:val="1CFC2413"/>
    <w:rsid w:val="1D0EAC93"/>
    <w:rsid w:val="1D21918C"/>
    <w:rsid w:val="1D435D30"/>
    <w:rsid w:val="1D5AA0A9"/>
    <w:rsid w:val="1D7A2CB7"/>
    <w:rsid w:val="1D91A7D6"/>
    <w:rsid w:val="1DAE27CC"/>
    <w:rsid w:val="1DB70F78"/>
    <w:rsid w:val="1DCA8060"/>
    <w:rsid w:val="1DCEE011"/>
    <w:rsid w:val="1DDD574C"/>
    <w:rsid w:val="1DEE22F0"/>
    <w:rsid w:val="1DF80407"/>
    <w:rsid w:val="1DF8F12A"/>
    <w:rsid w:val="1DFB4FE9"/>
    <w:rsid w:val="1E167D34"/>
    <w:rsid w:val="1E2446D1"/>
    <w:rsid w:val="1E2630AE"/>
    <w:rsid w:val="1E31A1ED"/>
    <w:rsid w:val="1E55FA32"/>
    <w:rsid w:val="1E5D12B2"/>
    <w:rsid w:val="1E712CCE"/>
    <w:rsid w:val="1E734273"/>
    <w:rsid w:val="1E937EB3"/>
    <w:rsid w:val="1EC79D4D"/>
    <w:rsid w:val="1ECBEB8A"/>
    <w:rsid w:val="1EF02704"/>
    <w:rsid w:val="1F012BE1"/>
    <w:rsid w:val="1F06633F"/>
    <w:rsid w:val="1F0FCAD5"/>
    <w:rsid w:val="1F159611"/>
    <w:rsid w:val="1F1644FF"/>
    <w:rsid w:val="1F1DE92D"/>
    <w:rsid w:val="1F341941"/>
    <w:rsid w:val="1F7BB7E0"/>
    <w:rsid w:val="1FA13F51"/>
    <w:rsid w:val="1FA248FD"/>
    <w:rsid w:val="1FA595A1"/>
    <w:rsid w:val="1FAEA184"/>
    <w:rsid w:val="1FB97648"/>
    <w:rsid w:val="1FC04813"/>
    <w:rsid w:val="1FC86BFE"/>
    <w:rsid w:val="1FC947EE"/>
    <w:rsid w:val="1FD30E15"/>
    <w:rsid w:val="1FDDF388"/>
    <w:rsid w:val="1FEC1CE8"/>
    <w:rsid w:val="1FEDA8A0"/>
    <w:rsid w:val="20037BBD"/>
    <w:rsid w:val="200DF55E"/>
    <w:rsid w:val="201B4FFE"/>
    <w:rsid w:val="20221ED4"/>
    <w:rsid w:val="2040C88A"/>
    <w:rsid w:val="2066329C"/>
    <w:rsid w:val="206E51C0"/>
    <w:rsid w:val="20742BA1"/>
    <w:rsid w:val="207A8FEF"/>
    <w:rsid w:val="207B6FA5"/>
    <w:rsid w:val="207F36B5"/>
    <w:rsid w:val="208648BE"/>
    <w:rsid w:val="208EE9D1"/>
    <w:rsid w:val="208F39E4"/>
    <w:rsid w:val="20A3CDB7"/>
    <w:rsid w:val="20B181C2"/>
    <w:rsid w:val="20D4D2FC"/>
    <w:rsid w:val="20ED9BAD"/>
    <w:rsid w:val="20EEE8E5"/>
    <w:rsid w:val="20F47B4B"/>
    <w:rsid w:val="20F60F4F"/>
    <w:rsid w:val="20F7FF94"/>
    <w:rsid w:val="210D9C89"/>
    <w:rsid w:val="2132DBE4"/>
    <w:rsid w:val="213803F0"/>
    <w:rsid w:val="2147E21A"/>
    <w:rsid w:val="2149CB9F"/>
    <w:rsid w:val="2157DE41"/>
    <w:rsid w:val="21799739"/>
    <w:rsid w:val="219CCFE3"/>
    <w:rsid w:val="21B90B8D"/>
    <w:rsid w:val="21DCFFEB"/>
    <w:rsid w:val="21E2691E"/>
    <w:rsid w:val="21E9A26B"/>
    <w:rsid w:val="21EEC40D"/>
    <w:rsid w:val="21F91C2B"/>
    <w:rsid w:val="2202FDF3"/>
    <w:rsid w:val="2204C1E3"/>
    <w:rsid w:val="220F1552"/>
    <w:rsid w:val="221DEC26"/>
    <w:rsid w:val="222CBC46"/>
    <w:rsid w:val="22357F85"/>
    <w:rsid w:val="2251A12E"/>
    <w:rsid w:val="225AFEC5"/>
    <w:rsid w:val="2268B129"/>
    <w:rsid w:val="2286F925"/>
    <w:rsid w:val="2289B15E"/>
    <w:rsid w:val="228B03BF"/>
    <w:rsid w:val="228C45B1"/>
    <w:rsid w:val="22933C3A"/>
    <w:rsid w:val="22A5DBE6"/>
    <w:rsid w:val="22AEAF4B"/>
    <w:rsid w:val="22AEF0CE"/>
    <w:rsid w:val="22B619DF"/>
    <w:rsid w:val="22BF7A53"/>
    <w:rsid w:val="22C33E70"/>
    <w:rsid w:val="22C5A323"/>
    <w:rsid w:val="22D3F5B6"/>
    <w:rsid w:val="22E42363"/>
    <w:rsid w:val="22F051C2"/>
    <w:rsid w:val="23082CB4"/>
    <w:rsid w:val="230B3C23"/>
    <w:rsid w:val="2314BA59"/>
    <w:rsid w:val="2350437E"/>
    <w:rsid w:val="23545042"/>
    <w:rsid w:val="235E160B"/>
    <w:rsid w:val="23699BD8"/>
    <w:rsid w:val="236DAD85"/>
    <w:rsid w:val="2370E440"/>
    <w:rsid w:val="237E57F2"/>
    <w:rsid w:val="2389DD0F"/>
    <w:rsid w:val="23A71979"/>
    <w:rsid w:val="23C87219"/>
    <w:rsid w:val="23DB893F"/>
    <w:rsid w:val="23DFABEA"/>
    <w:rsid w:val="23E7B770"/>
    <w:rsid w:val="23EB973B"/>
    <w:rsid w:val="23F9550B"/>
    <w:rsid w:val="2401C45F"/>
    <w:rsid w:val="2401F809"/>
    <w:rsid w:val="243C9FE7"/>
    <w:rsid w:val="244252DD"/>
    <w:rsid w:val="2477E5D6"/>
    <w:rsid w:val="2479C742"/>
    <w:rsid w:val="247CF5D4"/>
    <w:rsid w:val="2490FABC"/>
    <w:rsid w:val="24AE6DE0"/>
    <w:rsid w:val="24B174ED"/>
    <w:rsid w:val="24BCAC88"/>
    <w:rsid w:val="24CCF7A0"/>
    <w:rsid w:val="24D123CA"/>
    <w:rsid w:val="24D338EF"/>
    <w:rsid w:val="25003A90"/>
    <w:rsid w:val="2508923B"/>
    <w:rsid w:val="2508AE18"/>
    <w:rsid w:val="25129E28"/>
    <w:rsid w:val="251375E4"/>
    <w:rsid w:val="2516E8CB"/>
    <w:rsid w:val="2528DC0F"/>
    <w:rsid w:val="252E840E"/>
    <w:rsid w:val="253941AB"/>
    <w:rsid w:val="254E9A1F"/>
    <w:rsid w:val="2562209A"/>
    <w:rsid w:val="25647FF6"/>
    <w:rsid w:val="2584C940"/>
    <w:rsid w:val="2592158E"/>
    <w:rsid w:val="25ACF495"/>
    <w:rsid w:val="25B3DC79"/>
    <w:rsid w:val="25C583DD"/>
    <w:rsid w:val="25F20694"/>
    <w:rsid w:val="2602023F"/>
    <w:rsid w:val="261A684D"/>
    <w:rsid w:val="26219A32"/>
    <w:rsid w:val="2635CD75"/>
    <w:rsid w:val="263AB397"/>
    <w:rsid w:val="263BB405"/>
    <w:rsid w:val="26439BE5"/>
    <w:rsid w:val="26820EED"/>
    <w:rsid w:val="2683A34F"/>
    <w:rsid w:val="268C8B68"/>
    <w:rsid w:val="269753AE"/>
    <w:rsid w:val="269B1816"/>
    <w:rsid w:val="269CDF9E"/>
    <w:rsid w:val="26B8BD9B"/>
    <w:rsid w:val="26BD92D4"/>
    <w:rsid w:val="26C2D277"/>
    <w:rsid w:val="26C4CD27"/>
    <w:rsid w:val="26EFF351"/>
    <w:rsid w:val="26F282B5"/>
    <w:rsid w:val="26FF1740"/>
    <w:rsid w:val="271DE770"/>
    <w:rsid w:val="271F6E58"/>
    <w:rsid w:val="2720890F"/>
    <w:rsid w:val="27226FF8"/>
    <w:rsid w:val="2722BF36"/>
    <w:rsid w:val="27271288"/>
    <w:rsid w:val="272756A5"/>
    <w:rsid w:val="275F98BC"/>
    <w:rsid w:val="276F5CD5"/>
    <w:rsid w:val="27914602"/>
    <w:rsid w:val="279BFF16"/>
    <w:rsid w:val="27C01AAE"/>
    <w:rsid w:val="27E6CD0E"/>
    <w:rsid w:val="27EB3769"/>
    <w:rsid w:val="27F40909"/>
    <w:rsid w:val="28016B47"/>
    <w:rsid w:val="280B01CD"/>
    <w:rsid w:val="2837AAD8"/>
    <w:rsid w:val="283D68BF"/>
    <w:rsid w:val="283EC54B"/>
    <w:rsid w:val="2844574F"/>
    <w:rsid w:val="284EBF87"/>
    <w:rsid w:val="286C41BA"/>
    <w:rsid w:val="2880F565"/>
    <w:rsid w:val="28833851"/>
    <w:rsid w:val="2894C673"/>
    <w:rsid w:val="28A16FA3"/>
    <w:rsid w:val="28A3B488"/>
    <w:rsid w:val="28AA4EE8"/>
    <w:rsid w:val="28B23B0A"/>
    <w:rsid w:val="28B2B49B"/>
    <w:rsid w:val="28B4881E"/>
    <w:rsid w:val="28C47095"/>
    <w:rsid w:val="28C64EB9"/>
    <w:rsid w:val="28D22694"/>
    <w:rsid w:val="28D739C5"/>
    <w:rsid w:val="28EE66A0"/>
    <w:rsid w:val="28F197B6"/>
    <w:rsid w:val="2910E041"/>
    <w:rsid w:val="2916F247"/>
    <w:rsid w:val="293A6847"/>
    <w:rsid w:val="293E302A"/>
    <w:rsid w:val="294AD7D6"/>
    <w:rsid w:val="294C5785"/>
    <w:rsid w:val="29557F02"/>
    <w:rsid w:val="295E9753"/>
    <w:rsid w:val="296B45C7"/>
    <w:rsid w:val="296B952D"/>
    <w:rsid w:val="29712108"/>
    <w:rsid w:val="297D4D8B"/>
    <w:rsid w:val="297FCA6F"/>
    <w:rsid w:val="29826437"/>
    <w:rsid w:val="29A5D116"/>
    <w:rsid w:val="29B89B3E"/>
    <w:rsid w:val="29C26918"/>
    <w:rsid w:val="29CFE0F5"/>
    <w:rsid w:val="29D5EC0B"/>
    <w:rsid w:val="29D9B884"/>
    <w:rsid w:val="2A3C0E5E"/>
    <w:rsid w:val="2A434B71"/>
    <w:rsid w:val="2A5EAD27"/>
    <w:rsid w:val="2A7AA420"/>
    <w:rsid w:val="2A7AF500"/>
    <w:rsid w:val="2A7CC624"/>
    <w:rsid w:val="2A87AC01"/>
    <w:rsid w:val="2A97E539"/>
    <w:rsid w:val="2A9C5398"/>
    <w:rsid w:val="2AA36BDB"/>
    <w:rsid w:val="2AA3A8AD"/>
    <w:rsid w:val="2AADC1AA"/>
    <w:rsid w:val="2AC0E192"/>
    <w:rsid w:val="2AC3DF40"/>
    <w:rsid w:val="2AD27E1B"/>
    <w:rsid w:val="2ADBCB58"/>
    <w:rsid w:val="2ADD2657"/>
    <w:rsid w:val="2B0DF0ED"/>
    <w:rsid w:val="2B1B7720"/>
    <w:rsid w:val="2B293F97"/>
    <w:rsid w:val="2B4777DD"/>
    <w:rsid w:val="2B54B07D"/>
    <w:rsid w:val="2B55FCC4"/>
    <w:rsid w:val="2B5E77D9"/>
    <w:rsid w:val="2B656C33"/>
    <w:rsid w:val="2B7C1633"/>
    <w:rsid w:val="2B81A6F2"/>
    <w:rsid w:val="2B8D1551"/>
    <w:rsid w:val="2BC0BC47"/>
    <w:rsid w:val="2BC5C513"/>
    <w:rsid w:val="2BCD7D52"/>
    <w:rsid w:val="2BED0D64"/>
    <w:rsid w:val="2BFF62B5"/>
    <w:rsid w:val="2C00F88A"/>
    <w:rsid w:val="2C1A9B1D"/>
    <w:rsid w:val="2C1AA3E5"/>
    <w:rsid w:val="2C238D3B"/>
    <w:rsid w:val="2C2729F6"/>
    <w:rsid w:val="2C497286"/>
    <w:rsid w:val="2C4B861B"/>
    <w:rsid w:val="2C5337E3"/>
    <w:rsid w:val="2C547498"/>
    <w:rsid w:val="2C5F55EC"/>
    <w:rsid w:val="2C9383F2"/>
    <w:rsid w:val="2CA6EB0B"/>
    <w:rsid w:val="2CAC7260"/>
    <w:rsid w:val="2CAC8AF2"/>
    <w:rsid w:val="2CADDE57"/>
    <w:rsid w:val="2CD459E8"/>
    <w:rsid w:val="2CDCE92B"/>
    <w:rsid w:val="2CE57717"/>
    <w:rsid w:val="2CE71CF7"/>
    <w:rsid w:val="2CF59214"/>
    <w:rsid w:val="2D08D909"/>
    <w:rsid w:val="2D12310F"/>
    <w:rsid w:val="2D1577DE"/>
    <w:rsid w:val="2D1649C3"/>
    <w:rsid w:val="2D1BAD30"/>
    <w:rsid w:val="2D1F1B85"/>
    <w:rsid w:val="2D270E5A"/>
    <w:rsid w:val="2D4259BA"/>
    <w:rsid w:val="2D483D5B"/>
    <w:rsid w:val="2D4F6971"/>
    <w:rsid w:val="2D6BA949"/>
    <w:rsid w:val="2D732CAA"/>
    <w:rsid w:val="2D786495"/>
    <w:rsid w:val="2D909304"/>
    <w:rsid w:val="2D9369C0"/>
    <w:rsid w:val="2D99385F"/>
    <w:rsid w:val="2D9C44C8"/>
    <w:rsid w:val="2DB49CDD"/>
    <w:rsid w:val="2DB553CA"/>
    <w:rsid w:val="2DCD40F1"/>
    <w:rsid w:val="2DF804CC"/>
    <w:rsid w:val="2E1571B8"/>
    <w:rsid w:val="2E1EC3D8"/>
    <w:rsid w:val="2E1ECE85"/>
    <w:rsid w:val="2E237CF6"/>
    <w:rsid w:val="2E3B5AD9"/>
    <w:rsid w:val="2E473C64"/>
    <w:rsid w:val="2E4A4C66"/>
    <w:rsid w:val="2E66CC21"/>
    <w:rsid w:val="2E688951"/>
    <w:rsid w:val="2E6972B2"/>
    <w:rsid w:val="2E6F836A"/>
    <w:rsid w:val="2E6FFA4E"/>
    <w:rsid w:val="2E73A708"/>
    <w:rsid w:val="2EA934CE"/>
    <w:rsid w:val="2EAAA129"/>
    <w:rsid w:val="2EC580EC"/>
    <w:rsid w:val="2ED80F9A"/>
    <w:rsid w:val="2EE0C200"/>
    <w:rsid w:val="2EE48007"/>
    <w:rsid w:val="2EEA6F98"/>
    <w:rsid w:val="2EF2E204"/>
    <w:rsid w:val="2F08B3B7"/>
    <w:rsid w:val="2F3CFE86"/>
    <w:rsid w:val="2F4323B2"/>
    <w:rsid w:val="2F4897DD"/>
    <w:rsid w:val="2F6125C2"/>
    <w:rsid w:val="2F618ED2"/>
    <w:rsid w:val="2F74A726"/>
    <w:rsid w:val="2F7E7332"/>
    <w:rsid w:val="2FB45660"/>
    <w:rsid w:val="2FE0E3B8"/>
    <w:rsid w:val="2FE220EE"/>
    <w:rsid w:val="2FE55FA1"/>
    <w:rsid w:val="2FE5CCCC"/>
    <w:rsid w:val="2FE8AA1F"/>
    <w:rsid w:val="30018EF9"/>
    <w:rsid w:val="301F3EC9"/>
    <w:rsid w:val="30252C93"/>
    <w:rsid w:val="302A9819"/>
    <w:rsid w:val="30400125"/>
    <w:rsid w:val="30569903"/>
    <w:rsid w:val="3070C62B"/>
    <w:rsid w:val="3070EACB"/>
    <w:rsid w:val="30881782"/>
    <w:rsid w:val="309AE906"/>
    <w:rsid w:val="309F2E44"/>
    <w:rsid w:val="30A2C7BC"/>
    <w:rsid w:val="30C5B322"/>
    <w:rsid w:val="30C9B86D"/>
    <w:rsid w:val="30F569BD"/>
    <w:rsid w:val="30F5C61A"/>
    <w:rsid w:val="311F1BF4"/>
    <w:rsid w:val="313F7531"/>
    <w:rsid w:val="314591C7"/>
    <w:rsid w:val="314B6667"/>
    <w:rsid w:val="31513280"/>
    <w:rsid w:val="315CC3BB"/>
    <w:rsid w:val="31772E3E"/>
    <w:rsid w:val="3181EC91"/>
    <w:rsid w:val="3187EFA0"/>
    <w:rsid w:val="31A0B96C"/>
    <w:rsid w:val="31ADA3D2"/>
    <w:rsid w:val="31AF438F"/>
    <w:rsid w:val="31B4E6AD"/>
    <w:rsid w:val="31BBB9B7"/>
    <w:rsid w:val="31CD170A"/>
    <w:rsid w:val="31D20EB3"/>
    <w:rsid w:val="31DC9400"/>
    <w:rsid w:val="31E330FD"/>
    <w:rsid w:val="31EA3952"/>
    <w:rsid w:val="31EF46FE"/>
    <w:rsid w:val="3200EDF5"/>
    <w:rsid w:val="320BB835"/>
    <w:rsid w:val="321DBAF7"/>
    <w:rsid w:val="3235C3D8"/>
    <w:rsid w:val="32521749"/>
    <w:rsid w:val="3263F14C"/>
    <w:rsid w:val="327B2EB9"/>
    <w:rsid w:val="3285E14D"/>
    <w:rsid w:val="329ACE18"/>
    <w:rsid w:val="32A3418C"/>
    <w:rsid w:val="32AFC416"/>
    <w:rsid w:val="32BDF70A"/>
    <w:rsid w:val="32BF1C58"/>
    <w:rsid w:val="32E3C033"/>
    <w:rsid w:val="32EE00A8"/>
    <w:rsid w:val="32FEFB5D"/>
    <w:rsid w:val="33045801"/>
    <w:rsid w:val="3312CEDE"/>
    <w:rsid w:val="3321FDAF"/>
    <w:rsid w:val="332B13CB"/>
    <w:rsid w:val="332FBAAD"/>
    <w:rsid w:val="3337DCDC"/>
    <w:rsid w:val="3340DF19"/>
    <w:rsid w:val="335CB2A4"/>
    <w:rsid w:val="336B053B"/>
    <w:rsid w:val="33861CAA"/>
    <w:rsid w:val="338C5624"/>
    <w:rsid w:val="339DD73A"/>
    <w:rsid w:val="33AA3B20"/>
    <w:rsid w:val="33ACF47B"/>
    <w:rsid w:val="33AD9EF2"/>
    <w:rsid w:val="33AF45FC"/>
    <w:rsid w:val="33B169F8"/>
    <w:rsid w:val="33C23F49"/>
    <w:rsid w:val="33C2BAF1"/>
    <w:rsid w:val="33DB50E3"/>
    <w:rsid w:val="33DFBE28"/>
    <w:rsid w:val="33E188BB"/>
    <w:rsid w:val="33E919F9"/>
    <w:rsid w:val="33ED5622"/>
    <w:rsid w:val="33F5A1A7"/>
    <w:rsid w:val="33FB4D28"/>
    <w:rsid w:val="3404584A"/>
    <w:rsid w:val="341ACBA3"/>
    <w:rsid w:val="34247C65"/>
    <w:rsid w:val="342BA562"/>
    <w:rsid w:val="348E604E"/>
    <w:rsid w:val="349DFCF4"/>
    <w:rsid w:val="34A404E8"/>
    <w:rsid w:val="34AA6A43"/>
    <w:rsid w:val="34ACDA73"/>
    <w:rsid w:val="34CB07B8"/>
    <w:rsid w:val="34FB7980"/>
    <w:rsid w:val="3514366F"/>
    <w:rsid w:val="35238770"/>
    <w:rsid w:val="35358663"/>
    <w:rsid w:val="353A3898"/>
    <w:rsid w:val="354D193F"/>
    <w:rsid w:val="35597372"/>
    <w:rsid w:val="35597798"/>
    <w:rsid w:val="35675180"/>
    <w:rsid w:val="358468D3"/>
    <w:rsid w:val="3598E8D9"/>
    <w:rsid w:val="35C185D7"/>
    <w:rsid w:val="35C5C721"/>
    <w:rsid w:val="35CD2E4B"/>
    <w:rsid w:val="35D61BE7"/>
    <w:rsid w:val="35E8F606"/>
    <w:rsid w:val="36042951"/>
    <w:rsid w:val="361AA4B0"/>
    <w:rsid w:val="3635CB6F"/>
    <w:rsid w:val="36471582"/>
    <w:rsid w:val="364BEE04"/>
    <w:rsid w:val="36598877"/>
    <w:rsid w:val="365F2714"/>
    <w:rsid w:val="365F8174"/>
    <w:rsid w:val="36778E1E"/>
    <w:rsid w:val="3680F1B5"/>
    <w:rsid w:val="36956111"/>
    <w:rsid w:val="3698E186"/>
    <w:rsid w:val="36A19FD5"/>
    <w:rsid w:val="36A75FD8"/>
    <w:rsid w:val="36AC6A4E"/>
    <w:rsid w:val="36C9655D"/>
    <w:rsid w:val="36DDA063"/>
    <w:rsid w:val="36DEEC22"/>
    <w:rsid w:val="36F41E05"/>
    <w:rsid w:val="36F62A4E"/>
    <w:rsid w:val="36FD4EBE"/>
    <w:rsid w:val="370025AB"/>
    <w:rsid w:val="3700327A"/>
    <w:rsid w:val="3700E259"/>
    <w:rsid w:val="371C4C32"/>
    <w:rsid w:val="372252C2"/>
    <w:rsid w:val="37253DCD"/>
    <w:rsid w:val="3725B079"/>
    <w:rsid w:val="372FE609"/>
    <w:rsid w:val="37388FAA"/>
    <w:rsid w:val="373EBF58"/>
    <w:rsid w:val="37512113"/>
    <w:rsid w:val="37513630"/>
    <w:rsid w:val="37612BC5"/>
    <w:rsid w:val="37640547"/>
    <w:rsid w:val="3766FC33"/>
    <w:rsid w:val="3775524E"/>
    <w:rsid w:val="3777194B"/>
    <w:rsid w:val="37920505"/>
    <w:rsid w:val="37A950A7"/>
    <w:rsid w:val="37BF46FA"/>
    <w:rsid w:val="37E67E3A"/>
    <w:rsid w:val="381E2BDF"/>
    <w:rsid w:val="3821E1A9"/>
    <w:rsid w:val="383399BD"/>
    <w:rsid w:val="38582781"/>
    <w:rsid w:val="385A525D"/>
    <w:rsid w:val="385DCBA2"/>
    <w:rsid w:val="386988FE"/>
    <w:rsid w:val="386C1F34"/>
    <w:rsid w:val="386E8C0D"/>
    <w:rsid w:val="387B13D1"/>
    <w:rsid w:val="387D740C"/>
    <w:rsid w:val="388D6E14"/>
    <w:rsid w:val="38BC6D48"/>
    <w:rsid w:val="38C559B1"/>
    <w:rsid w:val="38CB8A87"/>
    <w:rsid w:val="38E1D741"/>
    <w:rsid w:val="38FF1BD2"/>
    <w:rsid w:val="3909D42B"/>
    <w:rsid w:val="39236283"/>
    <w:rsid w:val="393A4EAB"/>
    <w:rsid w:val="393D81EC"/>
    <w:rsid w:val="39556FB7"/>
    <w:rsid w:val="39718875"/>
    <w:rsid w:val="398502FD"/>
    <w:rsid w:val="3993A51F"/>
    <w:rsid w:val="39A39AE0"/>
    <w:rsid w:val="39A74B8A"/>
    <w:rsid w:val="39AF227A"/>
    <w:rsid w:val="39CA455D"/>
    <w:rsid w:val="39D77E78"/>
    <w:rsid w:val="39EC619C"/>
    <w:rsid w:val="39ED3ADF"/>
    <w:rsid w:val="39FD58BB"/>
    <w:rsid w:val="3A158341"/>
    <w:rsid w:val="3A2F6553"/>
    <w:rsid w:val="3A320ABB"/>
    <w:rsid w:val="3A3A9530"/>
    <w:rsid w:val="3A459950"/>
    <w:rsid w:val="3A5F228B"/>
    <w:rsid w:val="3A70D7F8"/>
    <w:rsid w:val="3A878E56"/>
    <w:rsid w:val="3A8EBB6A"/>
    <w:rsid w:val="3A8EE97B"/>
    <w:rsid w:val="3A9C2CC3"/>
    <w:rsid w:val="3ACEC4CC"/>
    <w:rsid w:val="3AD4B918"/>
    <w:rsid w:val="3AD650F5"/>
    <w:rsid w:val="3AF0CAEE"/>
    <w:rsid w:val="3AFA8853"/>
    <w:rsid w:val="3B0ADE8E"/>
    <w:rsid w:val="3B2E5BA6"/>
    <w:rsid w:val="3B3115C3"/>
    <w:rsid w:val="3B31363A"/>
    <w:rsid w:val="3B36D555"/>
    <w:rsid w:val="3B5B6D3F"/>
    <w:rsid w:val="3B69E909"/>
    <w:rsid w:val="3B95F8E9"/>
    <w:rsid w:val="3BB90C80"/>
    <w:rsid w:val="3BD427B2"/>
    <w:rsid w:val="3BD994AC"/>
    <w:rsid w:val="3BF11365"/>
    <w:rsid w:val="3BF4DCAB"/>
    <w:rsid w:val="3BFD7C47"/>
    <w:rsid w:val="3C4397BF"/>
    <w:rsid w:val="3C4F0C56"/>
    <w:rsid w:val="3C611811"/>
    <w:rsid w:val="3C73E6AE"/>
    <w:rsid w:val="3C8C5433"/>
    <w:rsid w:val="3CB1FD04"/>
    <w:rsid w:val="3CB8C0B7"/>
    <w:rsid w:val="3CCD92D9"/>
    <w:rsid w:val="3CD8BB55"/>
    <w:rsid w:val="3CE7180C"/>
    <w:rsid w:val="3CF04832"/>
    <w:rsid w:val="3CF12DF2"/>
    <w:rsid w:val="3CF41D5B"/>
    <w:rsid w:val="3CF67F1D"/>
    <w:rsid w:val="3CF6B32E"/>
    <w:rsid w:val="3CFECB0A"/>
    <w:rsid w:val="3CFFE0DA"/>
    <w:rsid w:val="3D06E663"/>
    <w:rsid w:val="3D114ECC"/>
    <w:rsid w:val="3D1443EB"/>
    <w:rsid w:val="3D1BD8F4"/>
    <w:rsid w:val="3D34B71C"/>
    <w:rsid w:val="3D416668"/>
    <w:rsid w:val="3D44E9D7"/>
    <w:rsid w:val="3D4F7B0F"/>
    <w:rsid w:val="3D5FA931"/>
    <w:rsid w:val="3D76D1C7"/>
    <w:rsid w:val="3D7FE0B7"/>
    <w:rsid w:val="3D901998"/>
    <w:rsid w:val="3D95FD31"/>
    <w:rsid w:val="3D9ADEDA"/>
    <w:rsid w:val="3D9E4AC6"/>
    <w:rsid w:val="3D9EF77E"/>
    <w:rsid w:val="3DC28A77"/>
    <w:rsid w:val="3DF9C461"/>
    <w:rsid w:val="3E30EA5D"/>
    <w:rsid w:val="3E322E32"/>
    <w:rsid w:val="3E325040"/>
    <w:rsid w:val="3E381FA3"/>
    <w:rsid w:val="3E3E3FA4"/>
    <w:rsid w:val="3E5B6733"/>
    <w:rsid w:val="3E81D3BE"/>
    <w:rsid w:val="3E832403"/>
    <w:rsid w:val="3E87270B"/>
    <w:rsid w:val="3E8AFC19"/>
    <w:rsid w:val="3E8B4D6E"/>
    <w:rsid w:val="3E9A4F51"/>
    <w:rsid w:val="3EADC8E2"/>
    <w:rsid w:val="3EAF04B9"/>
    <w:rsid w:val="3EB4AD8B"/>
    <w:rsid w:val="3EB71FE3"/>
    <w:rsid w:val="3EBFB9B3"/>
    <w:rsid w:val="3EC0E171"/>
    <w:rsid w:val="3ED2A981"/>
    <w:rsid w:val="3ED8FFA9"/>
    <w:rsid w:val="3EDC7CFD"/>
    <w:rsid w:val="3EF47B3A"/>
    <w:rsid w:val="3EFA73FD"/>
    <w:rsid w:val="3EFDF705"/>
    <w:rsid w:val="3F1225E8"/>
    <w:rsid w:val="3F144E1B"/>
    <w:rsid w:val="3F28BBD6"/>
    <w:rsid w:val="3F2B7541"/>
    <w:rsid w:val="3F30AC15"/>
    <w:rsid w:val="3F36A585"/>
    <w:rsid w:val="3F40CF86"/>
    <w:rsid w:val="3F4742BE"/>
    <w:rsid w:val="3F59EF19"/>
    <w:rsid w:val="3F6A60BC"/>
    <w:rsid w:val="3F6C03C6"/>
    <w:rsid w:val="3F84DA42"/>
    <w:rsid w:val="3F947601"/>
    <w:rsid w:val="3FA29F93"/>
    <w:rsid w:val="3FA61A34"/>
    <w:rsid w:val="3FB932B5"/>
    <w:rsid w:val="3FC3DA2F"/>
    <w:rsid w:val="3FD7992E"/>
    <w:rsid w:val="3FD886EE"/>
    <w:rsid w:val="3FE346ED"/>
    <w:rsid w:val="4013E581"/>
    <w:rsid w:val="40239760"/>
    <w:rsid w:val="402E6B15"/>
    <w:rsid w:val="404B7EB5"/>
    <w:rsid w:val="40532C0E"/>
    <w:rsid w:val="405DA846"/>
    <w:rsid w:val="4076F44D"/>
    <w:rsid w:val="408FCA50"/>
    <w:rsid w:val="40924F0A"/>
    <w:rsid w:val="40A40C2F"/>
    <w:rsid w:val="40A868E3"/>
    <w:rsid w:val="40AAFF37"/>
    <w:rsid w:val="40BB207C"/>
    <w:rsid w:val="40C36788"/>
    <w:rsid w:val="40C47316"/>
    <w:rsid w:val="40E02F7D"/>
    <w:rsid w:val="40EEC6D0"/>
    <w:rsid w:val="40FA21ED"/>
    <w:rsid w:val="4100ADFD"/>
    <w:rsid w:val="4118EDFE"/>
    <w:rsid w:val="412CA58D"/>
    <w:rsid w:val="41428EE9"/>
    <w:rsid w:val="41438E62"/>
    <w:rsid w:val="4143B2EE"/>
    <w:rsid w:val="414A44EA"/>
    <w:rsid w:val="4151D74E"/>
    <w:rsid w:val="415DF1AA"/>
    <w:rsid w:val="41638091"/>
    <w:rsid w:val="4166FDC7"/>
    <w:rsid w:val="416BB532"/>
    <w:rsid w:val="416D9841"/>
    <w:rsid w:val="417B2FAC"/>
    <w:rsid w:val="4182AA61"/>
    <w:rsid w:val="418427CC"/>
    <w:rsid w:val="418CB125"/>
    <w:rsid w:val="41959342"/>
    <w:rsid w:val="41ABD158"/>
    <w:rsid w:val="41BBF6D9"/>
    <w:rsid w:val="41DF1037"/>
    <w:rsid w:val="41F54536"/>
    <w:rsid w:val="41FDF722"/>
    <w:rsid w:val="4219F71E"/>
    <w:rsid w:val="423C1D64"/>
    <w:rsid w:val="424E8174"/>
    <w:rsid w:val="425498B3"/>
    <w:rsid w:val="42728264"/>
    <w:rsid w:val="42747CFE"/>
    <w:rsid w:val="428C48ED"/>
    <w:rsid w:val="429A9359"/>
    <w:rsid w:val="42B026C2"/>
    <w:rsid w:val="42D2D8E0"/>
    <w:rsid w:val="42DCA750"/>
    <w:rsid w:val="42E9AE72"/>
    <w:rsid w:val="4306FE01"/>
    <w:rsid w:val="4307913D"/>
    <w:rsid w:val="4312F2D5"/>
    <w:rsid w:val="43179B28"/>
    <w:rsid w:val="431FC487"/>
    <w:rsid w:val="432458A4"/>
    <w:rsid w:val="432E3D62"/>
    <w:rsid w:val="433083C2"/>
    <w:rsid w:val="43380B52"/>
    <w:rsid w:val="433C1549"/>
    <w:rsid w:val="43430B3D"/>
    <w:rsid w:val="43489D78"/>
    <w:rsid w:val="4356E5B8"/>
    <w:rsid w:val="4367E60A"/>
    <w:rsid w:val="436C6A52"/>
    <w:rsid w:val="43768D9C"/>
    <w:rsid w:val="437DF6CA"/>
    <w:rsid w:val="437EF3D6"/>
    <w:rsid w:val="438113E5"/>
    <w:rsid w:val="438440B0"/>
    <w:rsid w:val="43B2C29D"/>
    <w:rsid w:val="43B4CE45"/>
    <w:rsid w:val="43B9516B"/>
    <w:rsid w:val="43BC0437"/>
    <w:rsid w:val="43C292EF"/>
    <w:rsid w:val="43D2885A"/>
    <w:rsid w:val="43DE8D1C"/>
    <w:rsid w:val="4438C69F"/>
    <w:rsid w:val="44582397"/>
    <w:rsid w:val="447D1719"/>
    <w:rsid w:val="449569FB"/>
    <w:rsid w:val="44A49F16"/>
    <w:rsid w:val="44A61543"/>
    <w:rsid w:val="44BCA154"/>
    <w:rsid w:val="44C639C7"/>
    <w:rsid w:val="44C838B5"/>
    <w:rsid w:val="44D0A1FC"/>
    <w:rsid w:val="44E90A4B"/>
    <w:rsid w:val="44F4AB0A"/>
    <w:rsid w:val="44FD40CB"/>
    <w:rsid w:val="450C2CF2"/>
    <w:rsid w:val="4515C338"/>
    <w:rsid w:val="45163D37"/>
    <w:rsid w:val="451F1800"/>
    <w:rsid w:val="452155B3"/>
    <w:rsid w:val="45295EB4"/>
    <w:rsid w:val="454E8265"/>
    <w:rsid w:val="456AFEE0"/>
    <w:rsid w:val="4583D4FB"/>
    <w:rsid w:val="459ABFD5"/>
    <w:rsid w:val="45ABB2D9"/>
    <w:rsid w:val="45C00937"/>
    <w:rsid w:val="45EA414B"/>
    <w:rsid w:val="45F0DCE8"/>
    <w:rsid w:val="460B12AF"/>
    <w:rsid w:val="460D9718"/>
    <w:rsid w:val="4619C5D0"/>
    <w:rsid w:val="463605C0"/>
    <w:rsid w:val="46408E95"/>
    <w:rsid w:val="4654D689"/>
    <w:rsid w:val="4655910F"/>
    <w:rsid w:val="46605800"/>
    <w:rsid w:val="467564D5"/>
    <w:rsid w:val="46857D68"/>
    <w:rsid w:val="468B79DA"/>
    <w:rsid w:val="46A939ED"/>
    <w:rsid w:val="46B84874"/>
    <w:rsid w:val="46C7A74E"/>
    <w:rsid w:val="46D69EB4"/>
    <w:rsid w:val="46F01975"/>
    <w:rsid w:val="46FCADA6"/>
    <w:rsid w:val="47158C02"/>
    <w:rsid w:val="471EA65E"/>
    <w:rsid w:val="472C9638"/>
    <w:rsid w:val="472F5315"/>
    <w:rsid w:val="474A718B"/>
    <w:rsid w:val="474AEE3F"/>
    <w:rsid w:val="474D694E"/>
    <w:rsid w:val="474EAE62"/>
    <w:rsid w:val="47B8A9F9"/>
    <w:rsid w:val="47E7D533"/>
    <w:rsid w:val="47EFA65B"/>
    <w:rsid w:val="47FB56D3"/>
    <w:rsid w:val="480EFD36"/>
    <w:rsid w:val="4811BCFA"/>
    <w:rsid w:val="48158D7C"/>
    <w:rsid w:val="4818E0DE"/>
    <w:rsid w:val="4838F7FF"/>
    <w:rsid w:val="485BE649"/>
    <w:rsid w:val="4860B3CC"/>
    <w:rsid w:val="487FAD95"/>
    <w:rsid w:val="4889228D"/>
    <w:rsid w:val="4894E702"/>
    <w:rsid w:val="48B27E9A"/>
    <w:rsid w:val="48BAA774"/>
    <w:rsid w:val="48D558A8"/>
    <w:rsid w:val="48D7FCC2"/>
    <w:rsid w:val="48E2C0D0"/>
    <w:rsid w:val="48E8D521"/>
    <w:rsid w:val="48F542D8"/>
    <w:rsid w:val="48F79E8E"/>
    <w:rsid w:val="4914DF2E"/>
    <w:rsid w:val="491C647A"/>
    <w:rsid w:val="492866E3"/>
    <w:rsid w:val="4930BEE5"/>
    <w:rsid w:val="49363925"/>
    <w:rsid w:val="4945022D"/>
    <w:rsid w:val="494AA3FE"/>
    <w:rsid w:val="4952308D"/>
    <w:rsid w:val="4963E410"/>
    <w:rsid w:val="4982367E"/>
    <w:rsid w:val="498C94DD"/>
    <w:rsid w:val="4997399F"/>
    <w:rsid w:val="49A90DC6"/>
    <w:rsid w:val="49BBD6C0"/>
    <w:rsid w:val="49BDED03"/>
    <w:rsid w:val="49E66068"/>
    <w:rsid w:val="49ED82B4"/>
    <w:rsid w:val="49F32251"/>
    <w:rsid w:val="4A010317"/>
    <w:rsid w:val="4A45AC0E"/>
    <w:rsid w:val="4A55ACE7"/>
    <w:rsid w:val="4A753AC2"/>
    <w:rsid w:val="4A7F7625"/>
    <w:rsid w:val="4A9542C0"/>
    <w:rsid w:val="4A995369"/>
    <w:rsid w:val="4A9A74F4"/>
    <w:rsid w:val="4ABF2ABA"/>
    <w:rsid w:val="4AC4E9BD"/>
    <w:rsid w:val="4AC8FC97"/>
    <w:rsid w:val="4B2E4C82"/>
    <w:rsid w:val="4B493F5B"/>
    <w:rsid w:val="4B565C7E"/>
    <w:rsid w:val="4B62C81F"/>
    <w:rsid w:val="4B776C15"/>
    <w:rsid w:val="4B7B1C66"/>
    <w:rsid w:val="4B8B1F37"/>
    <w:rsid w:val="4B911D9B"/>
    <w:rsid w:val="4B98AC20"/>
    <w:rsid w:val="4BB02B99"/>
    <w:rsid w:val="4BBFC8F8"/>
    <w:rsid w:val="4BC93611"/>
    <w:rsid w:val="4BDDF1A2"/>
    <w:rsid w:val="4BDE4D83"/>
    <w:rsid w:val="4BDFD655"/>
    <w:rsid w:val="4BE7B130"/>
    <w:rsid w:val="4BED9D1B"/>
    <w:rsid w:val="4BF724D8"/>
    <w:rsid w:val="4C2C634B"/>
    <w:rsid w:val="4C3EB17B"/>
    <w:rsid w:val="4C4D8ABC"/>
    <w:rsid w:val="4C53FF95"/>
    <w:rsid w:val="4C5ABE73"/>
    <w:rsid w:val="4C5CC54F"/>
    <w:rsid w:val="4C6116D4"/>
    <w:rsid w:val="4C7C742A"/>
    <w:rsid w:val="4C8788B4"/>
    <w:rsid w:val="4C8FBFE4"/>
    <w:rsid w:val="4C97A5D7"/>
    <w:rsid w:val="4C9A6652"/>
    <w:rsid w:val="4CA7D783"/>
    <w:rsid w:val="4CB98FF1"/>
    <w:rsid w:val="4CBDC697"/>
    <w:rsid w:val="4CCD8CFB"/>
    <w:rsid w:val="4CE16D0A"/>
    <w:rsid w:val="4CEAA98E"/>
    <w:rsid w:val="4CED25D7"/>
    <w:rsid w:val="4D0CDB03"/>
    <w:rsid w:val="4D23667F"/>
    <w:rsid w:val="4D25B023"/>
    <w:rsid w:val="4D29815C"/>
    <w:rsid w:val="4D3BD3D6"/>
    <w:rsid w:val="4D3C0686"/>
    <w:rsid w:val="4D47B626"/>
    <w:rsid w:val="4D4A2C31"/>
    <w:rsid w:val="4D5AF227"/>
    <w:rsid w:val="4D6A077A"/>
    <w:rsid w:val="4D6FA697"/>
    <w:rsid w:val="4D762CBD"/>
    <w:rsid w:val="4D8E35A4"/>
    <w:rsid w:val="4D8FFC6B"/>
    <w:rsid w:val="4D924E02"/>
    <w:rsid w:val="4D9AE50B"/>
    <w:rsid w:val="4DA819AF"/>
    <w:rsid w:val="4DDAAAA6"/>
    <w:rsid w:val="4DDDDA26"/>
    <w:rsid w:val="4DF33788"/>
    <w:rsid w:val="4E07640D"/>
    <w:rsid w:val="4E10EAE0"/>
    <w:rsid w:val="4E15C586"/>
    <w:rsid w:val="4E1B2DDF"/>
    <w:rsid w:val="4E37808A"/>
    <w:rsid w:val="4E3A4FED"/>
    <w:rsid w:val="4E438EF1"/>
    <w:rsid w:val="4E457F30"/>
    <w:rsid w:val="4E6A5601"/>
    <w:rsid w:val="4E78D511"/>
    <w:rsid w:val="4E79920D"/>
    <w:rsid w:val="4E9EB8A8"/>
    <w:rsid w:val="4EA91D04"/>
    <w:rsid w:val="4EBDB9F7"/>
    <w:rsid w:val="4ECBFB37"/>
    <w:rsid w:val="4EE0FF3C"/>
    <w:rsid w:val="4EE26F36"/>
    <w:rsid w:val="4EE7E31A"/>
    <w:rsid w:val="4EE94663"/>
    <w:rsid w:val="4EFC67A5"/>
    <w:rsid w:val="4EFE3E49"/>
    <w:rsid w:val="4F16E4F1"/>
    <w:rsid w:val="4F17C0E4"/>
    <w:rsid w:val="4F1F55CE"/>
    <w:rsid w:val="4F2AA924"/>
    <w:rsid w:val="4F2DF12E"/>
    <w:rsid w:val="4F38995F"/>
    <w:rsid w:val="4F53CD0D"/>
    <w:rsid w:val="4F5DD866"/>
    <w:rsid w:val="4F663E24"/>
    <w:rsid w:val="4F781AB0"/>
    <w:rsid w:val="4F928867"/>
    <w:rsid w:val="4F97B2EA"/>
    <w:rsid w:val="4F9FE8D2"/>
    <w:rsid w:val="4FAC9331"/>
    <w:rsid w:val="4FB25E3A"/>
    <w:rsid w:val="4FC0DBE1"/>
    <w:rsid w:val="4FC789F0"/>
    <w:rsid w:val="4FD6A5AA"/>
    <w:rsid w:val="500BDF6C"/>
    <w:rsid w:val="500F1F4B"/>
    <w:rsid w:val="5011A33C"/>
    <w:rsid w:val="503270BD"/>
    <w:rsid w:val="5045493E"/>
    <w:rsid w:val="50470BF3"/>
    <w:rsid w:val="50581129"/>
    <w:rsid w:val="505A148A"/>
    <w:rsid w:val="505E07BB"/>
    <w:rsid w:val="50694EB9"/>
    <w:rsid w:val="506C3FBC"/>
    <w:rsid w:val="506D54FA"/>
    <w:rsid w:val="50835F4A"/>
    <w:rsid w:val="508C6F91"/>
    <w:rsid w:val="50A94A51"/>
    <w:rsid w:val="50F12A4A"/>
    <w:rsid w:val="5108719B"/>
    <w:rsid w:val="511AC1FB"/>
    <w:rsid w:val="511E7A42"/>
    <w:rsid w:val="511F594D"/>
    <w:rsid w:val="514EB767"/>
    <w:rsid w:val="51541D05"/>
    <w:rsid w:val="517C6037"/>
    <w:rsid w:val="51839137"/>
    <w:rsid w:val="518CF30E"/>
    <w:rsid w:val="51A208C5"/>
    <w:rsid w:val="51BCB9A8"/>
    <w:rsid w:val="51C2DC71"/>
    <w:rsid w:val="51D0735C"/>
    <w:rsid w:val="51D8E9AA"/>
    <w:rsid w:val="51EC3E08"/>
    <w:rsid w:val="51ED722A"/>
    <w:rsid w:val="51EDC0F2"/>
    <w:rsid w:val="51F64656"/>
    <w:rsid w:val="523C4D6B"/>
    <w:rsid w:val="524F0296"/>
    <w:rsid w:val="524FAE17"/>
    <w:rsid w:val="52601E9D"/>
    <w:rsid w:val="5261FE8B"/>
    <w:rsid w:val="5262E95D"/>
    <w:rsid w:val="52666EC2"/>
    <w:rsid w:val="5267271A"/>
    <w:rsid w:val="526B0A3B"/>
    <w:rsid w:val="527577D0"/>
    <w:rsid w:val="52844F10"/>
    <w:rsid w:val="52909B3E"/>
    <w:rsid w:val="52A13DAF"/>
    <w:rsid w:val="52A214B0"/>
    <w:rsid w:val="52A6250F"/>
    <w:rsid w:val="52A87229"/>
    <w:rsid w:val="52AABBD5"/>
    <w:rsid w:val="52CD35AB"/>
    <w:rsid w:val="52D1FC2E"/>
    <w:rsid w:val="52EA4133"/>
    <w:rsid w:val="52F9DECE"/>
    <w:rsid w:val="52FCA020"/>
    <w:rsid w:val="530C182A"/>
    <w:rsid w:val="533F5CD9"/>
    <w:rsid w:val="53598783"/>
    <w:rsid w:val="535A4E1E"/>
    <w:rsid w:val="537977CC"/>
    <w:rsid w:val="5390D571"/>
    <w:rsid w:val="53A375A5"/>
    <w:rsid w:val="53ADB617"/>
    <w:rsid w:val="53B0A438"/>
    <w:rsid w:val="53CEA8AB"/>
    <w:rsid w:val="53D70A3E"/>
    <w:rsid w:val="53D7D5F4"/>
    <w:rsid w:val="53E20BD3"/>
    <w:rsid w:val="53F55CDB"/>
    <w:rsid w:val="53F6EE47"/>
    <w:rsid w:val="54083A63"/>
    <w:rsid w:val="541C46B4"/>
    <w:rsid w:val="541D23F2"/>
    <w:rsid w:val="541D3BCE"/>
    <w:rsid w:val="54215A45"/>
    <w:rsid w:val="54288C90"/>
    <w:rsid w:val="54366B43"/>
    <w:rsid w:val="545C8AD6"/>
    <w:rsid w:val="546F7B75"/>
    <w:rsid w:val="54845E20"/>
    <w:rsid w:val="548CC632"/>
    <w:rsid w:val="549F2991"/>
    <w:rsid w:val="54B1BF51"/>
    <w:rsid w:val="54BEF117"/>
    <w:rsid w:val="54C7F6E7"/>
    <w:rsid w:val="54CD3DE8"/>
    <w:rsid w:val="54D31C13"/>
    <w:rsid w:val="54D39A91"/>
    <w:rsid w:val="54E3DDF9"/>
    <w:rsid w:val="54F9BDDD"/>
    <w:rsid w:val="54FA0688"/>
    <w:rsid w:val="5509D774"/>
    <w:rsid w:val="55129755"/>
    <w:rsid w:val="5526DC06"/>
    <w:rsid w:val="55282616"/>
    <w:rsid w:val="552CA3CF"/>
    <w:rsid w:val="552DCD07"/>
    <w:rsid w:val="5538369D"/>
    <w:rsid w:val="5556D4F6"/>
    <w:rsid w:val="556368CA"/>
    <w:rsid w:val="5573C79D"/>
    <w:rsid w:val="557528FB"/>
    <w:rsid w:val="5592089F"/>
    <w:rsid w:val="55A29A11"/>
    <w:rsid w:val="55AAE48F"/>
    <w:rsid w:val="55C3A9CF"/>
    <w:rsid w:val="55CDD0F6"/>
    <w:rsid w:val="55D1ADEC"/>
    <w:rsid w:val="55DC3C0D"/>
    <w:rsid w:val="55DD02FD"/>
    <w:rsid w:val="55E631D2"/>
    <w:rsid w:val="560D6B50"/>
    <w:rsid w:val="560F50FB"/>
    <w:rsid w:val="5613C0EB"/>
    <w:rsid w:val="561880A1"/>
    <w:rsid w:val="563ABBC5"/>
    <w:rsid w:val="564AD6BC"/>
    <w:rsid w:val="56550C84"/>
    <w:rsid w:val="5673BB6A"/>
    <w:rsid w:val="56966CE0"/>
    <w:rsid w:val="56A79AB0"/>
    <w:rsid w:val="56B6C653"/>
    <w:rsid w:val="56BB7CE8"/>
    <w:rsid w:val="56BDCC7E"/>
    <w:rsid w:val="56C37007"/>
    <w:rsid w:val="56C9707B"/>
    <w:rsid w:val="56D74E35"/>
    <w:rsid w:val="56EF8938"/>
    <w:rsid w:val="56EF98DF"/>
    <w:rsid w:val="56F0D02C"/>
    <w:rsid w:val="5729916B"/>
    <w:rsid w:val="573112CF"/>
    <w:rsid w:val="57320FD1"/>
    <w:rsid w:val="574C4E00"/>
    <w:rsid w:val="5761F652"/>
    <w:rsid w:val="5764A25A"/>
    <w:rsid w:val="5767D9B1"/>
    <w:rsid w:val="5783B634"/>
    <w:rsid w:val="578EA139"/>
    <w:rsid w:val="5796CB23"/>
    <w:rsid w:val="57ADBAB5"/>
    <w:rsid w:val="57C418CE"/>
    <w:rsid w:val="57C498D3"/>
    <w:rsid w:val="57EE4E27"/>
    <w:rsid w:val="57EFE0F0"/>
    <w:rsid w:val="57FB6FC0"/>
    <w:rsid w:val="57FC2E30"/>
    <w:rsid w:val="5808C6A6"/>
    <w:rsid w:val="58183C57"/>
    <w:rsid w:val="581B9523"/>
    <w:rsid w:val="5820FEA5"/>
    <w:rsid w:val="58228D8C"/>
    <w:rsid w:val="58353F12"/>
    <w:rsid w:val="584819D4"/>
    <w:rsid w:val="584B61FA"/>
    <w:rsid w:val="584D47FE"/>
    <w:rsid w:val="585E3B4E"/>
    <w:rsid w:val="586AC597"/>
    <w:rsid w:val="58AA1A86"/>
    <w:rsid w:val="58AC6E92"/>
    <w:rsid w:val="58B39EFE"/>
    <w:rsid w:val="58BE1742"/>
    <w:rsid w:val="58CDF863"/>
    <w:rsid w:val="58D40D8A"/>
    <w:rsid w:val="58D501F7"/>
    <w:rsid w:val="58DDF90A"/>
    <w:rsid w:val="58E606B1"/>
    <w:rsid w:val="58FBA267"/>
    <w:rsid w:val="5911AC8C"/>
    <w:rsid w:val="591C096C"/>
    <w:rsid w:val="59392F81"/>
    <w:rsid w:val="593933D0"/>
    <w:rsid w:val="5948F1BE"/>
    <w:rsid w:val="59571551"/>
    <w:rsid w:val="595DA0D5"/>
    <w:rsid w:val="59643A05"/>
    <w:rsid w:val="596D51A5"/>
    <w:rsid w:val="596F4666"/>
    <w:rsid w:val="5971E2E0"/>
    <w:rsid w:val="597846F5"/>
    <w:rsid w:val="598E6EB2"/>
    <w:rsid w:val="59AB25F8"/>
    <w:rsid w:val="59AC4F50"/>
    <w:rsid w:val="59C1FEEC"/>
    <w:rsid w:val="59C2549A"/>
    <w:rsid w:val="59C6335B"/>
    <w:rsid w:val="59C634FF"/>
    <w:rsid w:val="59CAE64E"/>
    <w:rsid w:val="59DB6140"/>
    <w:rsid w:val="5A02B47C"/>
    <w:rsid w:val="5A0897F0"/>
    <w:rsid w:val="5A2F5C2E"/>
    <w:rsid w:val="5A2F84F0"/>
    <w:rsid w:val="5A3828BB"/>
    <w:rsid w:val="5A548257"/>
    <w:rsid w:val="5A55A075"/>
    <w:rsid w:val="5A6E825D"/>
    <w:rsid w:val="5A7C9B51"/>
    <w:rsid w:val="5A8979F1"/>
    <w:rsid w:val="5AA72A32"/>
    <w:rsid w:val="5AC5C0C8"/>
    <w:rsid w:val="5ACB947A"/>
    <w:rsid w:val="5ACD5851"/>
    <w:rsid w:val="5ADC661A"/>
    <w:rsid w:val="5AE62921"/>
    <w:rsid w:val="5AF98D81"/>
    <w:rsid w:val="5B02A5EC"/>
    <w:rsid w:val="5B30AD4A"/>
    <w:rsid w:val="5B33C9B4"/>
    <w:rsid w:val="5B3CDC96"/>
    <w:rsid w:val="5B569282"/>
    <w:rsid w:val="5B5B8B44"/>
    <w:rsid w:val="5B9A23CB"/>
    <w:rsid w:val="5B9FF4C8"/>
    <w:rsid w:val="5BBB916A"/>
    <w:rsid w:val="5BC365A6"/>
    <w:rsid w:val="5BC7BE36"/>
    <w:rsid w:val="5BC9535B"/>
    <w:rsid w:val="5BCFA90F"/>
    <w:rsid w:val="5BE493EB"/>
    <w:rsid w:val="5BEE5129"/>
    <w:rsid w:val="5BF2FBC7"/>
    <w:rsid w:val="5C0779DD"/>
    <w:rsid w:val="5C196DD5"/>
    <w:rsid w:val="5C2ED217"/>
    <w:rsid w:val="5C33EF59"/>
    <w:rsid w:val="5C507BD4"/>
    <w:rsid w:val="5C52B091"/>
    <w:rsid w:val="5C5538EE"/>
    <w:rsid w:val="5C5DFAD9"/>
    <w:rsid w:val="5C6A38B8"/>
    <w:rsid w:val="5C703413"/>
    <w:rsid w:val="5C78D67E"/>
    <w:rsid w:val="5C7E79CF"/>
    <w:rsid w:val="5C89670F"/>
    <w:rsid w:val="5C92A50F"/>
    <w:rsid w:val="5CA653A7"/>
    <w:rsid w:val="5CBC2C9A"/>
    <w:rsid w:val="5CC32D0A"/>
    <w:rsid w:val="5CC8DC53"/>
    <w:rsid w:val="5CCF3825"/>
    <w:rsid w:val="5CE05383"/>
    <w:rsid w:val="5CF55FFA"/>
    <w:rsid w:val="5CFC2D77"/>
    <w:rsid w:val="5D01A1BA"/>
    <w:rsid w:val="5D1100F9"/>
    <w:rsid w:val="5D126044"/>
    <w:rsid w:val="5D189934"/>
    <w:rsid w:val="5D3A977F"/>
    <w:rsid w:val="5D3F8716"/>
    <w:rsid w:val="5D407EF2"/>
    <w:rsid w:val="5D4B7CC3"/>
    <w:rsid w:val="5D5B9FA0"/>
    <w:rsid w:val="5D5CC8F7"/>
    <w:rsid w:val="5D6447A1"/>
    <w:rsid w:val="5D9761B3"/>
    <w:rsid w:val="5DA8B0BB"/>
    <w:rsid w:val="5DAA1F6E"/>
    <w:rsid w:val="5DB45EF7"/>
    <w:rsid w:val="5DC4BA1C"/>
    <w:rsid w:val="5E03F7E8"/>
    <w:rsid w:val="5E1AEA04"/>
    <w:rsid w:val="5E4C74D6"/>
    <w:rsid w:val="5E57657A"/>
    <w:rsid w:val="5E6E9630"/>
    <w:rsid w:val="5E7A5192"/>
    <w:rsid w:val="5E8646DA"/>
    <w:rsid w:val="5EA483CC"/>
    <w:rsid w:val="5EB23CD5"/>
    <w:rsid w:val="5EB686C9"/>
    <w:rsid w:val="5ED77A44"/>
    <w:rsid w:val="5EE30717"/>
    <w:rsid w:val="5EF6AABA"/>
    <w:rsid w:val="5EF7306F"/>
    <w:rsid w:val="5F0189BD"/>
    <w:rsid w:val="5F0AC935"/>
    <w:rsid w:val="5F22D945"/>
    <w:rsid w:val="5F2C35DF"/>
    <w:rsid w:val="5F459917"/>
    <w:rsid w:val="5F6E4205"/>
    <w:rsid w:val="5F7176D3"/>
    <w:rsid w:val="5F79138D"/>
    <w:rsid w:val="5F901992"/>
    <w:rsid w:val="5FB1B25A"/>
    <w:rsid w:val="5FC24703"/>
    <w:rsid w:val="5FEE6B78"/>
    <w:rsid w:val="5FF1CFA9"/>
    <w:rsid w:val="600692AE"/>
    <w:rsid w:val="60073F50"/>
    <w:rsid w:val="600B0150"/>
    <w:rsid w:val="60182DF5"/>
    <w:rsid w:val="6019CB19"/>
    <w:rsid w:val="602C6563"/>
    <w:rsid w:val="6042FAE6"/>
    <w:rsid w:val="60506D22"/>
    <w:rsid w:val="6054BB0B"/>
    <w:rsid w:val="60571BCE"/>
    <w:rsid w:val="605B5F5D"/>
    <w:rsid w:val="6067B37A"/>
    <w:rsid w:val="606D44DE"/>
    <w:rsid w:val="60733AC8"/>
    <w:rsid w:val="60834EC8"/>
    <w:rsid w:val="609AECE3"/>
    <w:rsid w:val="60AB128C"/>
    <w:rsid w:val="60B17861"/>
    <w:rsid w:val="60B50789"/>
    <w:rsid w:val="60B617C3"/>
    <w:rsid w:val="60BC5C5F"/>
    <w:rsid w:val="60C17442"/>
    <w:rsid w:val="60D2A459"/>
    <w:rsid w:val="60EABDA8"/>
    <w:rsid w:val="60F14B5C"/>
    <w:rsid w:val="61001473"/>
    <w:rsid w:val="611019F2"/>
    <w:rsid w:val="61487478"/>
    <w:rsid w:val="614DF78D"/>
    <w:rsid w:val="6162D4AB"/>
    <w:rsid w:val="6181B751"/>
    <w:rsid w:val="6192EC36"/>
    <w:rsid w:val="619D3918"/>
    <w:rsid w:val="61AE73EE"/>
    <w:rsid w:val="61BA36A1"/>
    <w:rsid w:val="61BC7B6D"/>
    <w:rsid w:val="61BFFA49"/>
    <w:rsid w:val="61C8FD78"/>
    <w:rsid w:val="61C90E37"/>
    <w:rsid w:val="61D2B282"/>
    <w:rsid w:val="61D8B378"/>
    <w:rsid w:val="61DA41B4"/>
    <w:rsid w:val="61E3A812"/>
    <w:rsid w:val="61ED6E65"/>
    <w:rsid w:val="61F534EC"/>
    <w:rsid w:val="61F57508"/>
    <w:rsid w:val="61FB4C11"/>
    <w:rsid w:val="621779F3"/>
    <w:rsid w:val="621F903C"/>
    <w:rsid w:val="62354853"/>
    <w:rsid w:val="62440E97"/>
    <w:rsid w:val="62507804"/>
    <w:rsid w:val="6255AA68"/>
    <w:rsid w:val="625750E8"/>
    <w:rsid w:val="625DA13A"/>
    <w:rsid w:val="62626B6D"/>
    <w:rsid w:val="626539D2"/>
    <w:rsid w:val="6268B291"/>
    <w:rsid w:val="62827BBA"/>
    <w:rsid w:val="62A900D2"/>
    <w:rsid w:val="62B63E39"/>
    <w:rsid w:val="62B9B67A"/>
    <w:rsid w:val="62BC8F6B"/>
    <w:rsid w:val="62C1CDF8"/>
    <w:rsid w:val="62DDCA37"/>
    <w:rsid w:val="62E0EE3C"/>
    <w:rsid w:val="62E10816"/>
    <w:rsid w:val="62E64F53"/>
    <w:rsid w:val="62F85B85"/>
    <w:rsid w:val="6301C177"/>
    <w:rsid w:val="632D4A36"/>
    <w:rsid w:val="6330B791"/>
    <w:rsid w:val="633765B3"/>
    <w:rsid w:val="6341AEA5"/>
    <w:rsid w:val="634C9E1C"/>
    <w:rsid w:val="6355A299"/>
    <w:rsid w:val="636F778C"/>
    <w:rsid w:val="63911226"/>
    <w:rsid w:val="6395DE75"/>
    <w:rsid w:val="6396F972"/>
    <w:rsid w:val="63A6DEB3"/>
    <w:rsid w:val="63CC9DBC"/>
    <w:rsid w:val="63F1AFBF"/>
    <w:rsid w:val="63F542A1"/>
    <w:rsid w:val="63F5FBAD"/>
    <w:rsid w:val="642E1E5E"/>
    <w:rsid w:val="642FDBAA"/>
    <w:rsid w:val="64328647"/>
    <w:rsid w:val="6441ABAB"/>
    <w:rsid w:val="6446AF90"/>
    <w:rsid w:val="64593B95"/>
    <w:rsid w:val="645E2338"/>
    <w:rsid w:val="645F9003"/>
    <w:rsid w:val="64632A0B"/>
    <w:rsid w:val="6476DC81"/>
    <w:rsid w:val="647E2B40"/>
    <w:rsid w:val="6482C18D"/>
    <w:rsid w:val="6486DA4B"/>
    <w:rsid w:val="64949473"/>
    <w:rsid w:val="6495AA41"/>
    <w:rsid w:val="6498CF6E"/>
    <w:rsid w:val="649EA285"/>
    <w:rsid w:val="64C34EC6"/>
    <w:rsid w:val="64C9389B"/>
    <w:rsid w:val="64CFC2D9"/>
    <w:rsid w:val="64D5F20F"/>
    <w:rsid w:val="64D9D879"/>
    <w:rsid w:val="64EF6861"/>
    <w:rsid w:val="64F69F78"/>
    <w:rsid w:val="65115906"/>
    <w:rsid w:val="651E3243"/>
    <w:rsid w:val="65293DE3"/>
    <w:rsid w:val="6532EAF4"/>
    <w:rsid w:val="653BB39B"/>
    <w:rsid w:val="653FEEA5"/>
    <w:rsid w:val="6557960D"/>
    <w:rsid w:val="65626298"/>
    <w:rsid w:val="65682191"/>
    <w:rsid w:val="656EF4F7"/>
    <w:rsid w:val="657E6ABA"/>
    <w:rsid w:val="6589697F"/>
    <w:rsid w:val="658E65CE"/>
    <w:rsid w:val="6596DD91"/>
    <w:rsid w:val="65B35E9F"/>
    <w:rsid w:val="65C4DE18"/>
    <w:rsid w:val="65C6CCE3"/>
    <w:rsid w:val="65EA431E"/>
    <w:rsid w:val="65FE6E4D"/>
    <w:rsid w:val="6629F771"/>
    <w:rsid w:val="66376198"/>
    <w:rsid w:val="663B140A"/>
    <w:rsid w:val="6643C495"/>
    <w:rsid w:val="66491B42"/>
    <w:rsid w:val="66591BA1"/>
    <w:rsid w:val="6669E596"/>
    <w:rsid w:val="666AD592"/>
    <w:rsid w:val="66863A7B"/>
    <w:rsid w:val="6686FED7"/>
    <w:rsid w:val="6693D584"/>
    <w:rsid w:val="669CE8BE"/>
    <w:rsid w:val="66C4C77D"/>
    <w:rsid w:val="66CB66DD"/>
    <w:rsid w:val="66D05A9B"/>
    <w:rsid w:val="66D6A236"/>
    <w:rsid w:val="66DD3636"/>
    <w:rsid w:val="66E9536C"/>
    <w:rsid w:val="66EAD44B"/>
    <w:rsid w:val="66F40F45"/>
    <w:rsid w:val="66FD7F69"/>
    <w:rsid w:val="6712C071"/>
    <w:rsid w:val="671375FD"/>
    <w:rsid w:val="671CE03B"/>
    <w:rsid w:val="673A06DD"/>
    <w:rsid w:val="674F354E"/>
    <w:rsid w:val="6756BB03"/>
    <w:rsid w:val="67720A56"/>
    <w:rsid w:val="677B70C8"/>
    <w:rsid w:val="678251DE"/>
    <w:rsid w:val="6788DB8A"/>
    <w:rsid w:val="67920F3F"/>
    <w:rsid w:val="679BD2DF"/>
    <w:rsid w:val="67A606B3"/>
    <w:rsid w:val="67A6EE9D"/>
    <w:rsid w:val="67AF330F"/>
    <w:rsid w:val="680B8BA3"/>
    <w:rsid w:val="6817B915"/>
    <w:rsid w:val="681BDECC"/>
    <w:rsid w:val="68273FFF"/>
    <w:rsid w:val="683287DA"/>
    <w:rsid w:val="68536B96"/>
    <w:rsid w:val="685468A3"/>
    <w:rsid w:val="686EF35D"/>
    <w:rsid w:val="687B209F"/>
    <w:rsid w:val="688BD033"/>
    <w:rsid w:val="68AB5930"/>
    <w:rsid w:val="68C6AE28"/>
    <w:rsid w:val="68D77400"/>
    <w:rsid w:val="68DCCF8A"/>
    <w:rsid w:val="68DDF924"/>
    <w:rsid w:val="68E81D86"/>
    <w:rsid w:val="68F0AA8F"/>
    <w:rsid w:val="69029275"/>
    <w:rsid w:val="690DE069"/>
    <w:rsid w:val="692CB5E3"/>
    <w:rsid w:val="69382ABF"/>
    <w:rsid w:val="69422576"/>
    <w:rsid w:val="69643672"/>
    <w:rsid w:val="696B70DD"/>
    <w:rsid w:val="697D44F1"/>
    <w:rsid w:val="69812D6A"/>
    <w:rsid w:val="69878C78"/>
    <w:rsid w:val="69908BC3"/>
    <w:rsid w:val="6993C6EB"/>
    <w:rsid w:val="69984D80"/>
    <w:rsid w:val="69A4E85B"/>
    <w:rsid w:val="69AF8F80"/>
    <w:rsid w:val="69AFD45F"/>
    <w:rsid w:val="69B11016"/>
    <w:rsid w:val="69BB0ABB"/>
    <w:rsid w:val="69BDD6C1"/>
    <w:rsid w:val="69C3D80C"/>
    <w:rsid w:val="69C87F45"/>
    <w:rsid w:val="69CC5427"/>
    <w:rsid w:val="69EAA103"/>
    <w:rsid w:val="69ED46ED"/>
    <w:rsid w:val="6A060ED7"/>
    <w:rsid w:val="6A191A8B"/>
    <w:rsid w:val="6A1BAFA5"/>
    <w:rsid w:val="6A512961"/>
    <w:rsid w:val="6A6BB3B3"/>
    <w:rsid w:val="6A816761"/>
    <w:rsid w:val="6A8A7D16"/>
    <w:rsid w:val="6A99A332"/>
    <w:rsid w:val="6AA0FA21"/>
    <w:rsid w:val="6AAFCC1A"/>
    <w:rsid w:val="6ABAD7DB"/>
    <w:rsid w:val="6AC27EE4"/>
    <w:rsid w:val="6AC82770"/>
    <w:rsid w:val="6AD1C9DC"/>
    <w:rsid w:val="6AD21CE3"/>
    <w:rsid w:val="6ADBE979"/>
    <w:rsid w:val="6ADF9BDE"/>
    <w:rsid w:val="6AE257CB"/>
    <w:rsid w:val="6AE4C0AC"/>
    <w:rsid w:val="6AEDFE89"/>
    <w:rsid w:val="6AF820FF"/>
    <w:rsid w:val="6AF8E0DA"/>
    <w:rsid w:val="6AF9C7F0"/>
    <w:rsid w:val="6B0F6FD7"/>
    <w:rsid w:val="6B296F20"/>
    <w:rsid w:val="6B349DB3"/>
    <w:rsid w:val="6B3F1226"/>
    <w:rsid w:val="6B459626"/>
    <w:rsid w:val="6B4AFD01"/>
    <w:rsid w:val="6B6BEAD6"/>
    <w:rsid w:val="6B6CAA2D"/>
    <w:rsid w:val="6B74FCE8"/>
    <w:rsid w:val="6B8089DB"/>
    <w:rsid w:val="6B9C6F30"/>
    <w:rsid w:val="6BA80410"/>
    <w:rsid w:val="6BAF07CF"/>
    <w:rsid w:val="6BC5F5FA"/>
    <w:rsid w:val="6BCE2FF8"/>
    <w:rsid w:val="6BD6E5ED"/>
    <w:rsid w:val="6BE00008"/>
    <w:rsid w:val="6BE05125"/>
    <w:rsid w:val="6BE2DF83"/>
    <w:rsid w:val="6BE44ED3"/>
    <w:rsid w:val="6BF831C9"/>
    <w:rsid w:val="6C1970F0"/>
    <w:rsid w:val="6C2CBE0B"/>
    <w:rsid w:val="6C316559"/>
    <w:rsid w:val="6C3343F1"/>
    <w:rsid w:val="6C3539DA"/>
    <w:rsid w:val="6C3792AE"/>
    <w:rsid w:val="6C42C80C"/>
    <w:rsid w:val="6C50C369"/>
    <w:rsid w:val="6C58DDA9"/>
    <w:rsid w:val="6C618F6E"/>
    <w:rsid w:val="6CA742F4"/>
    <w:rsid w:val="6CACD63B"/>
    <w:rsid w:val="6CB53460"/>
    <w:rsid w:val="6CB671A2"/>
    <w:rsid w:val="6CB8B8EE"/>
    <w:rsid w:val="6CC15001"/>
    <w:rsid w:val="6CD1E957"/>
    <w:rsid w:val="6CDF332E"/>
    <w:rsid w:val="6CDF3359"/>
    <w:rsid w:val="6CFF3B6C"/>
    <w:rsid w:val="6D3D1E2A"/>
    <w:rsid w:val="6D492F5F"/>
    <w:rsid w:val="6D692AB0"/>
    <w:rsid w:val="6D6DA78A"/>
    <w:rsid w:val="6D778F70"/>
    <w:rsid w:val="6D88244F"/>
    <w:rsid w:val="6D9FD14D"/>
    <w:rsid w:val="6DB3F33D"/>
    <w:rsid w:val="6DB8500E"/>
    <w:rsid w:val="6DBDD77F"/>
    <w:rsid w:val="6DC31395"/>
    <w:rsid w:val="6DC9D853"/>
    <w:rsid w:val="6DCBCA87"/>
    <w:rsid w:val="6DDC653E"/>
    <w:rsid w:val="6DEB0C77"/>
    <w:rsid w:val="6DEB257A"/>
    <w:rsid w:val="6DF2CC33"/>
    <w:rsid w:val="6DFF5C1A"/>
    <w:rsid w:val="6E0C6F4F"/>
    <w:rsid w:val="6E0CDEE1"/>
    <w:rsid w:val="6E0E2D31"/>
    <w:rsid w:val="6E0FDFDD"/>
    <w:rsid w:val="6E214E1A"/>
    <w:rsid w:val="6E228783"/>
    <w:rsid w:val="6E2EAE34"/>
    <w:rsid w:val="6E31956F"/>
    <w:rsid w:val="6E4B3C3F"/>
    <w:rsid w:val="6E62E9CF"/>
    <w:rsid w:val="6E7A8F0D"/>
    <w:rsid w:val="6E7BDA77"/>
    <w:rsid w:val="6E81C2CF"/>
    <w:rsid w:val="6E92B74D"/>
    <w:rsid w:val="6EB9C001"/>
    <w:rsid w:val="6EC1668D"/>
    <w:rsid w:val="6EE56148"/>
    <w:rsid w:val="6EFD9A3F"/>
    <w:rsid w:val="6F036A32"/>
    <w:rsid w:val="6F222D0C"/>
    <w:rsid w:val="6F231DEA"/>
    <w:rsid w:val="6F2AF0DA"/>
    <w:rsid w:val="6F303A3D"/>
    <w:rsid w:val="6F4EC355"/>
    <w:rsid w:val="6F5CF6C8"/>
    <w:rsid w:val="6F6E7A00"/>
    <w:rsid w:val="6F7D008D"/>
    <w:rsid w:val="6F86D6B8"/>
    <w:rsid w:val="6F88A2F9"/>
    <w:rsid w:val="6F8CF9B6"/>
    <w:rsid w:val="6FB39795"/>
    <w:rsid w:val="6FB8EE00"/>
    <w:rsid w:val="6FBA4B7E"/>
    <w:rsid w:val="6FC23D1F"/>
    <w:rsid w:val="6FC65D74"/>
    <w:rsid w:val="6FD0F0D8"/>
    <w:rsid w:val="6FD9FC3A"/>
    <w:rsid w:val="6FDEE3C3"/>
    <w:rsid w:val="7002A3B9"/>
    <w:rsid w:val="700E1AD5"/>
    <w:rsid w:val="70186CD8"/>
    <w:rsid w:val="702021E1"/>
    <w:rsid w:val="70218CED"/>
    <w:rsid w:val="702528E4"/>
    <w:rsid w:val="7029557D"/>
    <w:rsid w:val="7034D080"/>
    <w:rsid w:val="7048D703"/>
    <w:rsid w:val="705110F9"/>
    <w:rsid w:val="707EB0BE"/>
    <w:rsid w:val="70921CA7"/>
    <w:rsid w:val="70990F93"/>
    <w:rsid w:val="709A77E9"/>
    <w:rsid w:val="70BCF0EE"/>
    <w:rsid w:val="70C5BBFA"/>
    <w:rsid w:val="70CB60CC"/>
    <w:rsid w:val="70CBB755"/>
    <w:rsid w:val="70CC7035"/>
    <w:rsid w:val="70D53730"/>
    <w:rsid w:val="70DB0AEB"/>
    <w:rsid w:val="70E689FD"/>
    <w:rsid w:val="70F027AC"/>
    <w:rsid w:val="70FB445F"/>
    <w:rsid w:val="7114CAED"/>
    <w:rsid w:val="71432310"/>
    <w:rsid w:val="7147E408"/>
    <w:rsid w:val="717DE80F"/>
    <w:rsid w:val="718460BA"/>
    <w:rsid w:val="71C2F2B7"/>
    <w:rsid w:val="71CBAFB4"/>
    <w:rsid w:val="71D9180A"/>
    <w:rsid w:val="71E334E5"/>
    <w:rsid w:val="71F3A376"/>
    <w:rsid w:val="71F57B27"/>
    <w:rsid w:val="71FA1744"/>
    <w:rsid w:val="720081EF"/>
    <w:rsid w:val="72012EC7"/>
    <w:rsid w:val="72026974"/>
    <w:rsid w:val="720A9300"/>
    <w:rsid w:val="7263643A"/>
    <w:rsid w:val="7278299D"/>
    <w:rsid w:val="727EB253"/>
    <w:rsid w:val="72B90546"/>
    <w:rsid w:val="72DF9E35"/>
    <w:rsid w:val="72EEF4D5"/>
    <w:rsid w:val="730FB39C"/>
    <w:rsid w:val="73321865"/>
    <w:rsid w:val="7334E0DA"/>
    <w:rsid w:val="73374E8E"/>
    <w:rsid w:val="73403A70"/>
    <w:rsid w:val="735B3416"/>
    <w:rsid w:val="737FE2CA"/>
    <w:rsid w:val="738129F8"/>
    <w:rsid w:val="7383953C"/>
    <w:rsid w:val="73922D6B"/>
    <w:rsid w:val="739E5DB3"/>
    <w:rsid w:val="73AB4D41"/>
    <w:rsid w:val="73C29930"/>
    <w:rsid w:val="73CD5454"/>
    <w:rsid w:val="73D41F66"/>
    <w:rsid w:val="73E1FC64"/>
    <w:rsid w:val="73E94C6F"/>
    <w:rsid w:val="7412E6E9"/>
    <w:rsid w:val="741785B3"/>
    <w:rsid w:val="7417DA4E"/>
    <w:rsid w:val="7420C49A"/>
    <w:rsid w:val="742464D7"/>
    <w:rsid w:val="743FAA38"/>
    <w:rsid w:val="745DD9B4"/>
    <w:rsid w:val="746146C8"/>
    <w:rsid w:val="7462DBBE"/>
    <w:rsid w:val="746D4ACF"/>
    <w:rsid w:val="748F4459"/>
    <w:rsid w:val="7497A96A"/>
    <w:rsid w:val="74A23EB5"/>
    <w:rsid w:val="74B2C355"/>
    <w:rsid w:val="74B7C179"/>
    <w:rsid w:val="74BE03FA"/>
    <w:rsid w:val="74C7D148"/>
    <w:rsid w:val="74CF3C92"/>
    <w:rsid w:val="74E19178"/>
    <w:rsid w:val="74F9245C"/>
    <w:rsid w:val="75043852"/>
    <w:rsid w:val="75071295"/>
    <w:rsid w:val="753D749F"/>
    <w:rsid w:val="753D8C5B"/>
    <w:rsid w:val="7547B93C"/>
    <w:rsid w:val="754877DA"/>
    <w:rsid w:val="75534E93"/>
    <w:rsid w:val="7567A6C0"/>
    <w:rsid w:val="759767EF"/>
    <w:rsid w:val="75A52303"/>
    <w:rsid w:val="75B2482D"/>
    <w:rsid w:val="75B781AE"/>
    <w:rsid w:val="75CF909A"/>
    <w:rsid w:val="75D98CF0"/>
    <w:rsid w:val="75DCB422"/>
    <w:rsid w:val="75EF61A2"/>
    <w:rsid w:val="760B4C6B"/>
    <w:rsid w:val="760CADBE"/>
    <w:rsid w:val="76112F87"/>
    <w:rsid w:val="76145665"/>
    <w:rsid w:val="7621EFC0"/>
    <w:rsid w:val="7638DD61"/>
    <w:rsid w:val="763D7DA2"/>
    <w:rsid w:val="763EA700"/>
    <w:rsid w:val="76412F87"/>
    <w:rsid w:val="7649B4C9"/>
    <w:rsid w:val="76559AFB"/>
    <w:rsid w:val="765DF6D8"/>
    <w:rsid w:val="767B3CA2"/>
    <w:rsid w:val="767B7671"/>
    <w:rsid w:val="7684963F"/>
    <w:rsid w:val="768F2C6B"/>
    <w:rsid w:val="769D6285"/>
    <w:rsid w:val="76A6285B"/>
    <w:rsid w:val="76B08D84"/>
    <w:rsid w:val="76B18D5B"/>
    <w:rsid w:val="76B1A7A6"/>
    <w:rsid w:val="76B57A32"/>
    <w:rsid w:val="76C0175F"/>
    <w:rsid w:val="76CB6B65"/>
    <w:rsid w:val="76CEB422"/>
    <w:rsid w:val="76D8E22F"/>
    <w:rsid w:val="76E23A1F"/>
    <w:rsid w:val="76E57D4E"/>
    <w:rsid w:val="76F8F3A3"/>
    <w:rsid w:val="76FE791E"/>
    <w:rsid w:val="77069914"/>
    <w:rsid w:val="771C1CCC"/>
    <w:rsid w:val="77595A4C"/>
    <w:rsid w:val="77697192"/>
    <w:rsid w:val="776AFF05"/>
    <w:rsid w:val="77717C03"/>
    <w:rsid w:val="77911FD8"/>
    <w:rsid w:val="77A3CBD2"/>
    <w:rsid w:val="77BC178D"/>
    <w:rsid w:val="7811957F"/>
    <w:rsid w:val="781F30E1"/>
    <w:rsid w:val="78213BBD"/>
    <w:rsid w:val="7854584F"/>
    <w:rsid w:val="78617DBC"/>
    <w:rsid w:val="7868443A"/>
    <w:rsid w:val="789A2F7E"/>
    <w:rsid w:val="789DA656"/>
    <w:rsid w:val="78A54E8E"/>
    <w:rsid w:val="78B6CC8D"/>
    <w:rsid w:val="78BBA4E8"/>
    <w:rsid w:val="78C021CC"/>
    <w:rsid w:val="78C06227"/>
    <w:rsid w:val="78CB0678"/>
    <w:rsid w:val="78CB454E"/>
    <w:rsid w:val="78D11DA0"/>
    <w:rsid w:val="78D9A15A"/>
    <w:rsid w:val="78F51459"/>
    <w:rsid w:val="7926D189"/>
    <w:rsid w:val="792D2687"/>
    <w:rsid w:val="79380397"/>
    <w:rsid w:val="793BADAB"/>
    <w:rsid w:val="794EFE59"/>
    <w:rsid w:val="795B8280"/>
    <w:rsid w:val="797944A3"/>
    <w:rsid w:val="79961811"/>
    <w:rsid w:val="79A7B135"/>
    <w:rsid w:val="79AAD851"/>
    <w:rsid w:val="79B40B05"/>
    <w:rsid w:val="79C4D189"/>
    <w:rsid w:val="79C80AB3"/>
    <w:rsid w:val="79F78648"/>
    <w:rsid w:val="79F7B703"/>
    <w:rsid w:val="7A036411"/>
    <w:rsid w:val="7A036B98"/>
    <w:rsid w:val="7A08E5B6"/>
    <w:rsid w:val="7A10B36E"/>
    <w:rsid w:val="7A11214D"/>
    <w:rsid w:val="7A164EFE"/>
    <w:rsid w:val="7A1A69BB"/>
    <w:rsid w:val="7A224F62"/>
    <w:rsid w:val="7A225BF2"/>
    <w:rsid w:val="7A3496E0"/>
    <w:rsid w:val="7A3FD2D9"/>
    <w:rsid w:val="7A75532D"/>
    <w:rsid w:val="7A8FC942"/>
    <w:rsid w:val="7A919934"/>
    <w:rsid w:val="7A9288C2"/>
    <w:rsid w:val="7A9B72D1"/>
    <w:rsid w:val="7AA3493F"/>
    <w:rsid w:val="7ACD71D3"/>
    <w:rsid w:val="7ACECF39"/>
    <w:rsid w:val="7ADD6EFF"/>
    <w:rsid w:val="7ADE08F5"/>
    <w:rsid w:val="7ADF8C01"/>
    <w:rsid w:val="7AE46FF6"/>
    <w:rsid w:val="7AF29667"/>
    <w:rsid w:val="7AFA1D1F"/>
    <w:rsid w:val="7AFCDF24"/>
    <w:rsid w:val="7B08B0FA"/>
    <w:rsid w:val="7B0F4B71"/>
    <w:rsid w:val="7B30C6F2"/>
    <w:rsid w:val="7B35AAE3"/>
    <w:rsid w:val="7B5A305C"/>
    <w:rsid w:val="7B61B8BA"/>
    <w:rsid w:val="7B6ADAB6"/>
    <w:rsid w:val="7B77A571"/>
    <w:rsid w:val="7B7C134D"/>
    <w:rsid w:val="7B7DEFD9"/>
    <w:rsid w:val="7B8AF209"/>
    <w:rsid w:val="7BAE9620"/>
    <w:rsid w:val="7BB90DAB"/>
    <w:rsid w:val="7BB928F4"/>
    <w:rsid w:val="7BC0EB98"/>
    <w:rsid w:val="7BD276DB"/>
    <w:rsid w:val="7BD7944C"/>
    <w:rsid w:val="7BE32415"/>
    <w:rsid w:val="7BF879C9"/>
    <w:rsid w:val="7C1133AE"/>
    <w:rsid w:val="7C18BCB3"/>
    <w:rsid w:val="7C19EBE3"/>
    <w:rsid w:val="7C1F726E"/>
    <w:rsid w:val="7C2015D2"/>
    <w:rsid w:val="7C271F2D"/>
    <w:rsid w:val="7C58F5A6"/>
    <w:rsid w:val="7C5F23B9"/>
    <w:rsid w:val="7C6AD2DD"/>
    <w:rsid w:val="7C78B24C"/>
    <w:rsid w:val="7C84C112"/>
    <w:rsid w:val="7C8AF402"/>
    <w:rsid w:val="7C9166A3"/>
    <w:rsid w:val="7CA18CC7"/>
    <w:rsid w:val="7CA92F90"/>
    <w:rsid w:val="7CABC8C6"/>
    <w:rsid w:val="7CC123F6"/>
    <w:rsid w:val="7CC6B5F6"/>
    <w:rsid w:val="7CD936C2"/>
    <w:rsid w:val="7CDBECBD"/>
    <w:rsid w:val="7D21E120"/>
    <w:rsid w:val="7D2DE5FD"/>
    <w:rsid w:val="7D30A6D0"/>
    <w:rsid w:val="7D3E02BE"/>
    <w:rsid w:val="7D3F3EDD"/>
    <w:rsid w:val="7D445609"/>
    <w:rsid w:val="7D483147"/>
    <w:rsid w:val="7D53FAE6"/>
    <w:rsid w:val="7D5613C0"/>
    <w:rsid w:val="7D57A608"/>
    <w:rsid w:val="7D58AF17"/>
    <w:rsid w:val="7D6B982B"/>
    <w:rsid w:val="7D7B1113"/>
    <w:rsid w:val="7D9B5590"/>
    <w:rsid w:val="7D9FA111"/>
    <w:rsid w:val="7DAE988C"/>
    <w:rsid w:val="7DE6D590"/>
    <w:rsid w:val="7DEB496C"/>
    <w:rsid w:val="7DF142FA"/>
    <w:rsid w:val="7DF1814C"/>
    <w:rsid w:val="7E143F11"/>
    <w:rsid w:val="7E1699DF"/>
    <w:rsid w:val="7E4085E5"/>
    <w:rsid w:val="7E511156"/>
    <w:rsid w:val="7E61B8E5"/>
    <w:rsid w:val="7E6BCDE2"/>
    <w:rsid w:val="7E7A1555"/>
    <w:rsid w:val="7E7F7321"/>
    <w:rsid w:val="7E87D909"/>
    <w:rsid w:val="7E8EE18B"/>
    <w:rsid w:val="7EA3DA6E"/>
    <w:rsid w:val="7EB980AD"/>
    <w:rsid w:val="7EC7963E"/>
    <w:rsid w:val="7ECB908B"/>
    <w:rsid w:val="7ED28183"/>
    <w:rsid w:val="7EE1160C"/>
    <w:rsid w:val="7EEE9C14"/>
    <w:rsid w:val="7EF89A22"/>
    <w:rsid w:val="7F12AD4D"/>
    <w:rsid w:val="7F16A955"/>
    <w:rsid w:val="7F1B6775"/>
    <w:rsid w:val="7F359203"/>
    <w:rsid w:val="7F4B507C"/>
    <w:rsid w:val="7F72314C"/>
    <w:rsid w:val="7F79D214"/>
    <w:rsid w:val="7F86AE16"/>
    <w:rsid w:val="7FA16E0F"/>
    <w:rsid w:val="7FCD009A"/>
    <w:rsid w:val="7FCD5FF1"/>
    <w:rsid w:val="7FDCA78B"/>
    <w:rsid w:val="7FE08346"/>
    <w:rsid w:val="7FE285E3"/>
    <w:rsid w:val="7FF4BBCC"/>
    <w:rsid w:val="7FFFAD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7B0242"/>
  <w15:docId w15:val="{298A3057-5C9B-4CCE-AE2B-B99D29ED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72B"/>
  </w:style>
  <w:style w:type="paragraph" w:styleId="Heading1">
    <w:name w:val="heading 1"/>
    <w:basedOn w:val="Normal"/>
    <w:next w:val="Normal"/>
    <w:link w:val="Heading1Char"/>
    <w:uiPriority w:val="9"/>
    <w:qFormat/>
    <w:rsid w:val="00820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0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0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6C6"/>
    <w:rPr>
      <w:rFonts w:eastAsiaTheme="majorEastAsia" w:cstheme="majorBidi"/>
      <w:color w:val="272727" w:themeColor="text1" w:themeTint="D8"/>
    </w:rPr>
  </w:style>
  <w:style w:type="paragraph" w:styleId="Title">
    <w:name w:val="Title"/>
    <w:basedOn w:val="Normal"/>
    <w:next w:val="Normal"/>
    <w:link w:val="TitleChar"/>
    <w:uiPriority w:val="10"/>
    <w:qFormat/>
    <w:rsid w:val="00820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6C6"/>
    <w:pPr>
      <w:spacing w:before="160"/>
      <w:jc w:val="center"/>
    </w:pPr>
    <w:rPr>
      <w:i/>
      <w:iCs/>
      <w:color w:val="404040" w:themeColor="text1" w:themeTint="BF"/>
    </w:rPr>
  </w:style>
  <w:style w:type="character" w:customStyle="1" w:styleId="QuoteChar">
    <w:name w:val="Quote Char"/>
    <w:basedOn w:val="DefaultParagraphFont"/>
    <w:link w:val="Quote"/>
    <w:uiPriority w:val="29"/>
    <w:rsid w:val="008206C6"/>
    <w:rPr>
      <w:i/>
      <w:iCs/>
      <w:color w:val="404040" w:themeColor="text1" w:themeTint="BF"/>
    </w:rPr>
  </w:style>
  <w:style w:type="paragraph" w:styleId="ListParagraph">
    <w:name w:val="List Paragraph"/>
    <w:basedOn w:val="Normal"/>
    <w:uiPriority w:val="34"/>
    <w:qFormat/>
    <w:rsid w:val="008206C6"/>
    <w:pPr>
      <w:ind w:left="720"/>
      <w:contextualSpacing/>
    </w:pPr>
  </w:style>
  <w:style w:type="character" w:styleId="IntenseEmphasis">
    <w:name w:val="Intense Emphasis"/>
    <w:basedOn w:val="DefaultParagraphFont"/>
    <w:uiPriority w:val="21"/>
    <w:qFormat/>
    <w:rsid w:val="008206C6"/>
    <w:rPr>
      <w:i/>
      <w:iCs/>
      <w:color w:val="0F4761" w:themeColor="accent1" w:themeShade="BF"/>
    </w:rPr>
  </w:style>
  <w:style w:type="paragraph" w:styleId="IntenseQuote">
    <w:name w:val="Intense Quote"/>
    <w:basedOn w:val="Normal"/>
    <w:next w:val="Normal"/>
    <w:link w:val="IntenseQuoteChar"/>
    <w:uiPriority w:val="30"/>
    <w:qFormat/>
    <w:rsid w:val="00820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6C6"/>
    <w:rPr>
      <w:i/>
      <w:iCs/>
      <w:color w:val="0F4761" w:themeColor="accent1" w:themeShade="BF"/>
    </w:rPr>
  </w:style>
  <w:style w:type="character" w:styleId="IntenseReference">
    <w:name w:val="Intense Reference"/>
    <w:basedOn w:val="DefaultParagraphFont"/>
    <w:uiPriority w:val="32"/>
    <w:qFormat/>
    <w:rsid w:val="008206C6"/>
    <w:rPr>
      <w:b/>
      <w:bCs/>
      <w:smallCaps/>
      <w:color w:val="0F4761" w:themeColor="accent1" w:themeShade="BF"/>
      <w:spacing w:val="5"/>
    </w:rPr>
  </w:style>
  <w:style w:type="paragraph" w:styleId="NormalWeb">
    <w:name w:val="Normal (Web)"/>
    <w:basedOn w:val="Normal"/>
    <w:uiPriority w:val="99"/>
    <w:unhideWhenUsed/>
    <w:rsid w:val="00974D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1444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44E6"/>
  </w:style>
  <w:style w:type="paragraph" w:styleId="Footer">
    <w:name w:val="footer"/>
    <w:basedOn w:val="Normal"/>
    <w:link w:val="FooterChar"/>
    <w:uiPriority w:val="99"/>
    <w:unhideWhenUsed/>
    <w:rsid w:val="001444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44E6"/>
  </w:style>
  <w:style w:type="table" w:styleId="TableGrid">
    <w:name w:val="Table Grid"/>
    <w:basedOn w:val="TableNormal"/>
    <w:uiPriority w:val="39"/>
    <w:rsid w:val="00D806F3"/>
    <w:pPr>
      <w:spacing w:after="0" w:line="240" w:lineRule="auto"/>
    </w:pPr>
    <w:rPr>
      <w:rFonts w:eastAsia="SimSu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B4F45"/>
    <w:pPr>
      <w:spacing w:after="0" w:line="240" w:lineRule="auto"/>
    </w:pPr>
  </w:style>
  <w:style w:type="character" w:styleId="PlaceholderText">
    <w:name w:val="Placeholder Text"/>
    <w:basedOn w:val="DefaultParagraphFont"/>
    <w:uiPriority w:val="99"/>
    <w:semiHidden/>
    <w:rsid w:val="00F62AFC"/>
    <w:rPr>
      <w:color w:val="66666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51095"/>
    <w:pPr>
      <w:spacing w:after="0" w:line="240" w:lineRule="auto"/>
    </w:pPr>
  </w:style>
  <w:style w:type="paragraph" w:styleId="CommentSubject">
    <w:name w:val="annotation subject"/>
    <w:basedOn w:val="CommentText"/>
    <w:next w:val="CommentText"/>
    <w:link w:val="CommentSubjectChar"/>
    <w:uiPriority w:val="99"/>
    <w:semiHidden/>
    <w:unhideWhenUsed/>
    <w:rsid w:val="002C4B81"/>
    <w:rPr>
      <w:b/>
      <w:bCs/>
    </w:rPr>
  </w:style>
  <w:style w:type="character" w:customStyle="1" w:styleId="CommentSubjectChar">
    <w:name w:val="Comment Subject Char"/>
    <w:basedOn w:val="CommentTextChar"/>
    <w:link w:val="CommentSubject"/>
    <w:uiPriority w:val="99"/>
    <w:semiHidden/>
    <w:rsid w:val="002C4B81"/>
    <w:rPr>
      <w:b/>
      <w:bCs/>
      <w:sz w:val="20"/>
      <w:szCs w:val="20"/>
    </w:rPr>
  </w:style>
  <w:style w:type="character" w:customStyle="1" w:styleId="Mention1">
    <w:name w:val="Mention1"/>
    <w:basedOn w:val="DefaultParagraphFont"/>
    <w:uiPriority w:val="99"/>
    <w:unhideWhenUsed/>
    <w:rsid w:val="00197406"/>
    <w:rPr>
      <w:color w:val="2B579A"/>
      <w:shd w:val="clear" w:color="auto" w:fill="E1DFDD"/>
    </w:rPr>
  </w:style>
  <w:style w:type="character" w:styleId="Hyperlink">
    <w:name w:val="Hyperlink"/>
    <w:basedOn w:val="DefaultParagraphFont"/>
    <w:uiPriority w:val="99"/>
    <w:unhideWhenUsed/>
    <w:rsid w:val="009B2B6B"/>
    <w:rPr>
      <w:color w:val="467886" w:themeColor="hyperlink"/>
      <w:u w:val="single"/>
    </w:rPr>
  </w:style>
  <w:style w:type="character" w:customStyle="1" w:styleId="UnresolvedMention1">
    <w:name w:val="Unresolved Mention1"/>
    <w:basedOn w:val="DefaultParagraphFont"/>
    <w:uiPriority w:val="99"/>
    <w:semiHidden/>
    <w:unhideWhenUsed/>
    <w:rsid w:val="009B2B6B"/>
    <w:rPr>
      <w:color w:val="605E5C"/>
      <w:shd w:val="clear" w:color="auto" w:fill="E1DFDD"/>
    </w:rPr>
  </w:style>
  <w:style w:type="paragraph" w:styleId="Bibliography">
    <w:name w:val="Bibliography"/>
    <w:basedOn w:val="Normal"/>
    <w:next w:val="Normal"/>
    <w:uiPriority w:val="37"/>
    <w:unhideWhenUsed/>
    <w:rsid w:val="009418AB"/>
    <w:pPr>
      <w:tabs>
        <w:tab w:val="left" w:pos="264"/>
      </w:tabs>
      <w:spacing w:after="240" w:line="240" w:lineRule="auto"/>
      <w:ind w:left="264" w:hanging="264"/>
    </w:pPr>
  </w:style>
  <w:style w:type="paragraph" w:styleId="FootnoteText">
    <w:name w:val="footnote text"/>
    <w:basedOn w:val="Normal"/>
    <w:link w:val="FootnoteTextChar"/>
    <w:uiPriority w:val="99"/>
    <w:semiHidden/>
    <w:unhideWhenUsed/>
    <w:rsid w:val="00DF048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F048F"/>
    <w:rPr>
      <w:sz w:val="20"/>
      <w:szCs w:val="20"/>
    </w:rPr>
  </w:style>
  <w:style w:type="character" w:styleId="FootnoteReference">
    <w:name w:val="footnote reference"/>
    <w:basedOn w:val="DefaultParagraphFont"/>
    <w:uiPriority w:val="99"/>
    <w:semiHidden/>
    <w:unhideWhenUsed/>
    <w:rsid w:val="00DF048F"/>
    <w:rPr>
      <w:vertAlign w:val="superscript"/>
    </w:rPr>
  </w:style>
  <w:style w:type="paragraph" w:styleId="BalloonText">
    <w:name w:val="Balloon Text"/>
    <w:basedOn w:val="Normal"/>
    <w:link w:val="BalloonTextChar"/>
    <w:uiPriority w:val="99"/>
    <w:semiHidden/>
    <w:unhideWhenUsed/>
    <w:rsid w:val="00DE5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5910"/>
    <w:rPr>
      <w:rFonts w:ascii="Segoe UI" w:hAnsi="Segoe UI" w:cs="Segoe UI"/>
      <w:sz w:val="18"/>
      <w:szCs w:val="18"/>
    </w:rPr>
  </w:style>
  <w:style w:type="character" w:styleId="UnresolvedMention">
    <w:name w:val="Unresolved Mention"/>
    <w:basedOn w:val="DefaultParagraphFont"/>
    <w:uiPriority w:val="99"/>
    <w:semiHidden/>
    <w:unhideWhenUsed/>
    <w:rsid w:val="00472EC8"/>
    <w:rPr>
      <w:color w:val="605E5C"/>
      <w:shd w:val="clear" w:color="auto" w:fill="E1DFDD"/>
    </w:rPr>
  </w:style>
  <w:style w:type="character" w:styleId="LineNumber">
    <w:name w:val="line number"/>
    <w:basedOn w:val="DefaultParagraphFont"/>
    <w:uiPriority w:val="99"/>
    <w:semiHidden/>
    <w:unhideWhenUsed/>
    <w:rsid w:val="004E2D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217659">
      <w:bodyDiv w:val="1"/>
      <w:marLeft w:val="0"/>
      <w:marRight w:val="0"/>
      <w:marTop w:val="0"/>
      <w:marBottom w:val="0"/>
      <w:divBdr>
        <w:top w:val="none" w:sz="0" w:space="0" w:color="auto"/>
        <w:left w:val="none" w:sz="0" w:space="0" w:color="auto"/>
        <w:bottom w:val="none" w:sz="0" w:space="0" w:color="auto"/>
        <w:right w:val="none" w:sz="0" w:space="0" w:color="auto"/>
      </w:divBdr>
    </w:div>
    <w:div w:id="317657056">
      <w:bodyDiv w:val="1"/>
      <w:marLeft w:val="0"/>
      <w:marRight w:val="0"/>
      <w:marTop w:val="0"/>
      <w:marBottom w:val="0"/>
      <w:divBdr>
        <w:top w:val="none" w:sz="0" w:space="0" w:color="auto"/>
        <w:left w:val="none" w:sz="0" w:space="0" w:color="auto"/>
        <w:bottom w:val="none" w:sz="0" w:space="0" w:color="auto"/>
        <w:right w:val="none" w:sz="0" w:space="0" w:color="auto"/>
      </w:divBdr>
    </w:div>
    <w:div w:id="381176397">
      <w:bodyDiv w:val="1"/>
      <w:marLeft w:val="0"/>
      <w:marRight w:val="0"/>
      <w:marTop w:val="0"/>
      <w:marBottom w:val="0"/>
      <w:divBdr>
        <w:top w:val="none" w:sz="0" w:space="0" w:color="auto"/>
        <w:left w:val="none" w:sz="0" w:space="0" w:color="auto"/>
        <w:bottom w:val="none" w:sz="0" w:space="0" w:color="auto"/>
        <w:right w:val="none" w:sz="0" w:space="0" w:color="auto"/>
      </w:divBdr>
    </w:div>
    <w:div w:id="487792342">
      <w:bodyDiv w:val="1"/>
      <w:marLeft w:val="0"/>
      <w:marRight w:val="0"/>
      <w:marTop w:val="0"/>
      <w:marBottom w:val="0"/>
      <w:divBdr>
        <w:top w:val="none" w:sz="0" w:space="0" w:color="auto"/>
        <w:left w:val="none" w:sz="0" w:space="0" w:color="auto"/>
        <w:bottom w:val="none" w:sz="0" w:space="0" w:color="auto"/>
        <w:right w:val="none" w:sz="0" w:space="0" w:color="auto"/>
      </w:divBdr>
    </w:div>
    <w:div w:id="507183704">
      <w:bodyDiv w:val="1"/>
      <w:marLeft w:val="0"/>
      <w:marRight w:val="0"/>
      <w:marTop w:val="0"/>
      <w:marBottom w:val="0"/>
      <w:divBdr>
        <w:top w:val="none" w:sz="0" w:space="0" w:color="auto"/>
        <w:left w:val="none" w:sz="0" w:space="0" w:color="auto"/>
        <w:bottom w:val="none" w:sz="0" w:space="0" w:color="auto"/>
        <w:right w:val="none" w:sz="0" w:space="0" w:color="auto"/>
      </w:divBdr>
    </w:div>
    <w:div w:id="547496614">
      <w:bodyDiv w:val="1"/>
      <w:marLeft w:val="0"/>
      <w:marRight w:val="0"/>
      <w:marTop w:val="0"/>
      <w:marBottom w:val="0"/>
      <w:divBdr>
        <w:top w:val="none" w:sz="0" w:space="0" w:color="auto"/>
        <w:left w:val="none" w:sz="0" w:space="0" w:color="auto"/>
        <w:bottom w:val="none" w:sz="0" w:space="0" w:color="auto"/>
        <w:right w:val="none" w:sz="0" w:space="0" w:color="auto"/>
      </w:divBdr>
    </w:div>
    <w:div w:id="688219549">
      <w:bodyDiv w:val="1"/>
      <w:marLeft w:val="0"/>
      <w:marRight w:val="0"/>
      <w:marTop w:val="0"/>
      <w:marBottom w:val="0"/>
      <w:divBdr>
        <w:top w:val="none" w:sz="0" w:space="0" w:color="auto"/>
        <w:left w:val="none" w:sz="0" w:space="0" w:color="auto"/>
        <w:bottom w:val="none" w:sz="0" w:space="0" w:color="auto"/>
        <w:right w:val="none" w:sz="0" w:space="0" w:color="auto"/>
      </w:divBdr>
    </w:div>
    <w:div w:id="708383961">
      <w:bodyDiv w:val="1"/>
      <w:marLeft w:val="0"/>
      <w:marRight w:val="0"/>
      <w:marTop w:val="0"/>
      <w:marBottom w:val="0"/>
      <w:divBdr>
        <w:top w:val="none" w:sz="0" w:space="0" w:color="auto"/>
        <w:left w:val="none" w:sz="0" w:space="0" w:color="auto"/>
        <w:bottom w:val="none" w:sz="0" w:space="0" w:color="auto"/>
        <w:right w:val="none" w:sz="0" w:space="0" w:color="auto"/>
      </w:divBdr>
    </w:div>
    <w:div w:id="757099110">
      <w:bodyDiv w:val="1"/>
      <w:marLeft w:val="0"/>
      <w:marRight w:val="0"/>
      <w:marTop w:val="0"/>
      <w:marBottom w:val="0"/>
      <w:divBdr>
        <w:top w:val="none" w:sz="0" w:space="0" w:color="auto"/>
        <w:left w:val="none" w:sz="0" w:space="0" w:color="auto"/>
        <w:bottom w:val="none" w:sz="0" w:space="0" w:color="auto"/>
        <w:right w:val="none" w:sz="0" w:space="0" w:color="auto"/>
      </w:divBdr>
    </w:div>
    <w:div w:id="824586397">
      <w:bodyDiv w:val="1"/>
      <w:marLeft w:val="0"/>
      <w:marRight w:val="0"/>
      <w:marTop w:val="0"/>
      <w:marBottom w:val="0"/>
      <w:divBdr>
        <w:top w:val="none" w:sz="0" w:space="0" w:color="auto"/>
        <w:left w:val="none" w:sz="0" w:space="0" w:color="auto"/>
        <w:bottom w:val="none" w:sz="0" w:space="0" w:color="auto"/>
        <w:right w:val="none" w:sz="0" w:space="0" w:color="auto"/>
      </w:divBdr>
    </w:div>
    <w:div w:id="915632662">
      <w:bodyDiv w:val="1"/>
      <w:marLeft w:val="0"/>
      <w:marRight w:val="0"/>
      <w:marTop w:val="0"/>
      <w:marBottom w:val="0"/>
      <w:divBdr>
        <w:top w:val="none" w:sz="0" w:space="0" w:color="auto"/>
        <w:left w:val="none" w:sz="0" w:space="0" w:color="auto"/>
        <w:bottom w:val="none" w:sz="0" w:space="0" w:color="auto"/>
        <w:right w:val="none" w:sz="0" w:space="0" w:color="auto"/>
      </w:divBdr>
    </w:div>
    <w:div w:id="984704646">
      <w:bodyDiv w:val="1"/>
      <w:marLeft w:val="0"/>
      <w:marRight w:val="0"/>
      <w:marTop w:val="0"/>
      <w:marBottom w:val="0"/>
      <w:divBdr>
        <w:top w:val="none" w:sz="0" w:space="0" w:color="auto"/>
        <w:left w:val="none" w:sz="0" w:space="0" w:color="auto"/>
        <w:bottom w:val="none" w:sz="0" w:space="0" w:color="auto"/>
        <w:right w:val="none" w:sz="0" w:space="0" w:color="auto"/>
      </w:divBdr>
    </w:div>
    <w:div w:id="986544780">
      <w:bodyDiv w:val="1"/>
      <w:marLeft w:val="0"/>
      <w:marRight w:val="0"/>
      <w:marTop w:val="0"/>
      <w:marBottom w:val="0"/>
      <w:divBdr>
        <w:top w:val="none" w:sz="0" w:space="0" w:color="auto"/>
        <w:left w:val="none" w:sz="0" w:space="0" w:color="auto"/>
        <w:bottom w:val="none" w:sz="0" w:space="0" w:color="auto"/>
        <w:right w:val="none" w:sz="0" w:space="0" w:color="auto"/>
      </w:divBdr>
    </w:div>
    <w:div w:id="1619948944">
      <w:bodyDiv w:val="1"/>
      <w:marLeft w:val="0"/>
      <w:marRight w:val="0"/>
      <w:marTop w:val="0"/>
      <w:marBottom w:val="0"/>
      <w:divBdr>
        <w:top w:val="none" w:sz="0" w:space="0" w:color="auto"/>
        <w:left w:val="none" w:sz="0" w:space="0" w:color="auto"/>
        <w:bottom w:val="none" w:sz="0" w:space="0" w:color="auto"/>
        <w:right w:val="none" w:sz="0" w:space="0" w:color="auto"/>
      </w:divBdr>
    </w:div>
    <w:div w:id="1642928702">
      <w:bodyDiv w:val="1"/>
      <w:marLeft w:val="0"/>
      <w:marRight w:val="0"/>
      <w:marTop w:val="0"/>
      <w:marBottom w:val="0"/>
      <w:divBdr>
        <w:top w:val="none" w:sz="0" w:space="0" w:color="auto"/>
        <w:left w:val="none" w:sz="0" w:space="0" w:color="auto"/>
        <w:bottom w:val="none" w:sz="0" w:space="0" w:color="auto"/>
        <w:right w:val="none" w:sz="0" w:space="0" w:color="auto"/>
      </w:divBdr>
    </w:div>
    <w:div w:id="1674988334">
      <w:bodyDiv w:val="1"/>
      <w:marLeft w:val="0"/>
      <w:marRight w:val="0"/>
      <w:marTop w:val="0"/>
      <w:marBottom w:val="0"/>
      <w:divBdr>
        <w:top w:val="none" w:sz="0" w:space="0" w:color="auto"/>
        <w:left w:val="none" w:sz="0" w:space="0" w:color="auto"/>
        <w:bottom w:val="none" w:sz="0" w:space="0" w:color="auto"/>
        <w:right w:val="none" w:sz="0" w:space="0" w:color="auto"/>
      </w:divBdr>
    </w:div>
    <w:div w:id="1749375330">
      <w:bodyDiv w:val="1"/>
      <w:marLeft w:val="0"/>
      <w:marRight w:val="0"/>
      <w:marTop w:val="0"/>
      <w:marBottom w:val="0"/>
      <w:divBdr>
        <w:top w:val="none" w:sz="0" w:space="0" w:color="auto"/>
        <w:left w:val="none" w:sz="0" w:space="0" w:color="auto"/>
        <w:bottom w:val="none" w:sz="0" w:space="0" w:color="auto"/>
        <w:right w:val="none" w:sz="0" w:space="0" w:color="auto"/>
      </w:divBdr>
    </w:div>
    <w:div w:id="1776779263">
      <w:bodyDiv w:val="1"/>
      <w:marLeft w:val="0"/>
      <w:marRight w:val="0"/>
      <w:marTop w:val="0"/>
      <w:marBottom w:val="0"/>
      <w:divBdr>
        <w:top w:val="none" w:sz="0" w:space="0" w:color="auto"/>
        <w:left w:val="none" w:sz="0" w:space="0" w:color="auto"/>
        <w:bottom w:val="none" w:sz="0" w:space="0" w:color="auto"/>
        <w:right w:val="none" w:sz="0" w:space="0" w:color="auto"/>
      </w:divBdr>
    </w:div>
    <w:div w:id="1865828125">
      <w:bodyDiv w:val="1"/>
      <w:marLeft w:val="0"/>
      <w:marRight w:val="0"/>
      <w:marTop w:val="0"/>
      <w:marBottom w:val="0"/>
      <w:divBdr>
        <w:top w:val="none" w:sz="0" w:space="0" w:color="auto"/>
        <w:left w:val="none" w:sz="0" w:space="0" w:color="auto"/>
        <w:bottom w:val="none" w:sz="0" w:space="0" w:color="auto"/>
        <w:right w:val="none" w:sz="0" w:space="0" w:color="auto"/>
      </w:divBdr>
    </w:div>
    <w:div w:id="1920141287">
      <w:bodyDiv w:val="1"/>
      <w:marLeft w:val="0"/>
      <w:marRight w:val="0"/>
      <w:marTop w:val="0"/>
      <w:marBottom w:val="0"/>
      <w:divBdr>
        <w:top w:val="none" w:sz="0" w:space="0" w:color="auto"/>
        <w:left w:val="none" w:sz="0" w:space="0" w:color="auto"/>
        <w:bottom w:val="none" w:sz="0" w:space="0" w:color="auto"/>
        <w:right w:val="none" w:sz="0" w:space="0" w:color="auto"/>
      </w:divBdr>
    </w:div>
    <w:div w:id="1956210686">
      <w:bodyDiv w:val="1"/>
      <w:marLeft w:val="0"/>
      <w:marRight w:val="0"/>
      <w:marTop w:val="0"/>
      <w:marBottom w:val="0"/>
      <w:divBdr>
        <w:top w:val="none" w:sz="0" w:space="0" w:color="auto"/>
        <w:left w:val="none" w:sz="0" w:space="0" w:color="auto"/>
        <w:bottom w:val="none" w:sz="0" w:space="0" w:color="auto"/>
        <w:right w:val="none" w:sz="0" w:space="0" w:color="auto"/>
      </w:divBdr>
    </w:div>
    <w:div w:id="2037001928">
      <w:bodyDiv w:val="1"/>
      <w:marLeft w:val="0"/>
      <w:marRight w:val="0"/>
      <w:marTop w:val="0"/>
      <w:marBottom w:val="0"/>
      <w:divBdr>
        <w:top w:val="none" w:sz="0" w:space="0" w:color="auto"/>
        <w:left w:val="none" w:sz="0" w:space="0" w:color="auto"/>
        <w:bottom w:val="none" w:sz="0" w:space="0" w:color="auto"/>
        <w:right w:val="none" w:sz="0" w:space="0" w:color="auto"/>
      </w:divBdr>
    </w:div>
    <w:div w:id="2090300917">
      <w:bodyDiv w:val="1"/>
      <w:marLeft w:val="0"/>
      <w:marRight w:val="0"/>
      <w:marTop w:val="0"/>
      <w:marBottom w:val="0"/>
      <w:divBdr>
        <w:top w:val="none" w:sz="0" w:space="0" w:color="auto"/>
        <w:left w:val="none" w:sz="0" w:space="0" w:color="auto"/>
        <w:bottom w:val="none" w:sz="0" w:space="0" w:color="auto"/>
        <w:right w:val="none" w:sz="0" w:space="0" w:color="auto"/>
      </w:divBdr>
    </w:div>
    <w:div w:id="21307332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DE7A9385-4E74-48FF-AEDD-898FA7792404}">
    <t:Anchor>
      <t:Comment id="401020082"/>
    </t:Anchor>
    <t:History>
      <t:Event id="{08BE66A2-96A9-4B59-8876-6502395E5602}" time="2024-06-04T09:38:15.021Z">
        <t:Attribution userId="S::Julian.GaviriaLopez@unige.ch::c83f810c-48ed-4965-acc1-2b617265a9ba" userProvider="AD" userName="Julian Gaviria Lopez"/>
        <t:Anchor>
          <t:Comment id="1008874966"/>
        </t:Anchor>
        <t:Create/>
      </t:Event>
      <t:Event id="{EC4C558A-D6E6-4357-B343-D9F6DAF0BB09}" time="2024-06-04T09:38:15.021Z">
        <t:Attribution userId="S::Julian.GaviriaLopez@unige.ch::c83f810c-48ed-4965-acc1-2b617265a9ba" userProvider="AD" userName="Julian Gaviria Lopez"/>
        <t:Anchor>
          <t:Comment id="1008874966"/>
        </t:Anchor>
        <t:Assign userId="S::Camille.Piguet@unige.ch::2c98d1e6-e075-43c7-a325-ecc6de118858" userProvider="AD" userName="Camille Marie Piguet"/>
      </t:Event>
      <t:Event id="{D25DD4D7-2A05-4C92-86BB-472E30B7A21D}" time="2024-06-04T09:38:15.021Z">
        <t:Attribution userId="S::Julian.GaviriaLopez@unige.ch::c83f810c-48ed-4965-acc1-2b617265a9ba" userProvider="AD" userName="Julian Gaviria Lopez"/>
        <t:Anchor>
          <t:Comment id="1008874966"/>
        </t:Anchor>
        <t:SetTitle title="@Camille Marie Piguet Camil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p:properties xmlns:p="http://schemas.microsoft.com/office/2006/metadata/properties" xmlns:xsi="http://www.w3.org/2001/XMLSchema-instance" xmlns:pc="http://schemas.microsoft.com/office/infopath/2007/PartnerControls">
  <documentManagement>
    <_activity xmlns="1832404d-2a62-4bd5-9065-127118fe05a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CFC38685E30F04997DF744F6E01025D" ma:contentTypeVersion="18" ma:contentTypeDescription="Crée un document." ma:contentTypeScope="" ma:versionID="65ea2a799ae10d988e1d919b965823ba">
  <xsd:schema xmlns:xsd="http://www.w3.org/2001/XMLSchema" xmlns:xs="http://www.w3.org/2001/XMLSchema" xmlns:p="http://schemas.microsoft.com/office/2006/metadata/properties" xmlns:ns3="1832404d-2a62-4bd5-9065-127118fe05a9" xmlns:ns4="d69f99fd-d50b-4ab9-a766-c9dbd63f3634" targetNamespace="http://schemas.microsoft.com/office/2006/metadata/properties" ma:root="true" ma:fieldsID="5336f9d26ea2b49a177ba2e42e161c00" ns3:_="" ns4:_="">
    <xsd:import namespace="1832404d-2a62-4bd5-9065-127118fe05a9"/>
    <xsd:import namespace="d69f99fd-d50b-4ab9-a766-c9dbd63f36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32404d-2a62-4bd5-9065-127118fe05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9f99fd-d50b-4ab9-a766-c9dbd63f363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SharingHintHash" ma:index="20"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9065D4-E9FB-424A-B718-EF7FEB9FB861}">
  <ds:schemaRefs>
    <ds:schemaRef ds:uri="http://schemas.microsoft.com/sharepoint/v3/contenttype/forms"/>
  </ds:schemaRefs>
</ds:datastoreItem>
</file>

<file path=customXml/itemProps2.xml><?xml version="1.0" encoding="utf-8"?>
<ds:datastoreItem xmlns:ds="http://schemas.openxmlformats.org/officeDocument/2006/customXml" ds:itemID="{76727239-1F5E-415C-B7DB-E3D0F5729E1F}">
  <ds:schemaRefs>
    <ds:schemaRef ds:uri="http://schemas.openxmlformats.org/officeDocument/2006/bibliography"/>
  </ds:schemaRefs>
</ds:datastoreItem>
</file>

<file path=customXml/itemProps3.xml><?xml version="1.0" encoding="utf-8"?>
<ds:datastoreItem xmlns:ds="http://schemas.openxmlformats.org/officeDocument/2006/customXml" ds:itemID="{7CC19C02-822C-4534-884B-0037B3E9193D}">
  <ds:schemaRefs>
    <ds:schemaRef ds:uri="http://schemas.microsoft.com/office/2006/metadata/properties"/>
    <ds:schemaRef ds:uri="http://schemas.microsoft.com/office/infopath/2007/PartnerControls"/>
    <ds:schemaRef ds:uri="1832404d-2a62-4bd5-9065-127118fe05a9"/>
  </ds:schemaRefs>
</ds:datastoreItem>
</file>

<file path=customXml/itemProps4.xml><?xml version="1.0" encoding="utf-8"?>
<ds:datastoreItem xmlns:ds="http://schemas.openxmlformats.org/officeDocument/2006/customXml" ds:itemID="{9896B4D9-0FFA-41B0-869F-E146BA977F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32404d-2a62-4bd5-9065-127118fe05a9"/>
    <ds:schemaRef ds:uri="d69f99fd-d50b-4ab9-a766-c9dbd63f36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23149</Words>
  <Characters>131955</Characters>
  <Application>Microsoft Office Word</Application>
  <DocSecurity>0</DocSecurity>
  <Lines>1099</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Gaviria Lopez</dc:creator>
  <cp:keywords/>
  <dc:description/>
  <cp:lastModifiedBy>Julian Gaviria Lopez</cp:lastModifiedBy>
  <cp:revision>2</cp:revision>
  <cp:lastPrinted>2024-12-06T14:47:00Z</cp:lastPrinted>
  <dcterms:created xsi:type="dcterms:W3CDTF">2026-04-07T18:20:00Z</dcterms:created>
  <dcterms:modified xsi:type="dcterms:W3CDTF">2026-04-07T18:20:00Z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c53ac04c-c74a-40a5-b625-7e4fabc00d20</vt:lpwstr>
  </property>
  <property fmtid="{D5CDD505-2E9C-101B-9397-08002B2CF9AE}" pid="3" name="ZOTERO_PREF_1">
    <vt:lpwstr>&lt;data data-version="3" zotero-version="7.0.30"&gt;&lt;session id="tR7BgHw2"/&gt;&lt;style id="http://www.zotero.org/styles/nlm-citation-sequence" locale="en-US" hasBibliography="1" bibliographyStyleHasBeenSet="1"/&gt;&lt;prefs&gt;&lt;pref name="fieldType" value="Field"/&gt;&lt;pref na</vt:lpwstr>
  </property>
  <property fmtid="{D5CDD505-2E9C-101B-9397-08002B2CF9AE}" pid="4" name="ZOTERO_PREF_2">
    <vt:lpwstr>me="automaticJournalAbbreviations" value="true"/&gt;&lt;/prefs&gt;&lt;/data&gt;</vt:lpwstr>
  </property>
  <property fmtid="{D5CDD505-2E9C-101B-9397-08002B2CF9AE}" pid="5" name="ContentTypeId">
    <vt:lpwstr>0x0101004CFC38685E30F04997DF744F6E01025D</vt:lpwstr>
  </property>
</Properties>
</file>