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0D92D" w14:textId="77777777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  <w:bookmarkStart w:id="0" w:name="_GoBack"/>
      <w:bookmarkEnd w:id="0"/>
    </w:p>
    <w:p w14:paraId="3FC8F66C" w14:textId="77777777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3F36C2A3" w14:textId="1DCE21F2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7F8F00C" w14:textId="741DB97F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336245BB" w14:textId="5C19F5DE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6AFA24CE" w14:textId="1962E6E7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240ED56" w14:textId="0FDD9F50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43573D7" w14:textId="51A9DD4A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7C9B4615" w14:textId="6BDC8A8A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6BBB42A" w14:textId="69FB759D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6EDBF760" w14:textId="07AE1AEF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3D4BFC72" w14:textId="27206F0B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250B35E" w14:textId="0CFDE3BC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3165AD3" w14:textId="0BA6F49F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1F03326F" w14:textId="58B29F69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579A5A98" w14:textId="57925A79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4A5CB52" w14:textId="0775C9D5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CCC96F7" w14:textId="5FC87079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78FBDA1" w14:textId="506AA400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6227E07" w14:textId="144986D9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63C6DE10" w14:textId="5F420498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2B733EF" w14:textId="4B8C7D2F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67AB5E65" w14:textId="34513F3B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BF37B8C" w14:textId="36D77DC8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40125EB" w14:textId="3B186E0E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3342E614" w14:textId="288162B0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06B3B01D" w14:textId="36780886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35EBDB2A" w14:textId="3443B5F9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4A8D186" w14:textId="77777777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3325A716" w14:textId="77777777" w:rsidR="00CC33EC" w:rsidRDefault="00CC33EC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0F29D44" w14:textId="368821C8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236FB3C7" w14:textId="77777777" w:rsidR="0087512A" w:rsidRPr="00113E54" w:rsidRDefault="0087512A" w:rsidP="0087512A">
      <w:pPr>
        <w:widowControl/>
        <w:jc w:val="left"/>
        <w:rPr>
          <w:rFonts w:ascii="Times New Roman" w:hAnsi="Times New Roman" w:cs="Times New Roman"/>
          <w:b/>
          <w:bCs/>
          <w:sz w:val="52"/>
        </w:rPr>
      </w:pPr>
      <w:r w:rsidRPr="00113E54">
        <w:rPr>
          <w:rFonts w:ascii="Times New Roman" w:hAnsi="Times New Roman" w:cs="Times New Roman"/>
          <w:b/>
          <w:bCs/>
          <w:sz w:val="36"/>
          <w:szCs w:val="16"/>
        </w:rPr>
        <w:t>GECW4010: Senior Seminar Project</w:t>
      </w:r>
    </w:p>
    <w:p w14:paraId="0F5097DD" w14:textId="7BDD65D8" w:rsidR="0087512A" w:rsidRPr="00113E54" w:rsidRDefault="00113E54" w:rsidP="0087512A">
      <w:pPr>
        <w:widowControl/>
        <w:jc w:val="left"/>
        <w:rPr>
          <w:rFonts w:ascii="Times New Roman" w:hAnsi="Times New Roman" w:cs="Times New Roman"/>
          <w:b/>
          <w:bCs/>
          <w:sz w:val="44"/>
          <w:szCs w:val="20"/>
        </w:rPr>
      </w:pPr>
      <w:r w:rsidRPr="00113E54">
        <w:rPr>
          <w:rFonts w:ascii="Times New Roman" w:hAnsi="Times New Roman" w:cs="Times New Roman" w:hint="eastAsia"/>
          <w:b/>
          <w:bCs/>
          <w:sz w:val="44"/>
          <w:szCs w:val="20"/>
        </w:rPr>
        <w:t>A</w:t>
      </w:r>
      <w:r w:rsidRPr="00113E54">
        <w:rPr>
          <w:rFonts w:ascii="Times New Roman" w:hAnsi="Times New Roman" w:cs="Times New Roman"/>
          <w:b/>
          <w:bCs/>
          <w:sz w:val="44"/>
          <w:szCs w:val="20"/>
        </w:rPr>
        <w:t xml:space="preserve">nalysis of the Popularity of Kichiku Videos in China – </w:t>
      </w:r>
      <w:r w:rsidRPr="00113E54">
        <w:rPr>
          <w:rFonts w:ascii="Times New Roman" w:hAnsi="Times New Roman" w:cs="Times New Roman" w:hint="eastAsia"/>
          <w:b/>
          <w:bCs/>
          <w:sz w:val="44"/>
          <w:szCs w:val="20"/>
        </w:rPr>
        <w:t>in</w:t>
      </w:r>
      <w:r w:rsidRPr="00113E54">
        <w:rPr>
          <w:rFonts w:ascii="Times New Roman" w:hAnsi="Times New Roman" w:cs="Times New Roman"/>
          <w:b/>
          <w:bCs/>
          <w:sz w:val="44"/>
          <w:szCs w:val="20"/>
        </w:rPr>
        <w:t xml:space="preserve"> the Perspective of Youth Subculture</w:t>
      </w:r>
    </w:p>
    <w:p w14:paraId="21DEA01A" w14:textId="77777777" w:rsidR="0087512A" w:rsidRPr="00925D10" w:rsidRDefault="0087512A" w:rsidP="0087512A">
      <w:pPr>
        <w:widowControl/>
        <w:jc w:val="left"/>
        <w:rPr>
          <w:rFonts w:ascii="Times New Roman" w:hAnsi="Times New Roman" w:cs="Times New Roman"/>
          <w:bCs/>
          <w:sz w:val="44"/>
        </w:rPr>
      </w:pPr>
      <w:r w:rsidRPr="00925D10">
        <w:rPr>
          <w:rFonts w:ascii="Times New Roman" w:hAnsi="Times New Roman" w:cs="Times New Roman"/>
          <w:bCs/>
          <w:sz w:val="44"/>
        </w:rPr>
        <w:t>Progress Report for June &amp; July</w:t>
      </w:r>
    </w:p>
    <w:p w14:paraId="74B0BC5D" w14:textId="77777777" w:rsidR="0087512A" w:rsidRPr="00925D10" w:rsidRDefault="0087512A" w:rsidP="0087512A">
      <w:pPr>
        <w:widowControl/>
        <w:jc w:val="left"/>
        <w:rPr>
          <w:rFonts w:ascii="Times New Roman" w:hAnsi="Times New Roman" w:cs="Times New Roman"/>
          <w:bCs/>
          <w:sz w:val="24"/>
          <w:u w:val="single"/>
        </w:rPr>
      </w:pPr>
      <w:r w:rsidRPr="00925D10">
        <w:rPr>
          <w:rFonts w:ascii="Times New Roman" w:hAnsi="Times New Roman" w:cs="Times New Roman"/>
          <w:bCs/>
          <w:sz w:val="24"/>
          <w:u w:val="single"/>
        </w:rPr>
        <w:t xml:space="preserve">                                  </w:t>
      </w:r>
      <w:r>
        <w:rPr>
          <w:rFonts w:ascii="Times New Roman" w:hAnsi="Times New Roman" w:cs="Times New Roman"/>
          <w:bCs/>
          <w:sz w:val="24"/>
          <w:u w:val="single"/>
        </w:rPr>
        <w:t xml:space="preserve">                            </w:t>
      </w:r>
    </w:p>
    <w:p w14:paraId="3B374175" w14:textId="77777777" w:rsidR="0087512A" w:rsidRPr="00925D10" w:rsidRDefault="0087512A" w:rsidP="0087512A">
      <w:pPr>
        <w:widowControl/>
        <w:jc w:val="left"/>
        <w:rPr>
          <w:rFonts w:ascii="Times New Roman" w:hAnsi="Times New Roman" w:cs="Times New Roman"/>
          <w:bCs/>
        </w:rPr>
      </w:pPr>
      <w:r w:rsidRPr="00925D10">
        <w:rPr>
          <w:rFonts w:ascii="Times New Roman" w:hAnsi="Times New Roman" w:cs="Times New Roman"/>
          <w:bCs/>
        </w:rPr>
        <w:t xml:space="preserve">WANG </w:t>
      </w:r>
      <w:proofErr w:type="spellStart"/>
      <w:r w:rsidRPr="00925D10">
        <w:rPr>
          <w:rFonts w:ascii="Times New Roman" w:hAnsi="Times New Roman" w:cs="Times New Roman"/>
          <w:bCs/>
        </w:rPr>
        <w:t>Yonglin</w:t>
      </w:r>
      <w:proofErr w:type="spellEnd"/>
      <w:r w:rsidRPr="00925D10">
        <w:rPr>
          <w:rFonts w:ascii="Times New Roman" w:hAnsi="Times New Roman" w:cs="Times New Roman"/>
          <w:bCs/>
        </w:rPr>
        <w:tab/>
      </w:r>
      <w:r w:rsidRPr="00925D10">
        <w:rPr>
          <w:rFonts w:ascii="Times New Roman" w:hAnsi="Times New Roman" w:cs="Times New Roman"/>
          <w:bCs/>
        </w:rPr>
        <w:tab/>
        <w:t xml:space="preserve">WANG </w:t>
      </w:r>
      <w:proofErr w:type="spellStart"/>
      <w:r w:rsidRPr="00925D10">
        <w:rPr>
          <w:rFonts w:ascii="Times New Roman" w:hAnsi="Times New Roman" w:cs="Times New Roman"/>
          <w:bCs/>
        </w:rPr>
        <w:t>Yuxuan</w:t>
      </w:r>
      <w:proofErr w:type="spellEnd"/>
      <w:r w:rsidRPr="00925D10">
        <w:rPr>
          <w:rFonts w:ascii="Times New Roman" w:hAnsi="Times New Roman" w:cs="Times New Roman"/>
          <w:bCs/>
        </w:rPr>
        <w:tab/>
      </w:r>
      <w:r w:rsidRPr="00925D10">
        <w:rPr>
          <w:rFonts w:ascii="Times New Roman" w:hAnsi="Times New Roman" w:cs="Times New Roman"/>
          <w:bCs/>
        </w:rPr>
        <w:tab/>
        <w:t xml:space="preserve">XIAO </w:t>
      </w:r>
      <w:proofErr w:type="spellStart"/>
      <w:r w:rsidRPr="00925D10">
        <w:rPr>
          <w:rFonts w:ascii="Times New Roman" w:hAnsi="Times New Roman" w:cs="Times New Roman"/>
          <w:bCs/>
        </w:rPr>
        <w:t>Xiao</w:t>
      </w:r>
      <w:proofErr w:type="spellEnd"/>
      <w:r w:rsidRPr="00925D10">
        <w:rPr>
          <w:rFonts w:ascii="Times New Roman" w:hAnsi="Times New Roman" w:cs="Times New Roman"/>
          <w:bCs/>
        </w:rPr>
        <w:tab/>
      </w:r>
      <w:r w:rsidRPr="00925D10">
        <w:rPr>
          <w:rFonts w:ascii="Times New Roman" w:hAnsi="Times New Roman" w:cs="Times New Roman"/>
          <w:bCs/>
        </w:rPr>
        <w:tab/>
        <w:t>ZHANG Yuechen</w:t>
      </w:r>
    </w:p>
    <w:p w14:paraId="51D70124" w14:textId="77777777" w:rsidR="0087512A" w:rsidRPr="00925D10" w:rsidRDefault="0087512A" w:rsidP="0087512A">
      <w:pPr>
        <w:widowControl/>
        <w:jc w:val="left"/>
        <w:rPr>
          <w:rFonts w:ascii="Times New Roman" w:hAnsi="Times New Roman" w:cs="Times New Roman"/>
          <w:bCs/>
          <w:u w:val="single"/>
        </w:rPr>
      </w:pPr>
      <w:r w:rsidRPr="00925D10">
        <w:rPr>
          <w:rFonts w:ascii="Times New Roman" w:hAnsi="Times New Roman" w:cs="Times New Roman"/>
          <w:bCs/>
          <w:u w:val="single"/>
        </w:rPr>
        <w:t>1155092082</w:t>
      </w:r>
      <w:r w:rsidRPr="00925D10">
        <w:rPr>
          <w:rFonts w:ascii="Times New Roman" w:hAnsi="Times New Roman" w:cs="Times New Roman"/>
          <w:bCs/>
          <w:u w:val="single"/>
        </w:rPr>
        <w:tab/>
      </w:r>
      <w:r w:rsidRPr="00925D10">
        <w:rPr>
          <w:rFonts w:ascii="Times New Roman" w:hAnsi="Times New Roman" w:cs="Times New Roman"/>
          <w:bCs/>
          <w:u w:val="single"/>
        </w:rPr>
        <w:tab/>
      </w:r>
      <w:r w:rsidRPr="00925D10">
        <w:rPr>
          <w:rFonts w:ascii="Times New Roman" w:hAnsi="Times New Roman" w:cs="Times New Roman"/>
          <w:bCs/>
          <w:u w:val="single"/>
        </w:rPr>
        <w:tab/>
        <w:t>1155092128</w:t>
      </w:r>
      <w:r w:rsidRPr="00925D10">
        <w:rPr>
          <w:rFonts w:ascii="Times New Roman" w:hAnsi="Times New Roman" w:cs="Times New Roman"/>
          <w:bCs/>
          <w:u w:val="single"/>
        </w:rPr>
        <w:tab/>
      </w:r>
      <w:r w:rsidRPr="00925D10">
        <w:rPr>
          <w:rFonts w:ascii="Times New Roman" w:hAnsi="Times New Roman" w:cs="Times New Roman"/>
          <w:bCs/>
          <w:u w:val="single"/>
        </w:rPr>
        <w:tab/>
      </w:r>
      <w:r w:rsidRPr="00925D10">
        <w:rPr>
          <w:rFonts w:ascii="Times New Roman" w:hAnsi="Times New Roman" w:cs="Times New Roman"/>
          <w:bCs/>
          <w:u w:val="single"/>
        </w:rPr>
        <w:tab/>
        <w:t>1155091983</w:t>
      </w:r>
      <w:r w:rsidRPr="00925D10">
        <w:rPr>
          <w:rFonts w:ascii="Times New Roman" w:hAnsi="Times New Roman" w:cs="Times New Roman"/>
          <w:bCs/>
          <w:u w:val="single"/>
        </w:rPr>
        <w:tab/>
      </w:r>
      <w:r w:rsidRPr="00925D10">
        <w:rPr>
          <w:rFonts w:ascii="Times New Roman" w:hAnsi="Times New Roman" w:cs="Times New Roman"/>
          <w:bCs/>
          <w:u w:val="single"/>
        </w:rPr>
        <w:tab/>
        <w:t>1155091988</w:t>
      </w:r>
      <w:r>
        <w:rPr>
          <w:rFonts w:ascii="Times New Roman" w:hAnsi="Times New Roman" w:cs="Times New Roman"/>
          <w:bCs/>
          <w:u w:val="single"/>
        </w:rPr>
        <w:t xml:space="preserve">     </w:t>
      </w:r>
    </w:p>
    <w:p w14:paraId="1F84B499" w14:textId="298529E0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4C6D727E" w14:textId="77777777" w:rsidR="0087512A" w:rsidRDefault="0087512A">
      <w:pPr>
        <w:widowControl/>
        <w:jc w:val="left"/>
        <w:rPr>
          <w:rFonts w:ascii="Times New Roman" w:hAnsi="Times New Roman" w:cs="Times New Roman"/>
          <w:b/>
          <w:bCs/>
          <w:u w:val="single"/>
        </w:rPr>
      </w:pPr>
    </w:p>
    <w:p w14:paraId="57885C66" w14:textId="0CC52DB0" w:rsidR="00B3395B" w:rsidRPr="00E62201" w:rsidRDefault="00B3395B" w:rsidP="00B3395B">
      <w:pPr>
        <w:rPr>
          <w:rFonts w:ascii="Times New Roman" w:hAnsi="Times New Roman" w:cs="Times New Roman"/>
          <w:lang w:eastAsia="zh-TW"/>
        </w:rPr>
      </w:pPr>
      <w:r w:rsidRPr="00E62201">
        <w:rPr>
          <w:rFonts w:ascii="Times New Roman" w:hAnsi="Times New Roman" w:cs="Times New Roman"/>
          <w:b/>
          <w:bCs/>
          <w:u w:val="single"/>
        </w:rPr>
        <w:lastRenderedPageBreak/>
        <w:t>Data Collection</w:t>
      </w:r>
      <w:r w:rsidRPr="00E62201">
        <w:rPr>
          <w:rFonts w:ascii="Times New Roman" w:hAnsi="Times New Roman" w:cs="Times New Roman"/>
          <w:b/>
          <w:bCs/>
        </w:rPr>
        <w:t xml:space="preserve">: </w:t>
      </w:r>
      <w:r w:rsidRPr="00E62201">
        <w:rPr>
          <w:rFonts w:ascii="Times New Roman" w:hAnsi="Times New Roman" w:cs="Times New Roman"/>
        </w:rPr>
        <w:t xml:space="preserve">Based on </w:t>
      </w:r>
      <w:r w:rsidRPr="008A049F">
        <w:rPr>
          <w:rFonts w:ascii="Times New Roman" w:hAnsi="Times New Roman" w:cs="Times New Roman"/>
        </w:rPr>
        <w:t xml:space="preserve">webpage data appearing in different subtype of Kichiku videos in Bilibili, we have collected all valid 165270 </w:t>
      </w:r>
      <w:r w:rsidRPr="008A049F">
        <w:rPr>
          <w:rFonts w:ascii="Times New Roman" w:hAnsi="Times New Roman" w:cs="Times New Roman" w:hint="eastAsia"/>
        </w:rPr>
        <w:t>records</w:t>
      </w:r>
      <w:r w:rsidRPr="008A049F">
        <w:rPr>
          <w:rFonts w:ascii="Times New Roman" w:hAnsi="Times New Roman" w:cs="Times New Roman"/>
        </w:rPr>
        <w:t xml:space="preserve"> from video data (2009.7-2019.5, data captured on 2019.7.13) by applying </w:t>
      </w:r>
      <w:r w:rsidRPr="008A049F">
        <w:rPr>
          <w:rFonts w:ascii="Times New Roman" w:hAnsi="Times New Roman" w:cs="Times New Roman" w:hint="eastAsia"/>
          <w:lang w:eastAsia="zh-TW"/>
        </w:rPr>
        <w:t>exploiting</w:t>
      </w:r>
      <w:r w:rsidRPr="008A049F">
        <w:rPr>
          <w:rFonts w:ascii="Times New Roman" w:hAnsi="Times New Roman" w:cs="Times New Roman"/>
          <w:lang w:eastAsia="zh-TW"/>
        </w:rPr>
        <w:t xml:space="preserve"> </w:t>
      </w:r>
      <w:r w:rsidRPr="008A049F">
        <w:rPr>
          <w:rFonts w:ascii="Times New Roman" w:hAnsi="Times New Roman" w:cs="Times New Roman"/>
          <w:i/>
          <w:iCs/>
        </w:rPr>
        <w:t>Request</w:t>
      </w:r>
      <w:r>
        <w:rPr>
          <w:rFonts w:ascii="Times New Roman" w:hAnsi="Times New Roman" w:cs="Times New Roman"/>
        </w:rPr>
        <w:t xml:space="preserve"> </w:t>
      </w:r>
      <w:r w:rsidRPr="008A049F">
        <w:rPr>
          <w:rFonts w:ascii="Times New Roman" w:hAnsi="Times New Roman" w:cs="Times New Roman"/>
        </w:rPr>
        <w:t xml:space="preserve">package in </w:t>
      </w:r>
      <w:r w:rsidRPr="008A049F">
        <w:rPr>
          <w:rFonts w:ascii="Times New Roman" w:hAnsi="Times New Roman" w:cs="Times New Roman" w:hint="eastAsia"/>
          <w:i/>
          <w:iCs/>
          <w:lang w:eastAsia="zh-TW"/>
        </w:rPr>
        <w:t>Python</w:t>
      </w:r>
      <w:r w:rsidRPr="008A049F">
        <w:rPr>
          <w:rFonts w:ascii="Times New Roman" w:hAnsi="Times New Roman" w:cs="Times New Roman"/>
        </w:rPr>
        <w:t xml:space="preserve">. Data is filtered and saved in </w:t>
      </w:r>
      <w:r w:rsidRPr="008A049F">
        <w:rPr>
          <w:rFonts w:ascii="Times New Roman" w:hAnsi="Times New Roman" w:cs="Times New Roman" w:hint="eastAsia"/>
          <w:i/>
          <w:iCs/>
          <w:lang w:eastAsia="zh-TW"/>
        </w:rPr>
        <w:t>MySQL</w:t>
      </w:r>
      <w:r w:rsidRPr="008A049F">
        <w:rPr>
          <w:rFonts w:ascii="Times New Roman" w:hAnsi="Times New Roman" w:cs="Times New Roman"/>
          <w:lang w:eastAsia="zh-TW"/>
        </w:rPr>
        <w:t xml:space="preserve"> </w:t>
      </w:r>
      <w:r w:rsidRPr="008A049F">
        <w:rPr>
          <w:rFonts w:ascii="Times New Roman" w:hAnsi="Times New Roman" w:cs="Times New Roman"/>
        </w:rPr>
        <w:t xml:space="preserve">database. From the Bilibili, the biggest Kichiku website in China, </w:t>
      </w:r>
      <w:r w:rsidRPr="008A049F">
        <w:rPr>
          <w:rFonts w:ascii="Times New Roman" w:hAnsi="Times New Roman" w:cs="Times New Roman"/>
          <w:lang w:eastAsia="zh-TW"/>
        </w:rPr>
        <w:t xml:space="preserve">we expected to comprehend the </w:t>
      </w:r>
      <w:proofErr w:type="spellStart"/>
      <w:r w:rsidRPr="008A049F">
        <w:rPr>
          <w:rFonts w:ascii="Times New Roman" w:hAnsi="Times New Roman" w:cs="Times New Roman"/>
          <w:lang w:eastAsia="zh-TW"/>
        </w:rPr>
        <w:t>Kichiku’s</w:t>
      </w:r>
      <w:proofErr w:type="spellEnd"/>
      <w:r w:rsidRPr="008A049F">
        <w:rPr>
          <w:rFonts w:ascii="Times New Roman" w:hAnsi="Times New Roman" w:cs="Times New Roman"/>
          <w:lang w:eastAsia="zh-TW"/>
        </w:rPr>
        <w:t xml:space="preserve"> trend of transformation in popularity, content, public reference etc.</w:t>
      </w:r>
    </w:p>
    <w:p w14:paraId="48F1D9CB" w14:textId="77777777" w:rsidR="00E62201" w:rsidRPr="00B3395B" w:rsidRDefault="00E62201">
      <w:pPr>
        <w:rPr>
          <w:rFonts w:ascii="Times New Roman" w:hAnsi="Times New Roman" w:cs="Times New Roman"/>
        </w:rPr>
      </w:pPr>
    </w:p>
    <w:p w14:paraId="6DD41550" w14:textId="5D6683A0" w:rsidR="00097B71" w:rsidRPr="00E62201" w:rsidRDefault="00137946">
      <w:pPr>
        <w:rPr>
          <w:rFonts w:ascii="Times New Roman" w:hAnsi="Times New Roman" w:cs="Times New Roman"/>
          <w:b/>
          <w:bCs/>
          <w:u w:val="single"/>
        </w:rPr>
      </w:pPr>
      <w:r w:rsidRPr="00E62201">
        <w:rPr>
          <w:rFonts w:ascii="Times New Roman" w:hAnsi="Times New Roman" w:cs="Times New Roman"/>
          <w:b/>
          <w:bCs/>
          <w:u w:val="single"/>
        </w:rPr>
        <w:t>Overview of Obtained Data:</w:t>
      </w:r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  <w:gridCol w:w="1222"/>
        <w:gridCol w:w="1222"/>
        <w:gridCol w:w="1222"/>
      </w:tblGrid>
      <w:tr w:rsidR="00E62201" w:rsidRPr="00E62201" w14:paraId="19BF0955" w14:textId="77777777" w:rsidTr="00DF4DC6">
        <w:trPr>
          <w:trHeight w:val="526"/>
        </w:trPr>
        <w:tc>
          <w:tcPr>
            <w:tcW w:w="1222" w:type="dxa"/>
            <w:noWrap/>
            <w:vAlign w:val="center"/>
            <w:hideMark/>
          </w:tcPr>
          <w:p w14:paraId="7C4290C6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Time Span</w:t>
            </w:r>
          </w:p>
        </w:tc>
        <w:tc>
          <w:tcPr>
            <w:tcW w:w="1222" w:type="dxa"/>
            <w:noWrap/>
            <w:vAlign w:val="center"/>
            <w:hideMark/>
          </w:tcPr>
          <w:p w14:paraId="20B8FFBB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Video Title</w:t>
            </w:r>
          </w:p>
        </w:tc>
        <w:tc>
          <w:tcPr>
            <w:tcW w:w="1222" w:type="dxa"/>
            <w:noWrap/>
            <w:vAlign w:val="center"/>
            <w:hideMark/>
          </w:tcPr>
          <w:p w14:paraId="74376FE3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Video ID</w:t>
            </w:r>
          </w:p>
        </w:tc>
        <w:tc>
          <w:tcPr>
            <w:tcW w:w="1222" w:type="dxa"/>
            <w:noWrap/>
            <w:vAlign w:val="center"/>
            <w:hideMark/>
          </w:tcPr>
          <w:p w14:paraId="0DCC5832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Author Name</w:t>
            </w:r>
          </w:p>
        </w:tc>
        <w:tc>
          <w:tcPr>
            <w:tcW w:w="1222" w:type="dxa"/>
            <w:noWrap/>
            <w:vAlign w:val="center"/>
            <w:hideMark/>
          </w:tcPr>
          <w:p w14:paraId="73602C09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Author ID</w:t>
            </w:r>
          </w:p>
        </w:tc>
        <w:tc>
          <w:tcPr>
            <w:tcW w:w="1222" w:type="dxa"/>
            <w:noWrap/>
            <w:vAlign w:val="center"/>
            <w:hideMark/>
          </w:tcPr>
          <w:p w14:paraId="4B86461C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Video Type</w:t>
            </w:r>
          </w:p>
        </w:tc>
        <w:tc>
          <w:tcPr>
            <w:tcW w:w="1222" w:type="dxa"/>
            <w:noWrap/>
            <w:vAlign w:val="center"/>
            <w:hideMark/>
          </w:tcPr>
          <w:p w14:paraId="793C8F4A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Upload Date</w:t>
            </w:r>
          </w:p>
        </w:tc>
        <w:tc>
          <w:tcPr>
            <w:tcW w:w="1222" w:type="dxa"/>
            <w:noWrap/>
            <w:vAlign w:val="center"/>
            <w:hideMark/>
          </w:tcPr>
          <w:p w14:paraId="2351F209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Description</w:t>
            </w:r>
          </w:p>
        </w:tc>
      </w:tr>
      <w:tr w:rsidR="00E62201" w:rsidRPr="00E62201" w14:paraId="10414DD8" w14:textId="77777777" w:rsidTr="00DF4DC6">
        <w:trPr>
          <w:trHeight w:val="133"/>
        </w:trPr>
        <w:tc>
          <w:tcPr>
            <w:tcW w:w="1222" w:type="dxa"/>
            <w:noWrap/>
            <w:vAlign w:val="center"/>
            <w:hideMark/>
          </w:tcPr>
          <w:p w14:paraId="50D5AEFC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Duration</w:t>
            </w:r>
          </w:p>
        </w:tc>
        <w:tc>
          <w:tcPr>
            <w:tcW w:w="1222" w:type="dxa"/>
            <w:noWrap/>
            <w:vAlign w:val="center"/>
            <w:hideMark/>
          </w:tcPr>
          <w:p w14:paraId="30A6E0B9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Views</w:t>
            </w:r>
          </w:p>
        </w:tc>
        <w:tc>
          <w:tcPr>
            <w:tcW w:w="1222" w:type="dxa"/>
            <w:noWrap/>
            <w:vAlign w:val="center"/>
            <w:hideMark/>
          </w:tcPr>
          <w:p w14:paraId="0D07F79F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Comments</w:t>
            </w:r>
          </w:p>
        </w:tc>
        <w:tc>
          <w:tcPr>
            <w:tcW w:w="1222" w:type="dxa"/>
            <w:noWrap/>
            <w:vAlign w:val="center"/>
            <w:hideMark/>
          </w:tcPr>
          <w:p w14:paraId="05B33D25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Danmaku</w:t>
            </w:r>
          </w:p>
        </w:tc>
        <w:tc>
          <w:tcPr>
            <w:tcW w:w="1222" w:type="dxa"/>
            <w:noWrap/>
            <w:vAlign w:val="center"/>
            <w:hideMark/>
          </w:tcPr>
          <w:p w14:paraId="483D78A0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Favorite</w:t>
            </w:r>
          </w:p>
        </w:tc>
        <w:tc>
          <w:tcPr>
            <w:tcW w:w="1222" w:type="dxa"/>
            <w:noWrap/>
            <w:vAlign w:val="center"/>
            <w:hideMark/>
          </w:tcPr>
          <w:p w14:paraId="79497733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Coin</w:t>
            </w:r>
          </w:p>
        </w:tc>
        <w:tc>
          <w:tcPr>
            <w:tcW w:w="1222" w:type="dxa"/>
            <w:noWrap/>
            <w:vAlign w:val="center"/>
            <w:hideMark/>
          </w:tcPr>
          <w:p w14:paraId="126EE102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Likes</w:t>
            </w:r>
          </w:p>
        </w:tc>
        <w:tc>
          <w:tcPr>
            <w:tcW w:w="1222" w:type="dxa"/>
            <w:noWrap/>
            <w:vAlign w:val="center"/>
            <w:hideMark/>
          </w:tcPr>
          <w:p w14:paraId="42BAB868" w14:textId="77777777" w:rsidR="00097B71" w:rsidRPr="00C6308A" w:rsidRDefault="00137946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C6308A">
              <w:rPr>
                <w:rFonts w:ascii="Times New Roman" w:hAnsi="Times New Roman" w:cs="Times New Roman"/>
                <w:sz w:val="18"/>
                <w:szCs w:val="20"/>
              </w:rPr>
              <w:t>Keywords</w:t>
            </w:r>
          </w:p>
        </w:tc>
      </w:tr>
    </w:tbl>
    <w:p w14:paraId="471DF81D" w14:textId="77777777" w:rsidR="00E62201" w:rsidRPr="00E62201" w:rsidRDefault="00E62201">
      <w:pPr>
        <w:rPr>
          <w:rFonts w:ascii="Times New Roman" w:hAnsi="Times New Roman" w:cs="Times New Roman"/>
          <w:u w:val="single"/>
        </w:rPr>
      </w:pPr>
    </w:p>
    <w:p w14:paraId="345405B3" w14:textId="16F80575" w:rsidR="00097B71" w:rsidRPr="00E62201" w:rsidRDefault="00137946">
      <w:pPr>
        <w:rPr>
          <w:rFonts w:ascii="Times New Roman" w:hAnsi="Times New Roman" w:cs="Times New Roman"/>
          <w:szCs w:val="21"/>
        </w:rPr>
      </w:pPr>
      <w:r w:rsidRPr="00E62201">
        <w:rPr>
          <w:rFonts w:ascii="Times New Roman" w:hAnsi="Times New Roman" w:cs="Times New Roman"/>
          <w:b/>
          <w:bCs/>
          <w:u w:val="single"/>
        </w:rPr>
        <w:t>Data analysis:</w:t>
      </w:r>
      <w:r w:rsidRPr="00E62201">
        <w:rPr>
          <w:rFonts w:ascii="Times New Roman" w:hAnsi="Times New Roman" w:cs="Times New Roman"/>
          <w:szCs w:val="21"/>
        </w:rPr>
        <w:t xml:space="preserve"> Firstly, the “popularity” of each video </w:t>
      </w:r>
      <w:r w:rsidR="00585EA4" w:rsidRPr="00E62201">
        <w:rPr>
          <w:rFonts w:ascii="Times New Roman" w:hAnsi="Times New Roman" w:cs="Times New Roman"/>
          <w:szCs w:val="21"/>
        </w:rPr>
        <w:t>is</w:t>
      </w:r>
      <w:r w:rsidRPr="00E62201">
        <w:rPr>
          <w:rFonts w:ascii="Times New Roman" w:hAnsi="Times New Roman" w:cs="Times New Roman"/>
          <w:szCs w:val="21"/>
        </w:rPr>
        <w:t xml:space="preserve"> evaluated by the formula shown </w:t>
      </w:r>
      <w:r w:rsidR="00585EA4" w:rsidRPr="00E62201">
        <w:rPr>
          <w:rFonts w:ascii="Times New Roman" w:hAnsi="Times New Roman" w:cs="Times New Roman"/>
          <w:szCs w:val="21"/>
        </w:rPr>
        <w:t>in the appendix</w:t>
      </w:r>
      <w:r w:rsidRPr="00E62201">
        <w:rPr>
          <w:rFonts w:ascii="Times New Roman" w:hAnsi="Times New Roman" w:cs="Times New Roman"/>
          <w:szCs w:val="21"/>
        </w:rPr>
        <w:t xml:space="preserve">, which is based on the data obtained. Case study will be carried out for items with </w:t>
      </w:r>
      <w:r w:rsidR="00653792">
        <w:rPr>
          <w:rFonts w:ascii="Times New Roman" w:hAnsi="Times New Roman" w:cs="Times New Roman"/>
          <w:szCs w:val="21"/>
        </w:rPr>
        <w:t>relatively</w:t>
      </w:r>
      <w:r w:rsidRPr="00E62201">
        <w:rPr>
          <w:rFonts w:ascii="Times New Roman" w:hAnsi="Times New Roman" w:cs="Times New Roman"/>
          <w:szCs w:val="21"/>
        </w:rPr>
        <w:t xml:space="preserve"> high</w:t>
      </w:r>
      <w:r w:rsidR="00653792">
        <w:rPr>
          <w:rFonts w:ascii="Times New Roman" w:hAnsi="Times New Roman" w:cs="Times New Roman"/>
          <w:szCs w:val="21"/>
        </w:rPr>
        <w:t>er</w:t>
      </w:r>
      <w:r w:rsidRPr="00E62201">
        <w:rPr>
          <w:rFonts w:ascii="Times New Roman" w:hAnsi="Times New Roman" w:cs="Times New Roman"/>
          <w:szCs w:val="21"/>
        </w:rPr>
        <w:t xml:space="preserve"> rat</w:t>
      </w:r>
      <w:r w:rsidR="00653792">
        <w:rPr>
          <w:rFonts w:ascii="Times New Roman" w:hAnsi="Times New Roman" w:cs="Times New Roman"/>
          <w:szCs w:val="21"/>
        </w:rPr>
        <w:t>ing</w:t>
      </w:r>
      <w:r w:rsidRPr="00E62201">
        <w:rPr>
          <w:rFonts w:ascii="Times New Roman" w:hAnsi="Times New Roman" w:cs="Times New Roman"/>
          <w:szCs w:val="21"/>
        </w:rPr>
        <w:t xml:space="preserve"> of “popularity”. Secondly, keywords that each item was tagged as, serving as a rough summary of the conten</w:t>
      </w:r>
      <w:r w:rsidR="00653792">
        <w:rPr>
          <w:rFonts w:ascii="Times New Roman" w:hAnsi="Times New Roman" w:cs="Times New Roman"/>
          <w:szCs w:val="21"/>
        </w:rPr>
        <w:t>ts</w:t>
      </w:r>
      <w:r w:rsidRPr="00E62201">
        <w:rPr>
          <w:rFonts w:ascii="Times New Roman" w:hAnsi="Times New Roman" w:cs="Times New Roman"/>
          <w:szCs w:val="21"/>
        </w:rPr>
        <w:t xml:space="preserve"> and technique of each video, will be investigated via frequency analysis where “popularity” will be used as the weight. Major keywords of items uploaded in each </w:t>
      </w:r>
      <w:r w:rsidR="00A918F8">
        <w:rPr>
          <w:rFonts w:ascii="Times New Roman" w:hAnsi="Times New Roman" w:cs="Times New Roman"/>
          <w:szCs w:val="21"/>
        </w:rPr>
        <w:t>seasonal</w:t>
      </w:r>
      <w:r w:rsidRPr="00E62201">
        <w:rPr>
          <w:rFonts w:ascii="Times New Roman" w:hAnsi="Times New Roman" w:cs="Times New Roman"/>
          <w:szCs w:val="21"/>
        </w:rPr>
        <w:t xml:space="preserve"> time frame (3 month) are selected based on their “popularity”, and the dynamic of their “popularity” throughout the whole time</w:t>
      </w:r>
      <w:r w:rsidR="00383A35">
        <w:rPr>
          <w:rFonts w:ascii="Times New Roman" w:hAnsi="Times New Roman" w:cs="Times New Roman"/>
          <w:szCs w:val="21"/>
        </w:rPr>
        <w:t xml:space="preserve"> span</w:t>
      </w:r>
      <w:r w:rsidRPr="00E62201">
        <w:rPr>
          <w:rFonts w:ascii="Times New Roman" w:hAnsi="Times New Roman" w:cs="Times New Roman"/>
          <w:szCs w:val="21"/>
        </w:rPr>
        <w:t xml:space="preserve"> (around 10 years) will be analyzed.</w:t>
      </w:r>
    </w:p>
    <w:p w14:paraId="166B80A4" w14:textId="77777777" w:rsidR="00097B71" w:rsidRPr="00E62201" w:rsidRDefault="00097B71">
      <w:pPr>
        <w:rPr>
          <w:rFonts w:ascii="Times New Roman" w:hAnsi="Times New Roman" w:cs="Times New Roman"/>
          <w:u w:val="single"/>
        </w:rPr>
      </w:pPr>
    </w:p>
    <w:p w14:paraId="3532DA89" w14:textId="688DDC54" w:rsidR="00097B71" w:rsidRPr="00E62201" w:rsidRDefault="00137946">
      <w:pPr>
        <w:rPr>
          <w:rFonts w:ascii="Times New Roman" w:hAnsi="Times New Roman" w:cs="Times New Roman"/>
        </w:rPr>
      </w:pPr>
      <w:r w:rsidRPr="00E62201">
        <w:rPr>
          <w:rFonts w:ascii="Times New Roman" w:hAnsi="Times New Roman" w:cs="Times New Roman"/>
          <w:b/>
          <w:bCs/>
          <w:u w:val="single"/>
        </w:rPr>
        <w:t xml:space="preserve">Case Study: </w:t>
      </w:r>
      <w:r w:rsidRPr="00E62201">
        <w:rPr>
          <w:rFonts w:ascii="Times New Roman" w:hAnsi="Times New Roman" w:cs="Times New Roman"/>
        </w:rPr>
        <w:t xml:space="preserve">Case study has only been conducted on Kichiku videos </w:t>
      </w:r>
      <w:r w:rsidR="003B67C7">
        <w:rPr>
          <w:rFonts w:ascii="Times New Roman" w:hAnsi="Times New Roman" w:cs="Times New Roman"/>
        </w:rPr>
        <w:t xml:space="preserve">and keywords </w:t>
      </w:r>
      <w:r w:rsidRPr="00E62201">
        <w:rPr>
          <w:rFonts w:ascii="Times New Roman" w:hAnsi="Times New Roman" w:cs="Times New Roman"/>
        </w:rPr>
        <w:t>with high “popularity</w:t>
      </w:r>
      <w:r w:rsidR="00083478" w:rsidRPr="00E62201">
        <w:rPr>
          <w:rFonts w:ascii="Times New Roman" w:hAnsi="Times New Roman" w:cs="Times New Roman"/>
        </w:rPr>
        <w:t>”.</w:t>
      </w:r>
      <w:r w:rsidRPr="00E62201">
        <w:rPr>
          <w:rFonts w:ascii="Times New Roman" w:hAnsi="Times New Roman" w:cs="Times New Roman"/>
        </w:rPr>
        <w:t xml:space="preserve"> </w:t>
      </w:r>
    </w:p>
    <w:p w14:paraId="7AF69421" w14:textId="63537460" w:rsidR="00097B71" w:rsidRPr="00E62201" w:rsidRDefault="00137946">
      <w:pPr>
        <w:rPr>
          <w:rFonts w:ascii="Times New Roman" w:hAnsi="Times New Roman" w:cs="Times New Roman"/>
          <w:bCs/>
        </w:rPr>
      </w:pPr>
      <w:r w:rsidRPr="00E62201">
        <w:rPr>
          <w:rFonts w:ascii="Times New Roman" w:hAnsi="Times New Roman" w:cs="Times New Roman"/>
          <w:bCs/>
        </w:rPr>
        <w:t xml:space="preserve">Correlations with source: </w:t>
      </w:r>
      <w:r w:rsidR="005D4B7B">
        <w:rPr>
          <w:rFonts w:ascii="Times New Roman" w:hAnsi="Times New Roman" w:cs="Times New Roman"/>
          <w:bCs/>
        </w:rPr>
        <w:t xml:space="preserve">Most </w:t>
      </w:r>
      <w:r w:rsidR="00585EA4" w:rsidRPr="00E62201">
        <w:rPr>
          <w:rFonts w:ascii="Times New Roman" w:hAnsi="Times New Roman" w:cs="Times New Roman"/>
          <w:bCs/>
        </w:rPr>
        <w:t>Kichiku</w:t>
      </w:r>
      <w:r w:rsidRPr="00E62201">
        <w:rPr>
          <w:rFonts w:ascii="Times New Roman" w:hAnsi="Times New Roman" w:cs="Times New Roman"/>
          <w:bCs/>
        </w:rPr>
        <w:t xml:space="preserve"> </w:t>
      </w:r>
      <w:r w:rsidR="005D4B7B">
        <w:rPr>
          <w:rFonts w:ascii="Times New Roman" w:hAnsi="Times New Roman" w:cs="Times New Roman"/>
          <w:bCs/>
        </w:rPr>
        <w:t>videos are</w:t>
      </w:r>
      <w:r w:rsidRPr="00E62201">
        <w:rPr>
          <w:rFonts w:ascii="Times New Roman" w:hAnsi="Times New Roman" w:cs="Times New Roman"/>
          <w:bCs/>
        </w:rPr>
        <w:t xml:space="preserve"> re</w:t>
      </w:r>
      <w:r w:rsidR="005D4B7B">
        <w:rPr>
          <w:rFonts w:ascii="Times New Roman" w:hAnsi="Times New Roman" w:cs="Times New Roman"/>
          <w:bCs/>
        </w:rPr>
        <w:t>-created</w:t>
      </w:r>
      <w:r w:rsidRPr="00E62201">
        <w:rPr>
          <w:rFonts w:ascii="Times New Roman" w:hAnsi="Times New Roman" w:cs="Times New Roman"/>
          <w:bCs/>
        </w:rPr>
        <w:t xml:space="preserve"> </w:t>
      </w:r>
      <w:r w:rsidR="005D4B7B">
        <w:rPr>
          <w:rFonts w:ascii="Times New Roman" w:hAnsi="Times New Roman" w:cs="Times New Roman"/>
          <w:bCs/>
        </w:rPr>
        <w:t>from</w:t>
      </w:r>
      <w:r w:rsidRPr="00E62201">
        <w:rPr>
          <w:rFonts w:ascii="Times New Roman" w:hAnsi="Times New Roman" w:cs="Times New Roman"/>
          <w:bCs/>
        </w:rPr>
        <w:t xml:space="preserve"> </w:t>
      </w:r>
      <w:r w:rsidR="00B00B10">
        <w:rPr>
          <w:rFonts w:ascii="Times New Roman" w:hAnsi="Times New Roman" w:cs="Times New Roman"/>
          <w:bCs/>
        </w:rPr>
        <w:t xml:space="preserve">other </w:t>
      </w:r>
      <w:r w:rsidR="003B67C7">
        <w:rPr>
          <w:rFonts w:ascii="Times New Roman" w:hAnsi="Times New Roman" w:cs="Times New Roman"/>
          <w:bCs/>
        </w:rPr>
        <w:t>video clips</w:t>
      </w:r>
      <w:r w:rsidRPr="00E62201">
        <w:rPr>
          <w:rFonts w:ascii="Times New Roman" w:hAnsi="Times New Roman" w:cs="Times New Roman"/>
          <w:bCs/>
        </w:rPr>
        <w:t xml:space="preserve">, </w:t>
      </w:r>
      <w:r w:rsidR="005D4B7B">
        <w:rPr>
          <w:rFonts w:ascii="Times New Roman" w:hAnsi="Times New Roman" w:cs="Times New Roman"/>
          <w:bCs/>
        </w:rPr>
        <w:t>whose</w:t>
      </w:r>
      <w:r w:rsidRPr="00E62201">
        <w:rPr>
          <w:rFonts w:ascii="Times New Roman" w:hAnsi="Times New Roman" w:cs="Times New Roman"/>
          <w:bCs/>
        </w:rPr>
        <w:t xml:space="preserve"> meanings are usually different or even opp</w:t>
      </w:r>
      <w:r w:rsidR="00653792">
        <w:rPr>
          <w:rFonts w:ascii="Times New Roman" w:hAnsi="Times New Roman" w:cs="Times New Roman"/>
          <w:bCs/>
        </w:rPr>
        <w:t>o</w:t>
      </w:r>
      <w:r w:rsidRPr="00E62201">
        <w:rPr>
          <w:rFonts w:ascii="Times New Roman" w:hAnsi="Times New Roman" w:cs="Times New Roman"/>
          <w:bCs/>
        </w:rPr>
        <w:t>site</w:t>
      </w:r>
      <w:r w:rsidR="005D4B7B">
        <w:rPr>
          <w:rFonts w:ascii="Times New Roman" w:hAnsi="Times New Roman" w:cs="Times New Roman"/>
          <w:bCs/>
        </w:rPr>
        <w:t xml:space="preserve"> to their origins</w:t>
      </w:r>
      <w:r w:rsidRPr="00E62201">
        <w:rPr>
          <w:rFonts w:ascii="Times New Roman" w:hAnsi="Times New Roman" w:cs="Times New Roman"/>
          <w:bCs/>
        </w:rPr>
        <w:t>.</w:t>
      </w:r>
    </w:p>
    <w:p w14:paraId="1F3EBE91" w14:textId="77777777" w:rsidR="00E62201" w:rsidRPr="005D4B7B" w:rsidRDefault="00E62201">
      <w:pPr>
        <w:rPr>
          <w:rFonts w:ascii="Times New Roman" w:hAnsi="Times New Roman" w:cs="Times New Roman"/>
          <w:bCs/>
        </w:rPr>
      </w:pPr>
    </w:p>
    <w:p w14:paraId="609DB870" w14:textId="581A8817" w:rsidR="00097B71" w:rsidRPr="00E62201" w:rsidRDefault="00137946">
      <w:pPr>
        <w:rPr>
          <w:rFonts w:ascii="Times New Roman" w:hAnsi="Times New Roman" w:cs="Times New Roman"/>
          <w:bCs/>
        </w:rPr>
      </w:pPr>
      <w:r w:rsidRPr="00E62201">
        <w:rPr>
          <w:rFonts w:ascii="Times New Roman" w:hAnsi="Times New Roman" w:cs="Times New Roman"/>
          <w:bCs/>
        </w:rPr>
        <w:t xml:space="preserve">Styles or Features: repeats of text, sound and images are used repeatedly; </w:t>
      </w:r>
      <w:r w:rsidR="003B67C7">
        <w:rPr>
          <w:rFonts w:ascii="Times New Roman" w:hAnsi="Times New Roman" w:cs="Times New Roman"/>
          <w:bCs/>
        </w:rPr>
        <w:t xml:space="preserve">Danmaku comments </w:t>
      </w:r>
      <w:r w:rsidR="003B67C7" w:rsidRPr="00E62201">
        <w:rPr>
          <w:rFonts w:ascii="Times New Roman" w:hAnsi="Times New Roman" w:cs="Times New Roman"/>
          <w:bCs/>
        </w:rPr>
        <w:t>from viewers are</w:t>
      </w:r>
      <w:r w:rsidR="003B67C7">
        <w:rPr>
          <w:rFonts w:ascii="Times New Roman" w:hAnsi="Times New Roman" w:cs="Times New Roman"/>
          <w:bCs/>
        </w:rPr>
        <w:t xml:space="preserve"> important constituents of video content</w:t>
      </w:r>
      <w:r w:rsidRPr="00E62201">
        <w:rPr>
          <w:rFonts w:ascii="Times New Roman" w:hAnsi="Times New Roman" w:cs="Times New Roman"/>
          <w:bCs/>
        </w:rPr>
        <w:t xml:space="preserve">; </w:t>
      </w:r>
    </w:p>
    <w:p w14:paraId="30F5DC62" w14:textId="77777777" w:rsidR="00E62201" w:rsidRPr="00E62201" w:rsidRDefault="00E62201">
      <w:pPr>
        <w:rPr>
          <w:rFonts w:ascii="Times New Roman" w:hAnsi="Times New Roman" w:cs="Times New Roman"/>
          <w:bCs/>
        </w:rPr>
      </w:pPr>
    </w:p>
    <w:p w14:paraId="1DB983AC" w14:textId="1BC7AE4D" w:rsidR="00097B71" w:rsidRPr="00E62201" w:rsidRDefault="00083478">
      <w:pPr>
        <w:rPr>
          <w:rFonts w:ascii="Times New Roman" w:hAnsi="Times New Roman" w:cs="Times New Roman"/>
          <w:bCs/>
        </w:rPr>
      </w:pPr>
      <w:r w:rsidRPr="00E62201">
        <w:rPr>
          <w:rFonts w:ascii="Times New Roman" w:hAnsi="Times New Roman" w:cs="Times New Roman"/>
          <w:bCs/>
        </w:rPr>
        <w:t>Implication</w:t>
      </w:r>
      <w:r w:rsidR="003B67C7">
        <w:rPr>
          <w:rFonts w:ascii="Times New Roman" w:hAnsi="Times New Roman" w:cs="Times New Roman"/>
          <w:bCs/>
        </w:rPr>
        <w:t>s</w:t>
      </w:r>
      <w:r w:rsidR="00E6715E" w:rsidRPr="00E62201">
        <w:rPr>
          <w:rFonts w:ascii="Times New Roman" w:hAnsi="Times New Roman" w:cs="Times New Roman"/>
          <w:bCs/>
        </w:rPr>
        <w:t>: Kichiku could serve as a wa</w:t>
      </w:r>
      <w:r w:rsidRPr="00E62201">
        <w:rPr>
          <w:rFonts w:ascii="Times New Roman" w:hAnsi="Times New Roman" w:cs="Times New Roman"/>
          <w:bCs/>
        </w:rPr>
        <w:t>y</w:t>
      </w:r>
      <w:r w:rsidR="00E6715E" w:rsidRPr="00E62201">
        <w:rPr>
          <w:rFonts w:ascii="Times New Roman" w:hAnsi="Times New Roman" w:cs="Times New Roman"/>
          <w:bCs/>
        </w:rPr>
        <w:t xml:space="preserve"> </w:t>
      </w:r>
      <w:r w:rsidRPr="00E62201">
        <w:rPr>
          <w:rFonts w:ascii="Times New Roman" w:hAnsi="Times New Roman" w:cs="Times New Roman"/>
          <w:bCs/>
        </w:rPr>
        <w:t xml:space="preserve">for both viewer and producers </w:t>
      </w:r>
      <w:r w:rsidR="00E6715E" w:rsidRPr="00E62201">
        <w:rPr>
          <w:rFonts w:ascii="Times New Roman" w:hAnsi="Times New Roman" w:cs="Times New Roman"/>
          <w:bCs/>
        </w:rPr>
        <w:t>t</w:t>
      </w:r>
      <w:r w:rsidRPr="00E62201">
        <w:rPr>
          <w:rFonts w:ascii="Times New Roman" w:hAnsi="Times New Roman" w:cs="Times New Roman"/>
          <w:bCs/>
        </w:rPr>
        <w:t xml:space="preserve">o convey their views on events, through re-creation and </w:t>
      </w:r>
      <w:r w:rsidR="003B67C7">
        <w:rPr>
          <w:rFonts w:ascii="Times New Roman" w:hAnsi="Times New Roman" w:cs="Times New Roman"/>
          <w:bCs/>
        </w:rPr>
        <w:t>D</w:t>
      </w:r>
      <w:r w:rsidRPr="00E62201">
        <w:rPr>
          <w:rFonts w:ascii="Times New Roman" w:hAnsi="Times New Roman" w:cs="Times New Roman"/>
          <w:bCs/>
        </w:rPr>
        <w:t>anmaku</w:t>
      </w:r>
      <w:r w:rsidR="00E6715E" w:rsidRPr="00E62201">
        <w:rPr>
          <w:rFonts w:ascii="Times New Roman" w:hAnsi="Times New Roman" w:cs="Times New Roman"/>
          <w:bCs/>
        </w:rPr>
        <w:t xml:space="preserve">; </w:t>
      </w:r>
      <w:r w:rsidRPr="00E62201">
        <w:rPr>
          <w:rFonts w:ascii="Times New Roman" w:hAnsi="Times New Roman" w:cs="Times New Roman"/>
          <w:bCs/>
        </w:rPr>
        <w:t>for certain groups of youth sharing the common interests, Kichiku function as a online salon where they could get the sense of identity; moreover, high-quality Kichiku videos are of entertai</w:t>
      </w:r>
      <w:r w:rsidR="003B67C7">
        <w:rPr>
          <w:rFonts w:ascii="Times New Roman" w:hAnsi="Times New Roman" w:cs="Times New Roman"/>
          <w:bCs/>
        </w:rPr>
        <w:t>ning</w:t>
      </w:r>
      <w:r w:rsidR="00585EA4" w:rsidRPr="00E62201">
        <w:rPr>
          <w:rFonts w:ascii="Times New Roman" w:hAnsi="Times New Roman" w:cs="Times New Roman"/>
          <w:bCs/>
        </w:rPr>
        <w:t xml:space="preserve"> and</w:t>
      </w:r>
      <w:r w:rsidRPr="00E62201">
        <w:rPr>
          <w:rFonts w:ascii="Times New Roman" w:hAnsi="Times New Roman" w:cs="Times New Roman"/>
          <w:bCs/>
        </w:rPr>
        <w:t xml:space="preserve"> </w:t>
      </w:r>
      <w:r w:rsidR="00585EA4" w:rsidRPr="00E62201">
        <w:rPr>
          <w:rFonts w:ascii="Times New Roman" w:hAnsi="Times New Roman" w:cs="Times New Roman"/>
          <w:bCs/>
        </w:rPr>
        <w:t>aesthetic</w:t>
      </w:r>
      <w:r w:rsidR="003B67C7">
        <w:rPr>
          <w:rFonts w:ascii="Times New Roman" w:hAnsi="Times New Roman" w:cs="Times New Roman"/>
          <w:bCs/>
        </w:rPr>
        <w:t xml:space="preserve"> value</w:t>
      </w:r>
      <w:r w:rsidR="00585EA4" w:rsidRPr="00E62201">
        <w:rPr>
          <w:rFonts w:ascii="Times New Roman" w:hAnsi="Times New Roman" w:cs="Times New Roman"/>
          <w:bCs/>
        </w:rPr>
        <w:t>, which</w:t>
      </w:r>
      <w:r w:rsidRPr="00E62201">
        <w:rPr>
          <w:rFonts w:ascii="Times New Roman" w:hAnsi="Times New Roman" w:cs="Times New Roman"/>
          <w:bCs/>
        </w:rPr>
        <w:t xml:space="preserve"> helps the youth to release pressure.</w:t>
      </w:r>
    </w:p>
    <w:p w14:paraId="70FD0EEF" w14:textId="77777777" w:rsidR="00E6715E" w:rsidRPr="00E62201" w:rsidRDefault="00E6715E">
      <w:pPr>
        <w:rPr>
          <w:rFonts w:ascii="Times New Roman" w:hAnsi="Times New Roman" w:cs="Times New Roman"/>
          <w:bCs/>
        </w:rPr>
      </w:pPr>
    </w:p>
    <w:p w14:paraId="3732E288" w14:textId="2D6AB451" w:rsidR="00097B71" w:rsidRPr="00E62201" w:rsidRDefault="00137946">
      <w:pPr>
        <w:pStyle w:val="Default"/>
        <w:jc w:val="both"/>
        <w:rPr>
          <w:color w:val="auto"/>
          <w:sz w:val="21"/>
          <w:szCs w:val="21"/>
        </w:rPr>
      </w:pPr>
      <w:r w:rsidRPr="00E62201">
        <w:rPr>
          <w:b/>
          <w:bCs/>
          <w:color w:val="auto"/>
          <w:sz w:val="21"/>
          <w:szCs w:val="21"/>
          <w:u w:val="single"/>
        </w:rPr>
        <w:t>Subculture/Culture Study:</w:t>
      </w:r>
      <w:r w:rsidRPr="00E62201">
        <w:rPr>
          <w:color w:val="auto"/>
          <w:sz w:val="21"/>
          <w:szCs w:val="21"/>
          <w:u w:val="single"/>
        </w:rPr>
        <w:t xml:space="preserve"> </w:t>
      </w:r>
      <w:r w:rsidRPr="00E62201">
        <w:rPr>
          <w:color w:val="auto"/>
          <w:sz w:val="21"/>
          <w:szCs w:val="21"/>
        </w:rPr>
        <w:t xml:space="preserve">To clarify the research object Kichiku, we look into the history of Kichiku in China, including its origin, evolution and status. </w:t>
      </w:r>
      <w:r w:rsidR="00B5620E">
        <w:rPr>
          <w:color w:val="auto"/>
          <w:sz w:val="21"/>
          <w:szCs w:val="21"/>
        </w:rPr>
        <w:t>Firstly, we defined</w:t>
      </w:r>
      <w:r w:rsidRPr="00E62201">
        <w:rPr>
          <w:color w:val="auto"/>
          <w:sz w:val="21"/>
          <w:szCs w:val="21"/>
        </w:rPr>
        <w:t xml:space="preserve"> the detailed definition </w:t>
      </w:r>
      <w:r w:rsidR="008B241D">
        <w:rPr>
          <w:color w:val="auto"/>
          <w:sz w:val="21"/>
          <w:szCs w:val="21"/>
        </w:rPr>
        <w:t>of</w:t>
      </w:r>
      <w:r w:rsidRPr="00E62201">
        <w:rPr>
          <w:color w:val="auto"/>
          <w:sz w:val="21"/>
          <w:szCs w:val="21"/>
        </w:rPr>
        <w:t xml:space="preserve"> Kichiku. Combining case study on selected </w:t>
      </w:r>
      <w:r w:rsidR="00B5620E">
        <w:rPr>
          <w:color w:val="auto"/>
          <w:sz w:val="21"/>
          <w:szCs w:val="21"/>
        </w:rPr>
        <w:t>videos</w:t>
      </w:r>
      <w:r w:rsidRPr="00E62201">
        <w:rPr>
          <w:color w:val="auto"/>
          <w:sz w:val="21"/>
          <w:szCs w:val="21"/>
        </w:rPr>
        <w:t xml:space="preserve"> </w:t>
      </w:r>
      <w:r w:rsidR="00B5620E">
        <w:rPr>
          <w:color w:val="auto"/>
          <w:sz w:val="21"/>
          <w:szCs w:val="21"/>
        </w:rPr>
        <w:t>based on</w:t>
      </w:r>
      <w:r w:rsidRPr="00E62201">
        <w:rPr>
          <w:color w:val="auto"/>
          <w:sz w:val="21"/>
          <w:szCs w:val="21"/>
        </w:rPr>
        <w:t xml:space="preserve"> self-defined rules and frequency analysis, qualitative conclusions includ</w:t>
      </w:r>
      <w:r w:rsidR="00B5620E">
        <w:rPr>
          <w:color w:val="auto"/>
          <w:sz w:val="21"/>
          <w:szCs w:val="21"/>
        </w:rPr>
        <w:t>ing</w:t>
      </w:r>
      <w:r w:rsidRPr="00E62201">
        <w:rPr>
          <w:color w:val="auto"/>
          <w:sz w:val="21"/>
          <w:szCs w:val="21"/>
        </w:rPr>
        <w:t xml:space="preserve"> viewer and maker portraits, “styles” of Kichiku, its spread and </w:t>
      </w:r>
      <w:r w:rsidR="00C6308A" w:rsidRPr="00C6308A">
        <w:rPr>
          <w:color w:val="auto"/>
          <w:sz w:val="21"/>
          <w:szCs w:val="21"/>
        </w:rPr>
        <w:t>more importantly the reasons behind features will be given. Moreover, the characteristics and underlying causes are dynamic and so this transition is necessary to be explained.</w:t>
      </w:r>
      <w:r w:rsidRPr="00E62201">
        <w:rPr>
          <w:color w:val="auto"/>
          <w:sz w:val="21"/>
          <w:szCs w:val="21"/>
        </w:rPr>
        <w:t xml:space="preserve"> </w:t>
      </w:r>
      <w:r w:rsidR="00C07EE4">
        <w:rPr>
          <w:rFonts w:hint="eastAsia"/>
          <w:color w:val="auto"/>
          <w:sz w:val="21"/>
          <w:szCs w:val="21"/>
          <w:lang w:eastAsia="zh-TW"/>
        </w:rPr>
        <w:t>Past</w:t>
      </w:r>
      <w:r w:rsidR="00C07EE4">
        <w:rPr>
          <w:color w:val="auto"/>
          <w:sz w:val="21"/>
          <w:szCs w:val="21"/>
          <w:lang w:eastAsia="zh-TW"/>
        </w:rPr>
        <w:t xml:space="preserve"> </w:t>
      </w:r>
      <w:r w:rsidR="00C07EE4">
        <w:rPr>
          <w:rFonts w:hint="eastAsia"/>
          <w:color w:val="auto"/>
          <w:sz w:val="21"/>
          <w:szCs w:val="21"/>
          <w:lang w:eastAsia="zh-TW"/>
        </w:rPr>
        <w:t>literatures</w:t>
      </w:r>
      <w:r w:rsidR="00C07EE4">
        <w:rPr>
          <w:color w:val="auto"/>
          <w:sz w:val="21"/>
          <w:szCs w:val="21"/>
          <w:lang w:eastAsia="zh-TW"/>
        </w:rPr>
        <w:t xml:space="preserve"> </w:t>
      </w:r>
      <w:r w:rsidR="00C07EE4">
        <w:rPr>
          <w:rFonts w:hint="eastAsia"/>
          <w:color w:val="auto"/>
          <w:sz w:val="21"/>
          <w:szCs w:val="21"/>
          <w:lang w:eastAsia="zh-TW"/>
        </w:rPr>
        <w:t>over</w:t>
      </w:r>
      <w:r w:rsidR="00C07EE4">
        <w:rPr>
          <w:color w:val="auto"/>
          <w:sz w:val="21"/>
          <w:szCs w:val="21"/>
          <w:lang w:eastAsia="zh-TW"/>
        </w:rPr>
        <w:t xml:space="preserve"> </w:t>
      </w:r>
      <w:r w:rsidR="00C07EE4" w:rsidRPr="00942D42">
        <w:rPr>
          <w:color w:val="auto"/>
          <w:sz w:val="21"/>
          <w:szCs w:val="21"/>
        </w:rPr>
        <w:t xml:space="preserve">cultural research and </w:t>
      </w:r>
      <w:r w:rsidR="00C07EE4">
        <w:rPr>
          <w:rFonts w:hint="eastAsia"/>
          <w:color w:val="auto"/>
          <w:sz w:val="21"/>
          <w:szCs w:val="21"/>
          <w:lang w:eastAsia="zh-TW"/>
        </w:rPr>
        <w:t>past</w:t>
      </w:r>
      <w:r w:rsidR="00C07EE4">
        <w:rPr>
          <w:color w:val="auto"/>
          <w:sz w:val="21"/>
          <w:szCs w:val="21"/>
          <w:lang w:eastAsia="zh-TW"/>
        </w:rPr>
        <w:t xml:space="preserve"> </w:t>
      </w:r>
      <w:r w:rsidR="00C07EE4" w:rsidRPr="00942D42">
        <w:rPr>
          <w:color w:val="auto"/>
          <w:sz w:val="21"/>
          <w:szCs w:val="21"/>
        </w:rPr>
        <w:t>subculture cases</w:t>
      </w:r>
      <w:r w:rsidR="00C07EE4">
        <w:rPr>
          <w:color w:val="auto"/>
          <w:sz w:val="21"/>
          <w:szCs w:val="21"/>
        </w:rPr>
        <w:t xml:space="preserve"> </w:t>
      </w:r>
      <w:r w:rsidR="00C07EE4">
        <w:rPr>
          <w:rFonts w:hint="eastAsia"/>
          <w:color w:val="auto"/>
          <w:sz w:val="21"/>
          <w:szCs w:val="21"/>
          <w:lang w:eastAsia="zh-TW"/>
        </w:rPr>
        <w:t>will</w:t>
      </w:r>
      <w:r w:rsidR="00C07EE4">
        <w:rPr>
          <w:color w:val="auto"/>
          <w:sz w:val="21"/>
          <w:szCs w:val="21"/>
          <w:lang w:eastAsia="zh-TW"/>
        </w:rPr>
        <w:t xml:space="preserve"> </w:t>
      </w:r>
      <w:r w:rsidR="00C07EE4">
        <w:rPr>
          <w:rFonts w:hint="eastAsia"/>
          <w:color w:val="auto"/>
          <w:sz w:val="21"/>
          <w:szCs w:val="21"/>
          <w:lang w:eastAsia="zh-TW"/>
        </w:rPr>
        <w:t>b</w:t>
      </w:r>
      <w:r w:rsidR="00C07EE4">
        <w:rPr>
          <w:color w:val="auto"/>
          <w:sz w:val="21"/>
          <w:szCs w:val="21"/>
          <w:lang w:eastAsia="zh-TW"/>
        </w:rPr>
        <w:t>e investigated and examined to provide theoretical support.</w:t>
      </w:r>
      <w:r w:rsidRPr="00E62201">
        <w:rPr>
          <w:color w:val="auto"/>
          <w:sz w:val="21"/>
          <w:szCs w:val="21"/>
        </w:rPr>
        <w:t xml:space="preserve"> </w:t>
      </w:r>
    </w:p>
    <w:p w14:paraId="1F180AD7" w14:textId="77777777" w:rsidR="00E62201" w:rsidRPr="00E62201" w:rsidRDefault="00E62201">
      <w:pPr>
        <w:pStyle w:val="Default"/>
        <w:jc w:val="both"/>
        <w:rPr>
          <w:color w:val="auto"/>
          <w:sz w:val="21"/>
          <w:szCs w:val="21"/>
        </w:rPr>
      </w:pPr>
    </w:p>
    <w:p w14:paraId="3629510D" w14:textId="3F9FC69E" w:rsidR="00E6715E" w:rsidRPr="00E62201" w:rsidRDefault="00137946" w:rsidP="00E62201">
      <w:pPr>
        <w:rPr>
          <w:rFonts w:ascii="Times New Roman" w:hAnsi="Times New Roman" w:cs="Times New Roman"/>
          <w:szCs w:val="21"/>
        </w:rPr>
      </w:pPr>
      <w:r w:rsidRPr="00E62201">
        <w:rPr>
          <w:rFonts w:ascii="Times New Roman" w:hAnsi="Times New Roman" w:cs="Times New Roman"/>
          <w:szCs w:val="21"/>
        </w:rPr>
        <w:t xml:space="preserve">Referring to </w:t>
      </w:r>
      <w:r w:rsidRPr="00C07EE4">
        <w:rPr>
          <w:rFonts w:ascii="Times New Roman" w:hAnsi="Times New Roman" w:cs="Times New Roman"/>
          <w:i/>
          <w:iCs/>
          <w:szCs w:val="21"/>
        </w:rPr>
        <w:t>Introducing Cultural Research</w:t>
      </w:r>
      <w:r w:rsidRPr="00E62201">
        <w:rPr>
          <w:rFonts w:ascii="Times New Roman" w:hAnsi="Times New Roman" w:cs="Times New Roman"/>
          <w:szCs w:val="21"/>
        </w:rPr>
        <w:t xml:space="preserve">, the general guidelines for dealing with features of Kichiku </w:t>
      </w:r>
      <w:r w:rsidR="00C07EE4">
        <w:rPr>
          <w:rFonts w:ascii="Times New Roman" w:hAnsi="Times New Roman" w:cs="Times New Roman"/>
          <w:szCs w:val="21"/>
        </w:rPr>
        <w:t>shall</w:t>
      </w:r>
      <w:r w:rsidRPr="00E62201">
        <w:rPr>
          <w:rFonts w:ascii="Times New Roman" w:hAnsi="Times New Roman" w:cs="Times New Roman"/>
          <w:szCs w:val="21"/>
        </w:rPr>
        <w:t xml:space="preserve"> </w:t>
      </w:r>
      <w:r w:rsidR="00C07EE4">
        <w:rPr>
          <w:rFonts w:ascii="Times New Roman" w:hAnsi="Times New Roman" w:cs="Times New Roman"/>
          <w:szCs w:val="21"/>
        </w:rPr>
        <w:t>comprise</w:t>
      </w:r>
      <w:r w:rsidRPr="00E62201">
        <w:rPr>
          <w:rFonts w:ascii="Times New Roman" w:hAnsi="Times New Roman" w:cs="Times New Roman"/>
          <w:szCs w:val="21"/>
        </w:rPr>
        <w:t xml:space="preserve"> 4 aspects, </w:t>
      </w:r>
      <w:r w:rsidR="00C07EE4">
        <w:rPr>
          <w:rFonts w:ascii="Times New Roman" w:hAnsi="Times New Roman" w:cs="Times New Roman"/>
          <w:szCs w:val="21"/>
        </w:rPr>
        <w:t>including</w:t>
      </w:r>
      <w:r w:rsidRPr="00E62201">
        <w:rPr>
          <w:rFonts w:ascii="Times New Roman" w:hAnsi="Times New Roman" w:cs="Times New Roman"/>
          <w:szCs w:val="21"/>
        </w:rPr>
        <w:t xml:space="preserve"> cultural geography, culture in historic evolution, correlation between culture and political factors and cultural psychology. Furthermore, the research methodolog</w:t>
      </w:r>
      <w:r w:rsidR="00C07EE4">
        <w:rPr>
          <w:rFonts w:ascii="Times New Roman" w:hAnsi="Times New Roman" w:cs="Times New Roman"/>
          <w:szCs w:val="21"/>
        </w:rPr>
        <w:t>ies</w:t>
      </w:r>
      <w:r w:rsidRPr="00E62201">
        <w:rPr>
          <w:rFonts w:ascii="Times New Roman" w:hAnsi="Times New Roman" w:cs="Times New Roman"/>
          <w:szCs w:val="21"/>
        </w:rPr>
        <w:t xml:space="preserve"> co</w:t>
      </w:r>
      <w:r w:rsidR="00C07EE4">
        <w:rPr>
          <w:rFonts w:ascii="Times New Roman" w:hAnsi="Times New Roman" w:cs="Times New Roman"/>
          <w:szCs w:val="21"/>
        </w:rPr>
        <w:t>u</w:t>
      </w:r>
      <w:r w:rsidRPr="00E62201">
        <w:rPr>
          <w:rFonts w:ascii="Times New Roman" w:hAnsi="Times New Roman" w:cs="Times New Roman"/>
          <w:szCs w:val="21"/>
        </w:rPr>
        <w:t>ld be classified into 2</w:t>
      </w:r>
      <w:r w:rsidR="00C07EE4">
        <w:rPr>
          <w:rFonts w:ascii="Times New Roman" w:hAnsi="Times New Roman" w:cs="Times New Roman"/>
          <w:szCs w:val="21"/>
        </w:rPr>
        <w:t xml:space="preserve"> categories</w:t>
      </w:r>
      <w:r w:rsidRPr="00E62201">
        <w:rPr>
          <w:rFonts w:ascii="Times New Roman" w:hAnsi="Times New Roman" w:cs="Times New Roman"/>
          <w:szCs w:val="21"/>
        </w:rPr>
        <w:t xml:space="preserve">. First one is investigating its audience groups, </w:t>
      </w:r>
      <w:r w:rsidRPr="00C6308A">
        <w:rPr>
          <w:rFonts w:ascii="Times New Roman" w:hAnsi="Times New Roman" w:cs="Times New Roman"/>
          <w:szCs w:val="21"/>
        </w:rPr>
        <w:t xml:space="preserve">including their nations, educational backgrounds, family condition, political tendency, behaviors and whatever </w:t>
      </w:r>
      <w:r w:rsidR="00C6308A">
        <w:rPr>
          <w:rFonts w:ascii="Times New Roman" w:hAnsi="Times New Roman" w:cs="Times New Roman"/>
          <w:szCs w:val="21"/>
        </w:rPr>
        <w:t xml:space="preserve">factors </w:t>
      </w:r>
      <w:r w:rsidRPr="00C6308A">
        <w:rPr>
          <w:rFonts w:ascii="Times New Roman" w:hAnsi="Times New Roman" w:cs="Times New Roman"/>
          <w:szCs w:val="21"/>
        </w:rPr>
        <w:t>will make them easy to accept Kichiku</w:t>
      </w:r>
      <w:r w:rsidRPr="00C07EE4">
        <w:rPr>
          <w:rFonts w:ascii="Times New Roman" w:hAnsi="Times New Roman" w:cs="Times New Roman"/>
          <w:color w:val="E36C0A" w:themeColor="accent6" w:themeShade="BF"/>
          <w:szCs w:val="21"/>
        </w:rPr>
        <w:t>.</w:t>
      </w:r>
      <w:r w:rsidRPr="00E62201">
        <w:rPr>
          <w:rFonts w:ascii="Times New Roman" w:hAnsi="Times New Roman" w:cs="Times New Roman"/>
          <w:szCs w:val="21"/>
        </w:rPr>
        <w:t xml:space="preserve"> The other one will</w:t>
      </w:r>
      <w:r w:rsidR="003B67C7">
        <w:rPr>
          <w:rFonts w:ascii="Times New Roman" w:hAnsi="Times New Roman" w:cs="Times New Roman"/>
          <w:szCs w:val="21"/>
        </w:rPr>
        <w:t xml:space="preserve"> focus</w:t>
      </w:r>
      <w:r w:rsidRPr="00E62201">
        <w:rPr>
          <w:rFonts w:ascii="Times New Roman" w:hAnsi="Times New Roman" w:cs="Times New Roman"/>
          <w:szCs w:val="21"/>
        </w:rPr>
        <w:t xml:space="preserve"> on external environment, including politics, social status, geographical factors and whatever provide </w:t>
      </w:r>
      <w:r w:rsidR="00585040" w:rsidRPr="00E62201">
        <w:rPr>
          <w:rFonts w:ascii="Times New Roman" w:hAnsi="Times New Roman" w:cs="Times New Roman"/>
          <w:szCs w:val="21"/>
        </w:rPr>
        <w:t>prerequisites for subculture to grow.</w:t>
      </w:r>
    </w:p>
    <w:p w14:paraId="727C0B31" w14:textId="3FC2D749" w:rsidR="00E62201" w:rsidRPr="00E660F0" w:rsidRDefault="00585040" w:rsidP="00E62201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E660F0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Appendix:</w:t>
      </w:r>
      <w:r w:rsidR="00E62201" w:rsidRPr="00E660F0">
        <w:rPr>
          <w:rFonts w:ascii="Times New Roman" w:hAnsi="Times New Roman" w:cs="Times New Roman"/>
          <w:b/>
          <w:bCs/>
          <w:i/>
          <w:iCs/>
          <w:u w:val="single"/>
        </w:rPr>
        <w:softHyphen/>
      </w:r>
    </w:p>
    <w:p w14:paraId="30C9E7AF" w14:textId="77777777" w:rsidR="00530B5D" w:rsidRPr="00E62201" w:rsidRDefault="00530B5D" w:rsidP="00E62201">
      <w:pPr>
        <w:rPr>
          <w:rFonts w:ascii="Times New Roman" w:hAnsi="Times New Roman" w:cs="Times New Roman"/>
          <w:b/>
          <w:bCs/>
          <w:u w:val="single"/>
        </w:rPr>
      </w:pPr>
    </w:p>
    <w:p w14:paraId="50A73000" w14:textId="1E88C442" w:rsidR="00113E54" w:rsidRDefault="00113E54" w:rsidP="00E6715E">
      <w:pPr>
        <w:rPr>
          <w:rFonts w:ascii="Times New Roman" w:hAnsi="Times New Roman" w:cs="Times New Roman"/>
        </w:rPr>
      </w:pPr>
      <w:r w:rsidRPr="00530B5D">
        <w:rPr>
          <w:rFonts w:ascii="Times New Roman" w:hAnsi="Times New Roman" w:cs="Times New Roman" w:hint="eastAsia"/>
          <w:b/>
          <w:bCs/>
        </w:rPr>
        <w:t>K</w:t>
      </w:r>
      <w:r w:rsidRPr="00530B5D">
        <w:rPr>
          <w:rFonts w:ascii="Times New Roman" w:hAnsi="Times New Roman" w:cs="Times New Roman"/>
          <w:b/>
          <w:bCs/>
        </w:rPr>
        <w:t xml:space="preserve">ichiku Video: </w:t>
      </w:r>
      <w:r w:rsidR="00BE5A10" w:rsidRPr="00BE5A10">
        <w:rPr>
          <w:rFonts w:ascii="Times New Roman" w:hAnsi="Times New Roman" w:cs="Times New Roman"/>
        </w:rPr>
        <w:t>A video type that has repeating comical visual/sound effects fitting its background music beats by rearranging and tuning existing video clips.</w:t>
      </w:r>
    </w:p>
    <w:p w14:paraId="7FDDDC28" w14:textId="77777777" w:rsidR="00BE5A10" w:rsidRDefault="00BE5A10" w:rsidP="00E6715E">
      <w:pPr>
        <w:rPr>
          <w:rFonts w:ascii="Times New Roman" w:hAnsi="Times New Roman" w:cs="Times New Roman"/>
        </w:rPr>
      </w:pPr>
    </w:p>
    <w:p w14:paraId="2F421D29" w14:textId="59B13F85" w:rsidR="0087512A" w:rsidRPr="00792174" w:rsidRDefault="0087512A" w:rsidP="00E6715E">
      <w:pPr>
        <w:rPr>
          <w:rFonts w:ascii="Times New Roman" w:eastAsia="MS Mincho" w:hAnsi="Times New Roman" w:cs="Times New Roman"/>
          <w:lang w:eastAsia="ja-JP"/>
        </w:rPr>
      </w:pPr>
      <w:r w:rsidRPr="00530B5D">
        <w:rPr>
          <w:rFonts w:ascii="Times New Roman" w:hAnsi="Times New Roman" w:cs="Times New Roman" w:hint="eastAsia"/>
          <w:b/>
          <w:bCs/>
        </w:rPr>
        <w:t>D</w:t>
      </w:r>
      <w:r w:rsidRPr="00530B5D">
        <w:rPr>
          <w:rFonts w:ascii="Times New Roman" w:hAnsi="Times New Roman" w:cs="Times New Roman"/>
          <w:b/>
          <w:bCs/>
        </w:rPr>
        <w:t>anmaku Comment</w:t>
      </w:r>
      <w:r w:rsidR="008C5562" w:rsidRPr="00530B5D">
        <w:rPr>
          <w:rFonts w:ascii="Times New Roman" w:hAnsi="Times New Roman" w:cs="Times New Roman"/>
          <w:b/>
          <w:bCs/>
        </w:rPr>
        <w:t>:</w:t>
      </w:r>
      <w:r w:rsidR="008C5562">
        <w:rPr>
          <w:rFonts w:ascii="Times New Roman" w:hAnsi="Times New Roman" w:cs="Times New Roman"/>
        </w:rPr>
        <w:t xml:space="preserve"> </w:t>
      </w:r>
      <w:r w:rsidRPr="00792174">
        <w:rPr>
          <w:rFonts w:ascii="Times New Roman" w:hAnsi="Times New Roman" w:cs="Times New Roman"/>
          <w:i/>
          <w:iCs/>
        </w:rPr>
        <w:t>Danmaku</w:t>
      </w:r>
      <w:r>
        <w:rPr>
          <w:rFonts w:ascii="Times New Roman" w:hAnsi="Times New Roman" w:cs="Times New Roman"/>
        </w:rPr>
        <w:t xml:space="preserve"> is the </w:t>
      </w:r>
      <w:r>
        <w:rPr>
          <w:rFonts w:ascii="Times New Roman" w:hAnsi="Times New Roman" w:cs="Times New Roman" w:hint="eastAsia"/>
        </w:rPr>
        <w:t>romanization</w:t>
      </w:r>
      <w:r w:rsidR="00792174">
        <w:rPr>
          <w:rFonts w:ascii="Times New Roman" w:hAnsi="Times New Roman" w:cs="Times New Roman"/>
        </w:rPr>
        <w:t xml:space="preserve"> </w:t>
      </w:r>
      <w:r w:rsidR="00792174">
        <w:rPr>
          <w:rFonts w:ascii="Times New Roman" w:hAnsi="Times New Roman" w:cs="Times New Roman" w:hint="eastAsia"/>
        </w:rPr>
        <w:t>of</w:t>
      </w:r>
      <w:r w:rsidR="00792174">
        <w:rPr>
          <w:rFonts w:ascii="Times New Roman" w:hAnsi="Times New Roman" w:cs="Times New Roman"/>
        </w:rPr>
        <w:t xml:space="preserve"> an Japanese word</w:t>
      </w:r>
      <w:r w:rsidR="00792174">
        <w:rPr>
          <w:rFonts w:ascii="MS Mincho" w:eastAsia="MS Mincho" w:hAnsi="MS Mincho" w:cs="Times New Roman" w:hint="eastAsia"/>
          <w:lang w:eastAsia="ja-JP"/>
        </w:rPr>
        <w:t>「</w:t>
      </w:r>
      <w:r w:rsidR="00792174">
        <w:rPr>
          <w:rFonts w:ascii="Times New Roman" w:eastAsia="MS Mincho" w:hAnsi="Times New Roman" w:cs="Times New Roman" w:hint="eastAsia"/>
          <w:lang w:eastAsia="ja-JP"/>
        </w:rPr>
        <w:t>弾幕」</w:t>
      </w:r>
      <w:r w:rsidR="00792174">
        <w:rPr>
          <w:rFonts w:ascii="Times New Roman" w:eastAsia="MS Mincho" w:hAnsi="Times New Roman" w:cs="Times New Roman"/>
          <w:lang w:eastAsia="ja-JP"/>
        </w:rPr>
        <w:t xml:space="preserve">which means barrage. Danmaku comment is a novel type of video comment. The </w:t>
      </w:r>
      <w:r w:rsidR="004504D0">
        <w:rPr>
          <w:rFonts w:ascii="Times New Roman" w:eastAsia="MS Mincho" w:hAnsi="Times New Roman" w:cs="Times New Roman"/>
          <w:lang w:eastAsia="ja-JP"/>
        </w:rPr>
        <w:t>commenters</w:t>
      </w:r>
      <w:r w:rsidR="00792174">
        <w:rPr>
          <w:rFonts w:ascii="Times New Roman" w:eastAsia="MS Mincho" w:hAnsi="Times New Roman" w:cs="Times New Roman"/>
          <w:lang w:eastAsia="ja-JP"/>
        </w:rPr>
        <w:t xml:space="preserve"> can release their comments w</w:t>
      </w:r>
      <w:r w:rsidR="004504D0">
        <w:rPr>
          <w:rFonts w:ascii="Times New Roman" w:eastAsia="MS Mincho" w:hAnsi="Times New Roman" w:cs="Times New Roman"/>
          <w:lang w:eastAsia="ja-JP"/>
        </w:rPr>
        <w:t>ith</w:t>
      </w:r>
      <w:r w:rsidR="00792174">
        <w:rPr>
          <w:rFonts w:ascii="Times New Roman" w:eastAsia="MS Mincho" w:hAnsi="Times New Roman" w:cs="Times New Roman"/>
          <w:lang w:eastAsia="ja-JP"/>
        </w:rPr>
        <w:t xml:space="preserve"> the video playing. </w:t>
      </w:r>
      <w:r w:rsidR="004504D0">
        <w:rPr>
          <w:rFonts w:ascii="Times New Roman" w:eastAsia="MS Mincho" w:hAnsi="Times New Roman" w:cs="Times New Roman"/>
          <w:lang w:eastAsia="ja-JP"/>
        </w:rPr>
        <w:t xml:space="preserve">Anyone who progress the video will see the </w:t>
      </w:r>
      <w:r w:rsidR="00792174">
        <w:rPr>
          <w:rFonts w:ascii="Times New Roman" w:eastAsia="MS Mincho" w:hAnsi="Times New Roman" w:cs="Times New Roman"/>
          <w:lang w:eastAsia="ja-JP"/>
        </w:rPr>
        <w:t>comment</w:t>
      </w:r>
      <w:r w:rsidR="004504D0">
        <w:rPr>
          <w:rFonts w:ascii="Times New Roman" w:eastAsia="MS Mincho" w:hAnsi="Times New Roman" w:cs="Times New Roman"/>
          <w:lang w:eastAsia="ja-JP"/>
        </w:rPr>
        <w:t>s</w:t>
      </w:r>
      <w:r w:rsidR="00792174">
        <w:rPr>
          <w:rFonts w:ascii="Times New Roman" w:eastAsia="MS Mincho" w:hAnsi="Times New Roman" w:cs="Times New Roman"/>
          <w:lang w:eastAsia="ja-JP"/>
        </w:rPr>
        <w:t xml:space="preserve"> slid</w:t>
      </w:r>
      <w:r w:rsidR="004504D0">
        <w:rPr>
          <w:rFonts w:ascii="Times New Roman" w:eastAsia="MS Mincho" w:hAnsi="Times New Roman" w:cs="Times New Roman"/>
          <w:lang w:eastAsia="ja-JP"/>
        </w:rPr>
        <w:t>ing</w:t>
      </w:r>
      <w:r w:rsidR="00792174">
        <w:rPr>
          <w:rFonts w:ascii="Times New Roman" w:eastAsia="MS Mincho" w:hAnsi="Times New Roman" w:cs="Times New Roman"/>
          <w:lang w:eastAsia="ja-JP"/>
        </w:rPr>
        <w:t xml:space="preserve"> over the screen </w:t>
      </w:r>
      <w:r w:rsidR="004504D0">
        <w:rPr>
          <w:rFonts w:ascii="Times New Roman" w:eastAsia="MS Mincho" w:hAnsi="Times New Roman" w:cs="Times New Roman"/>
          <w:lang w:eastAsia="ja-JP"/>
        </w:rPr>
        <w:t xml:space="preserve">synchronously, exactly at the relative moment released.  </w:t>
      </w:r>
    </w:p>
    <w:p w14:paraId="74FB0124" w14:textId="77777777" w:rsidR="0087512A" w:rsidRPr="00E62201" w:rsidRDefault="0087512A" w:rsidP="00E6715E">
      <w:pPr>
        <w:rPr>
          <w:rFonts w:ascii="Times New Roman" w:hAnsi="Times New Roman" w:cs="Times New Roman"/>
        </w:rPr>
      </w:pPr>
    </w:p>
    <w:p w14:paraId="15D1D477" w14:textId="77777777" w:rsidR="00E6715E" w:rsidRPr="00530B5D" w:rsidRDefault="00E6715E" w:rsidP="00E6715E">
      <w:pPr>
        <w:rPr>
          <w:rFonts w:ascii="Times New Roman" w:hAnsi="Times New Roman" w:cs="Times New Roman"/>
          <w:b/>
          <w:bCs/>
        </w:rPr>
      </w:pPr>
      <w:r w:rsidRPr="00530B5D">
        <w:rPr>
          <w:rFonts w:ascii="Times New Roman" w:hAnsi="Times New Roman" w:cs="Times New Roman"/>
          <w:b/>
          <w:bCs/>
        </w:rPr>
        <w:t>Rules to Evaluate “Popularity”:</w:t>
      </w:r>
    </w:p>
    <w:p w14:paraId="2DD0927A" w14:textId="77777777" w:rsidR="00E6715E" w:rsidRPr="00E62201" w:rsidRDefault="00E6715E" w:rsidP="00E6715E">
      <w:pPr>
        <w:pStyle w:val="a4"/>
        <w:ind w:leftChars="0" w:left="360"/>
        <w:jc w:val="both"/>
        <w:rPr>
          <w:rFonts w:ascii="Times New Roman" w:hAnsi="Times New Roman" w:cs="Times New Roman"/>
          <w:sz w:val="20"/>
          <w:szCs w:val="18"/>
          <w:lang w:eastAsia="zh-C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18"/>
              <w:lang w:eastAsia="zh-CN"/>
            </w:rPr>
            <m:t>Popularity=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view</m:t>
              </m:r>
            </m:sub>
          </m:sSub>
          <m:r>
            <w:rPr>
              <w:rFonts w:ascii="Cambria Math" w:eastAsia="MS Mincho" w:hAnsi="Cambria Math" w:cs="Times New Roman"/>
              <w:sz w:val="20"/>
              <w:szCs w:val="18"/>
              <w:lang w:eastAsia="zh-CN"/>
            </w:rPr>
            <m:t>*</m:t>
          </m:r>
          <m:r>
            <w:rPr>
              <w:rFonts w:ascii="Cambria Math" w:hAnsi="Cambria Math" w:cs="Times New Roman"/>
              <w:sz w:val="20"/>
              <w:szCs w:val="18"/>
              <w:lang w:eastAsia="zh-CN"/>
            </w:rPr>
            <m:t>ViewCount</m:t>
          </m:r>
          <m:r>
            <w:rPr>
              <w:rFonts w:ascii="Cambria Math" w:eastAsia="MS Mincho" w:hAnsi="Cambria Math" w:cs="Times New Roman"/>
              <w:sz w:val="20"/>
              <w:szCs w:val="18"/>
              <w:lang w:eastAsia="zh-C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A</m:t>
              </m:r>
            </m:sub>
          </m:sSub>
          <m:r>
            <w:rPr>
              <w:rFonts w:ascii="Cambria Math" w:hAnsi="Cambria Math" w:cs="Times New Roman"/>
              <w:sz w:val="20"/>
              <w:szCs w:val="18"/>
              <w:lang w:eastAsia="zh-C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18"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18"/>
                      <w:lang w:eastAsia="zh-CN"/>
                    </w:rPr>
                    <m:t>s</m:t>
                  </m:r>
                  <m:r>
                    <w:rPr>
                      <w:rFonts w:ascii="Cambria Math" w:eastAsia="MS Mincho" w:hAnsi="Cambria Math" w:cs="Times New Roman"/>
                      <w:sz w:val="20"/>
                      <w:szCs w:val="18"/>
                      <w:lang w:eastAsia="zh-CN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eastAsia="MS Mincho" w:hAnsi="Cambria Math" w:cs="Times New Roman"/>
                      <w:sz w:val="20"/>
                      <w:szCs w:val="18"/>
                      <w:lang w:eastAsia="zh-CN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0"/>
                      <w:szCs w:val="18"/>
                      <w:lang w:eastAsia="zh-CN"/>
                    </w:rPr>
                    <m:t>re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*Share+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18"/>
                      <w:lang w:eastAsia="zh-CN"/>
                    </w:rPr>
                    <m:t>coin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*Coin</m:t>
              </m:r>
            </m:e>
          </m:d>
          <m:r>
            <w:rPr>
              <w:rFonts w:ascii="Cambria Math" w:hAnsi="Cambria Math" w:cs="Times New Roman"/>
              <w:sz w:val="20"/>
              <w:szCs w:val="18"/>
              <w:lang w:eastAsia="zh-CN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18"/>
              <w:lang w:eastAsia="zh-C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  <w:lang w:eastAsia="zh-CN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  <w:lang w:eastAsia="zh-CN"/>
                </w:rPr>
                <m:t>favorite</m:t>
              </m:r>
            </m:sub>
          </m:sSub>
          <m:r>
            <w:rPr>
              <w:rFonts w:ascii="Cambria Math" w:hAnsi="Cambria Math" w:cs="Times New Roman"/>
              <w:sz w:val="20"/>
              <w:szCs w:val="18"/>
              <w:lang w:eastAsia="zh-CN"/>
            </w:rPr>
            <m:t>*Favorite</m:t>
          </m:r>
        </m:oMath>
      </m:oMathPara>
    </w:p>
    <w:p w14:paraId="35902378" w14:textId="77777777" w:rsidR="00E6715E" w:rsidRPr="00E62201" w:rsidRDefault="004A5E0E" w:rsidP="00E6715E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 = min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1, 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s</m:t>
                      </m:r>
                      <m:r>
                        <w:rPr>
                          <w:rFonts w:ascii="Cambria Math" w:eastAsia="MS Mincho" w:hAnsi="Cambria Math" w:cs="Times New Roman"/>
                          <w:sz w:val="20"/>
                          <w:szCs w:val="1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  <w:sz w:val="20"/>
                          <w:szCs w:val="18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re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*Share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favorite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*Favorite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coin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*Coin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view</m:t>
                      </m:r>
                    </m:sub>
                  </m:sSub>
                  <m:r>
                    <w:rPr>
                      <w:rFonts w:ascii="Cambria Math" w:eastAsia="MS Mincho" w:hAnsi="Cambria Math" w:cs="Times New Roman"/>
                      <w:sz w:val="20"/>
                      <w:szCs w:val="18"/>
                    </w:rPr>
                    <m:t>*</m:t>
                  </m:r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ViewCount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s</m:t>
                      </m:r>
                      <m:r>
                        <w:rPr>
                          <w:rFonts w:ascii="Cambria Math" w:eastAsia="MS Mincho" w:hAnsi="Cambria Math" w:cs="Times New Roman"/>
                          <w:sz w:val="20"/>
                          <w:szCs w:val="18"/>
                        </w:rPr>
                        <m:t>h</m:t>
                      </m:r>
                      <m:r>
                        <m:rPr>
                          <m:sty m:val="p"/>
                        </m:rPr>
                        <w:rPr>
                          <w:rFonts w:ascii="Cambria Math" w:eastAsia="MS Mincho" w:hAnsi="Cambria Math" w:cs="Times New Roman"/>
                          <w:sz w:val="20"/>
                          <w:szCs w:val="18"/>
                        </w:rPr>
                        <m:t>a</m:t>
                      </m:r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re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*Share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18"/>
                        </w:rPr>
                        <m:t>coin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18"/>
                    </w:rPr>
                    <m:t>*Coin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,</m:t>
          </m:r>
        </m:oMath>
      </m:oMathPara>
    </w:p>
    <w:p w14:paraId="75AD8191" w14:textId="6970821A" w:rsidR="00E6715E" w:rsidRPr="00F360E1" w:rsidRDefault="004A5E0E" w:rsidP="00E6715E">
      <w:pPr>
        <w:rPr>
          <w:rFonts w:ascii="Times New Roman" w:hAnsi="Times New Roman" w:cs="Times New Roman"/>
          <w:sz w:val="20"/>
          <w:szCs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share</m:t>
              </m:r>
            </m:sub>
          </m:sSub>
          <m:r>
            <w:rPr>
              <w:rFonts w:ascii="Cambria Math" w:hAnsi="Cambria Math" w:cs="Times New Roman"/>
            </w:rPr>
            <m:t xml:space="preserve">=3,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view</m:t>
              </m:r>
            </m:sub>
          </m:sSub>
          <m:r>
            <w:rPr>
              <w:rFonts w:ascii="Cambria Math" w:hAnsi="Cambria Math" w:cs="Times New Roman"/>
            </w:rPr>
            <m:t xml:space="preserve">=0.025,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favorite</m:t>
              </m:r>
            </m:sub>
          </m:sSub>
          <m: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18"/>
                </w:rPr>
                <m:t>coin</m:t>
              </m:r>
            </m:sub>
          </m:sSub>
          <m:r>
            <w:rPr>
              <w:rFonts w:ascii="Cambria Math" w:hAnsi="Cambria Math" w:cs="Times New Roman"/>
              <w:sz w:val="20"/>
              <w:szCs w:val="18"/>
            </w:rPr>
            <m:t>=1</m:t>
          </m:r>
        </m:oMath>
      </m:oMathPara>
    </w:p>
    <w:p w14:paraId="1C5082C0" w14:textId="77777777" w:rsidR="00585040" w:rsidRPr="00E62201" w:rsidRDefault="00585040" w:rsidP="00E6715E">
      <w:pPr>
        <w:rPr>
          <w:rFonts w:ascii="Times New Roman" w:hAnsi="Times New Roman" w:cs="Times New Roman"/>
          <w:szCs w:val="21"/>
        </w:rPr>
      </w:pPr>
    </w:p>
    <w:p w14:paraId="36FEBDF7" w14:textId="77777777" w:rsidR="00530B5D" w:rsidRDefault="00585040" w:rsidP="0058504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530B5D">
        <w:rPr>
          <w:rFonts w:ascii="Times New Roman" w:eastAsia="宋体" w:hAnsi="Times New Roman" w:cs="Times New Roman"/>
          <w:b/>
          <w:bCs/>
          <w:kern w:val="0"/>
          <w:szCs w:val="21"/>
        </w:rPr>
        <w:t>Data collection, preprocess code and collected data in </w:t>
      </w:r>
      <w:r w:rsidR="003B67C7" w:rsidRPr="00530B5D">
        <w:rPr>
          <w:rFonts w:ascii="Times New Roman" w:eastAsia="宋体" w:hAnsi="Times New Roman" w:cs="Times New Roman"/>
          <w:b/>
          <w:bCs/>
          <w:kern w:val="0"/>
          <w:szCs w:val="21"/>
        </w:rPr>
        <w:t>.</w:t>
      </w:r>
      <w:r w:rsidRPr="00530B5D">
        <w:rPr>
          <w:rFonts w:ascii="Times New Roman" w:eastAsia="宋体" w:hAnsi="Times New Roman" w:cs="Times New Roman"/>
          <w:b/>
          <w:bCs/>
          <w:kern w:val="0"/>
          <w:szCs w:val="21"/>
        </w:rPr>
        <w:t>xlsx form:</w:t>
      </w:r>
      <w:r w:rsidRPr="00E62201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57B4C8F4" w14:textId="10514931" w:rsidR="00585040" w:rsidRPr="00E62201" w:rsidRDefault="004A5E0E" w:rsidP="0058504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8" w:history="1">
        <w:r w:rsidR="00530B5D" w:rsidRPr="00847798">
          <w:rPr>
            <w:rStyle w:val="a9"/>
            <w:rFonts w:ascii="Times New Roman" w:eastAsia="宋体" w:hAnsi="Times New Roman" w:cs="Times New Roman"/>
            <w:kern w:val="0"/>
            <w:szCs w:val="21"/>
          </w:rPr>
          <w:t>https://github.com/JulianJuaner/GECW4010-Kichiku</w:t>
        </w:r>
      </w:hyperlink>
    </w:p>
    <w:p w14:paraId="3753A776" w14:textId="77777777" w:rsidR="00530B5D" w:rsidRDefault="00585040" w:rsidP="0058504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2201">
        <w:rPr>
          <w:rFonts w:ascii="Times New Roman" w:eastAsia="宋体" w:hAnsi="Times New Roman" w:cs="Times New Roman"/>
          <w:kern w:val="0"/>
          <w:szCs w:val="21"/>
        </w:rPr>
        <w:br/>
      </w:r>
      <w:r w:rsidRPr="00530B5D">
        <w:rPr>
          <w:rFonts w:ascii="Times New Roman" w:eastAsia="宋体" w:hAnsi="Times New Roman" w:cs="Times New Roman"/>
          <w:b/>
          <w:bCs/>
          <w:kern w:val="0"/>
          <w:szCs w:val="21"/>
        </w:rPr>
        <w:t>Reference for popularity evaluation:</w:t>
      </w:r>
      <w:r w:rsidRPr="00E62201">
        <w:rPr>
          <w:rFonts w:ascii="Times New Roman" w:eastAsia="宋体" w:hAnsi="Times New Roman" w:cs="Times New Roman"/>
          <w:kern w:val="0"/>
          <w:szCs w:val="21"/>
        </w:rPr>
        <w:t> </w:t>
      </w:r>
    </w:p>
    <w:p w14:paraId="4D8E243D" w14:textId="3018BACB" w:rsidR="00585040" w:rsidRPr="00E62201" w:rsidRDefault="004A5E0E" w:rsidP="0058504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9" w:history="1">
        <w:r w:rsidR="00530B5D" w:rsidRPr="00847798">
          <w:rPr>
            <w:rStyle w:val="a9"/>
            <w:rFonts w:ascii="Times New Roman" w:eastAsia="宋体" w:hAnsi="Times New Roman" w:cs="Times New Roman"/>
            <w:kern w:val="0"/>
            <w:szCs w:val="21"/>
          </w:rPr>
          <w:t>https://www.bilibili.com/video/av41893018</w:t>
        </w:r>
      </w:hyperlink>
      <w:r w:rsidR="005A5820" w:rsidRPr="00E62201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585040" w:rsidRPr="00E62201">
        <w:rPr>
          <w:rFonts w:ascii="Times New Roman" w:eastAsia="宋体" w:hAnsi="Times New Roman" w:cs="Times New Roman"/>
          <w:kern w:val="0"/>
          <w:szCs w:val="21"/>
        </w:rPr>
        <w:t> (</w:t>
      </w:r>
      <w:r w:rsidR="005A5820" w:rsidRPr="00E62201">
        <w:rPr>
          <w:rFonts w:ascii="Times New Roman" w:eastAsia="宋体" w:hAnsi="Times New Roman" w:cs="Times New Roman" w:hint="eastAsia"/>
          <w:kern w:val="0"/>
          <w:szCs w:val="21"/>
        </w:rPr>
        <w:t>start</w:t>
      </w:r>
      <w:r w:rsidR="005A5820" w:rsidRPr="00E62201">
        <w:rPr>
          <w:rFonts w:ascii="Times New Roman" w:eastAsia="宋体" w:hAnsi="Times New Roman" w:cs="Times New Roman"/>
          <w:kern w:val="0"/>
          <w:szCs w:val="21"/>
        </w:rPr>
        <w:t xml:space="preserve"> from </w:t>
      </w:r>
      <w:r w:rsidR="00585040" w:rsidRPr="00E62201">
        <w:rPr>
          <w:rFonts w:ascii="Times New Roman" w:eastAsia="宋体" w:hAnsi="Times New Roman" w:cs="Times New Roman"/>
          <w:kern w:val="0"/>
          <w:szCs w:val="21"/>
        </w:rPr>
        <w:t xml:space="preserve">0:33) </w:t>
      </w:r>
    </w:p>
    <w:p w14:paraId="61110BB4" w14:textId="77777777" w:rsidR="00585040" w:rsidRPr="00E62201" w:rsidRDefault="00137946" w:rsidP="00585040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E62201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</w:p>
    <w:p w14:paraId="20CC9305" w14:textId="6A453D79" w:rsidR="00C10B51" w:rsidRDefault="00C10B51" w:rsidP="00C10B51">
      <w:pPr>
        <w:rPr>
          <w:rFonts w:ascii="Times New Roman" w:eastAsia="PMingLiU" w:hAnsi="Times New Roman" w:cs="Times New Roman"/>
          <w:b/>
          <w:bCs/>
        </w:rPr>
      </w:pPr>
      <w:r>
        <w:rPr>
          <w:rFonts w:ascii="Times New Roman" w:eastAsia="PMingLiU" w:hAnsi="Times New Roman" w:cs="Times New Roman"/>
          <w:b/>
          <w:bCs/>
        </w:rPr>
        <w:t>Representative Kichiku Videos:</w:t>
      </w:r>
    </w:p>
    <w:p w14:paraId="7D542D1C" w14:textId="5A3AA2CA" w:rsidR="00640103" w:rsidRDefault="00640103" w:rsidP="00C10B51">
      <w:pPr>
        <w:rPr>
          <w:rFonts w:ascii="Times New Roman" w:eastAsia="PMingLiU" w:hAnsi="Times New Roman" w:cs="Times New Roman"/>
          <w:b/>
          <w:bCs/>
        </w:rPr>
      </w:pPr>
      <w:r w:rsidRPr="003B67C7">
        <w:rPr>
          <w:rFonts w:ascii="Times New Roman" w:eastAsiaTheme="minorEastAsia" w:hAnsi="Times New Roman" w:cs="Times New Roman"/>
          <w:b/>
          <w:bCs/>
        </w:rPr>
        <w:t>(Sample link:</w:t>
      </w:r>
      <w:r>
        <w:rPr>
          <w:rFonts w:asciiTheme="minorEastAsia" w:eastAsiaTheme="minorEastAsia" w:hAnsiTheme="minorEastAsia" w:cs="Times New Roman"/>
          <w:b/>
          <w:bCs/>
        </w:rPr>
        <w:t xml:space="preserve"> </w:t>
      </w:r>
      <w:hyperlink r:id="rId10" w:history="1">
        <w:r w:rsidRPr="00E62201">
          <w:rPr>
            <w:rStyle w:val="a9"/>
            <w:rFonts w:ascii="Times New Roman" w:eastAsia="宋体" w:hAnsi="Times New Roman" w:cs="Times New Roman"/>
            <w:color w:val="auto"/>
            <w:kern w:val="0"/>
            <w:szCs w:val="21"/>
          </w:rPr>
          <w:t>https://www.bilibili.com/video/av</w:t>
        </w:r>
      </w:hyperlink>
      <w:r>
        <w:rPr>
          <w:rStyle w:val="a9"/>
          <w:rFonts w:ascii="Times New Roman" w:eastAsia="宋体" w:hAnsi="Times New Roman" w:cs="Times New Roman"/>
          <w:color w:val="auto"/>
          <w:kern w:val="0"/>
          <w:szCs w:val="21"/>
        </w:rPr>
        <w:t xml:space="preserve"> + Video No.</w:t>
      </w:r>
      <w:r>
        <w:rPr>
          <w:rFonts w:asciiTheme="minorEastAsia" w:eastAsiaTheme="minorEastAsia" w:hAnsiTheme="minorEastAsia" w:cs="Times New Roman"/>
          <w:b/>
          <w:bCs/>
        </w:rPr>
        <w:t>)</w:t>
      </w:r>
    </w:p>
    <w:p w14:paraId="6330EE4C" w14:textId="77777777" w:rsidR="00C10B51" w:rsidRDefault="00C10B51" w:rsidP="00102366">
      <w:pPr>
        <w:jc w:val="left"/>
        <w:rPr>
          <w:rFonts w:ascii="Times New Roman" w:eastAsia="PMingLiU" w:hAnsi="Times New Roman" w:cs="Times New Roman"/>
          <w:b/>
          <w:bCs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3"/>
        <w:gridCol w:w="1969"/>
        <w:gridCol w:w="1750"/>
      </w:tblGrid>
      <w:tr w:rsidR="00C10B51" w:rsidRPr="00640103" w14:paraId="15109E86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2C9E3" w14:textId="77777777" w:rsidR="00C10B51" w:rsidRPr="00640103" w:rsidRDefault="00C10B51" w:rsidP="00E660F0">
            <w:pPr>
              <w:ind w:left="420"/>
              <w:jc w:val="left"/>
              <w:rPr>
                <w:rFonts w:ascii="PMingLiU" w:eastAsiaTheme="minorEastAsia" w:hAnsi="PMingLiU" w:cstheme="minorBidi"/>
                <w:b/>
                <w:bCs/>
                <w:sz w:val="18"/>
                <w:szCs w:val="18"/>
              </w:rPr>
            </w:pPr>
            <w:r w:rsidRPr="00640103">
              <w:rPr>
                <w:rFonts w:ascii="PMingLiU" w:eastAsiaTheme="minorEastAsia" w:hAnsi="PMingLiU" w:cstheme="minorBidi" w:hint="eastAsia"/>
                <w:b/>
                <w:bCs/>
                <w:sz w:val="18"/>
                <w:szCs w:val="18"/>
              </w:rPr>
              <w:t>V</w:t>
            </w:r>
            <w:r w:rsidRPr="00640103">
              <w:rPr>
                <w:rFonts w:ascii="PMingLiU" w:eastAsiaTheme="minorEastAsia" w:hAnsi="PMingLiU" w:cstheme="minorBidi"/>
                <w:b/>
                <w:bCs/>
                <w:sz w:val="18"/>
                <w:szCs w:val="18"/>
              </w:rPr>
              <w:t>ideo Title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FDC1" w14:textId="77777777" w:rsidR="00C10B51" w:rsidRPr="00640103" w:rsidRDefault="00C10B51" w:rsidP="00E660F0">
            <w:pPr>
              <w:jc w:val="left"/>
              <w:rPr>
                <w:rFonts w:ascii="PMingLiU" w:eastAsia="PMingLiU" w:hAnsi="PMingLiU"/>
                <w:b/>
                <w:bCs/>
                <w:sz w:val="18"/>
                <w:szCs w:val="18"/>
                <w:lang w:eastAsia="zh-TW"/>
              </w:rPr>
            </w:pPr>
            <w:r w:rsidRPr="00640103">
              <w:rPr>
                <w:rFonts w:ascii="PMingLiU" w:eastAsiaTheme="minorEastAsia" w:hAnsi="PMingLiU" w:hint="eastAsia"/>
                <w:b/>
                <w:bCs/>
                <w:sz w:val="18"/>
                <w:szCs w:val="18"/>
              </w:rPr>
              <w:t>V</w:t>
            </w:r>
            <w:r w:rsidRPr="00640103">
              <w:rPr>
                <w:rFonts w:ascii="PMingLiU" w:eastAsiaTheme="minorEastAsia" w:hAnsi="PMingLiU"/>
                <w:b/>
                <w:bCs/>
                <w:sz w:val="18"/>
                <w:szCs w:val="18"/>
              </w:rPr>
              <w:t>ideo No.</w:t>
            </w:r>
            <w:r w:rsidRPr="00640103">
              <w:rPr>
                <w:rFonts w:ascii="PMingLiU" w:eastAsia="PMingLiU" w:hAnsi="PMingLiU" w:hint="eastAsia"/>
                <w:b/>
                <w:bCs/>
                <w:sz w:val="18"/>
                <w:szCs w:val="18"/>
                <w:lang w:eastAsia="zh-TW"/>
              </w:rPr>
              <w:t>（BILIBILI）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AB5A" w14:textId="77777777" w:rsidR="00C10B51" w:rsidRPr="00640103" w:rsidRDefault="00C10B51" w:rsidP="00E660F0">
            <w:pPr>
              <w:ind w:left="420"/>
              <w:jc w:val="left"/>
              <w:rPr>
                <w:rFonts w:ascii="PMingLiU" w:eastAsiaTheme="minorEastAsia" w:hAnsi="PMingLiU"/>
                <w:b/>
                <w:bCs/>
                <w:sz w:val="18"/>
                <w:szCs w:val="18"/>
                <w:lang w:eastAsia="zh-TW"/>
              </w:rPr>
            </w:pPr>
            <w:r w:rsidRPr="00640103">
              <w:rPr>
                <w:rFonts w:ascii="PMingLiU" w:eastAsiaTheme="minorEastAsia" w:hAnsi="PMingLiU" w:hint="eastAsia"/>
                <w:b/>
                <w:bCs/>
                <w:sz w:val="18"/>
                <w:szCs w:val="18"/>
              </w:rPr>
              <w:t>U</w:t>
            </w:r>
            <w:r w:rsidRPr="00640103">
              <w:rPr>
                <w:rFonts w:ascii="PMingLiU" w:eastAsiaTheme="minorEastAsia" w:hAnsi="PMingLiU"/>
                <w:b/>
                <w:bCs/>
                <w:sz w:val="18"/>
                <w:szCs w:val="18"/>
              </w:rPr>
              <w:t>pload Date</w:t>
            </w:r>
          </w:p>
        </w:tc>
      </w:tr>
      <w:tr w:rsidR="00C10B51" w:rsidRPr="00640103" w14:paraId="6FF331CA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33DA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eastAsia="zh-TW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最终鬼畜蓝蓝路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7FC61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val="en-HK" w:eastAsia="zh-TW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106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9C1F8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2012-10-05</w:t>
            </w:r>
          </w:p>
        </w:tc>
      </w:tr>
      <w:tr w:rsidR="00C10B51" w:rsidRPr="00640103" w14:paraId="17160EBD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A0565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val="en-HK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我的洗发液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DED00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eastAsia="zh-TW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2023391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9F5C3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2015-02-20</w:t>
            </w:r>
          </w:p>
        </w:tc>
      </w:tr>
      <w:tr w:rsidR="00C10B51" w:rsidRPr="00640103" w14:paraId="428DDB66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0146B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赵本山：我就是念诗之王！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29B4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eastAsia="zh-TW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  <w:lang w:eastAsia="zh-TW"/>
              </w:rPr>
              <w:t>1939080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8E09F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2018-02-21</w:t>
            </w:r>
          </w:p>
        </w:tc>
      </w:tr>
      <w:tr w:rsidR="00C10B51" w:rsidRPr="00640103" w14:paraId="29E4A044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4CA0C" w14:textId="2B67A401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PMingLiU" w:eastAsiaTheme="minorEastAsia" w:hAnsi="PMingLiU" w:cstheme="minorBidi"/>
                <w:b w:val="0"/>
                <w:bCs w:val="0"/>
                <w:kern w:val="0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梁逸峰你朗诵这么屌你家里人知道吗？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7E7C1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902007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2B633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2014-01-07</w:t>
            </w:r>
          </w:p>
        </w:tc>
      </w:tr>
      <w:tr w:rsidR="00C10B51" w:rsidRPr="00640103" w14:paraId="324D88A1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0D18" w14:textId="77777777" w:rsidR="00C10B51" w:rsidRPr="00640103" w:rsidRDefault="00C10B51" w:rsidP="00E660F0">
            <w:pPr>
              <w:ind w:left="420"/>
              <w:jc w:val="left"/>
              <w:rPr>
                <w:rFonts w:asciiTheme="minorHAnsi" w:eastAsiaTheme="minorEastAsia" w:hAnsiTheme="minorHAnsi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朱广权：我一首rap就是一期节目！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3AFE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19536380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803FB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2018-02-13</w:t>
            </w:r>
          </w:p>
        </w:tc>
      </w:tr>
      <w:tr w:rsidR="00C10B51" w:rsidRPr="00640103" w14:paraId="5C4D1907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F5729" w14:textId="77777777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Helvetica Neue" w:hAnsi="Helvetica Neue"/>
                <w:b w:val="0"/>
                <w:bCs w:val="0"/>
                <w:color w:val="212121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跟着雷总摇起来！Are you OK！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B575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2271112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31E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2015-04-30</w:t>
            </w:r>
          </w:p>
        </w:tc>
      </w:tr>
      <w:tr w:rsidR="00C10B51" w:rsidRPr="00640103" w14:paraId="409B84C1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6074C" w14:textId="77777777" w:rsidR="00C10B51" w:rsidRPr="00640103" w:rsidRDefault="00C10B51" w:rsidP="00E660F0">
            <w:pPr>
              <w:ind w:left="420"/>
              <w:jc w:val="left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w:r w:rsidRPr="00640103">
              <w:rPr>
                <w:rFonts w:ascii="Times New Roman" w:hAnsi="Times New Roman" w:cs="Times New Roman"/>
                <w:sz w:val="18"/>
                <w:szCs w:val="18"/>
              </w:rPr>
              <w:t xml:space="preserve">Donald Trump And Barack Obama Singing Barbie Girl By Aqua - Maestro </w:t>
            </w:r>
            <w:proofErr w:type="spellStart"/>
            <w:r w:rsidRPr="00640103">
              <w:rPr>
                <w:rFonts w:ascii="Times New Roman" w:hAnsi="Times New Roman" w:cs="Times New Roman"/>
                <w:sz w:val="18"/>
                <w:szCs w:val="18"/>
              </w:rPr>
              <w:t>Ziikos</w:t>
            </w:r>
            <w:proofErr w:type="spellEnd"/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BBB7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 w:cstheme="minorBidi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50962281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80B6F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2017-01-17</w:t>
            </w:r>
          </w:p>
        </w:tc>
      </w:tr>
      <w:tr w:rsidR="00C10B51" w:rsidRPr="00640103" w14:paraId="287D7138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0BB61" w14:textId="77777777" w:rsidR="00C10B51" w:rsidRPr="00640103" w:rsidRDefault="00C10B51" w:rsidP="00E660F0">
            <w:pPr>
              <w:ind w:left="420"/>
              <w:jc w:val="left"/>
              <w:rPr>
                <w:rFonts w:asciiTheme="minorHAnsi" w:eastAsiaTheme="minorEastAsia" w:hAnsiTheme="minorHAnsi"/>
                <w:sz w:val="18"/>
                <w:szCs w:val="18"/>
                <w:lang w:val="en-HK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金坷垃 美日非K歌金曲CD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134DB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816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58D60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2009-11-20</w:t>
            </w:r>
          </w:p>
        </w:tc>
      </w:tr>
      <w:tr w:rsidR="00C10B51" w:rsidRPr="00640103" w14:paraId="6BA50EED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431E" w14:textId="420B812C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PMingLiU" w:eastAsiaTheme="minorEastAsia" w:hAnsi="PMingLiU" w:cstheme="minorBidi"/>
                <w:b w:val="0"/>
                <w:bCs w:val="0"/>
                <w:kern w:val="0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我是</w:t>
            </w:r>
            <w:proofErr w:type="spellStart"/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papi</w:t>
            </w:r>
            <w:proofErr w:type="spellEnd"/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酱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9B415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4033926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E6FD5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val="en-HK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2016-03-06</w:t>
            </w:r>
          </w:p>
        </w:tc>
      </w:tr>
      <w:tr w:rsidR="00C10B51" w:rsidRPr="00640103" w14:paraId="78801E97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A7E0E" w14:textId="77777777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PMingLiU" w:eastAsia="PMingLiU" w:hAnsi="PMingLiU" w:cstheme="minorBidi"/>
                <w:b w:val="0"/>
                <w:bCs w:val="0"/>
                <w:kern w:val="0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挖掘机技术哪家强？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29E8C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 w:cstheme="minorBidi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1572046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95B4A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2014-09-30</w:t>
            </w:r>
          </w:p>
        </w:tc>
      </w:tr>
      <w:tr w:rsidR="00C10B51" w:rsidRPr="00640103" w14:paraId="33BEF38B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27898" w14:textId="77777777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Helvetica Neue" w:hAnsi="Helvetica Neue"/>
                <w:b w:val="0"/>
                <w:bCs w:val="0"/>
                <w:color w:val="212121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浑身难受Gentleman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9553B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897567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7957E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2014-01-03</w:t>
            </w:r>
          </w:p>
        </w:tc>
      </w:tr>
      <w:tr w:rsidR="00C10B51" w:rsidRPr="00640103" w14:paraId="4FA44F17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1F8E" w14:textId="4E674169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PMingLiU" w:eastAsiaTheme="minorEastAsia" w:hAnsi="PMingLiU" w:cstheme="minorBidi"/>
                <w:b w:val="0"/>
                <w:bCs w:val="0"/>
                <w:kern w:val="0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kern w:val="0"/>
                <w:sz w:val="18"/>
                <w:szCs w:val="18"/>
              </w:rPr>
              <w:t>【</w:t>
            </w: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逸峰&amp;大力】飘向远方·南北差异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77A9C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 w:cstheme="minorBidi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23861221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754FD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2018-05-24</w:t>
            </w:r>
          </w:p>
        </w:tc>
      </w:tr>
      <w:tr w:rsidR="00C10B51" w:rsidRPr="00640103" w14:paraId="1FE6747B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15BF" w14:textId="77777777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PMingLiU" w:eastAsia="PMingLiU" w:hAnsi="PMingLiU" w:cstheme="minorBidi"/>
                <w:b w:val="0"/>
                <w:bCs w:val="0"/>
                <w:kern w:val="0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【神医RAP】我还治不死你？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E2BE9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 w:cstheme="minorBidi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12012048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7564C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2017-07-08</w:t>
            </w:r>
          </w:p>
        </w:tc>
      </w:tr>
      <w:tr w:rsidR="00C10B51" w:rsidRPr="00640103" w14:paraId="6E9C1F44" w14:textId="77777777" w:rsidTr="005F0783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F6879" w14:textId="77777777" w:rsidR="00C10B51" w:rsidRPr="00640103" w:rsidRDefault="00C10B51" w:rsidP="00E660F0">
            <w:pPr>
              <w:pStyle w:val="1"/>
              <w:shd w:val="clear" w:color="auto" w:fill="FFFFFF"/>
              <w:spacing w:before="0" w:beforeAutospacing="0" w:after="0" w:afterAutospacing="0"/>
              <w:ind w:left="420"/>
              <w:textAlignment w:val="baseline"/>
              <w:rPr>
                <w:rFonts w:ascii="PMingLiU" w:eastAsia="PMingLiU" w:hAnsi="PMingLiU" w:cstheme="minorBidi"/>
                <w:b w:val="0"/>
                <w:bCs w:val="0"/>
                <w:kern w:val="0"/>
                <w:sz w:val="18"/>
                <w:szCs w:val="18"/>
              </w:rPr>
            </w:pPr>
            <w:r w:rsidRPr="00640103">
              <w:rPr>
                <w:rFonts w:ascii="PMingLiU" w:eastAsia="PMingLiU" w:hAnsi="PMingLiU" w:cstheme="minorBidi" w:hint="eastAsia"/>
                <w:b w:val="0"/>
                <w:bCs w:val="0"/>
                <w:kern w:val="0"/>
                <w:sz w:val="18"/>
                <w:szCs w:val="18"/>
              </w:rPr>
              <w:t>【马云】穷开心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7E956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 w:cstheme="minorBidi"/>
                <w:sz w:val="18"/>
                <w:szCs w:val="18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10377004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F59FC" w14:textId="77777777" w:rsidR="00C10B51" w:rsidRPr="00640103" w:rsidRDefault="00C10B51" w:rsidP="00E660F0">
            <w:pPr>
              <w:ind w:left="420"/>
              <w:jc w:val="left"/>
              <w:rPr>
                <w:rFonts w:ascii="PMingLiU" w:eastAsia="PMingLiU" w:hAnsi="PMingLiU"/>
                <w:sz w:val="18"/>
                <w:szCs w:val="18"/>
                <w:lang w:eastAsia="zh-TW"/>
              </w:rPr>
            </w:pPr>
            <w:r w:rsidRPr="00640103">
              <w:rPr>
                <w:rFonts w:ascii="PMingLiU" w:eastAsia="PMingLiU" w:hAnsi="PMingLiU" w:hint="eastAsia"/>
                <w:sz w:val="18"/>
                <w:szCs w:val="18"/>
              </w:rPr>
              <w:t>2017-05-07</w:t>
            </w:r>
          </w:p>
        </w:tc>
      </w:tr>
    </w:tbl>
    <w:p w14:paraId="656AF00E" w14:textId="77777777" w:rsidR="00097B71" w:rsidRPr="00640103" w:rsidRDefault="00097B71">
      <w:pPr>
        <w:rPr>
          <w:rFonts w:ascii="Times New Roman" w:hAnsi="Times New Roman" w:cs="Times New Roman"/>
          <w:szCs w:val="21"/>
        </w:rPr>
      </w:pPr>
    </w:p>
    <w:sectPr w:rsidR="00097B71" w:rsidRPr="00640103" w:rsidSect="00102366">
      <w:pgSz w:w="11906" w:h="16838"/>
      <w:pgMar w:top="1440" w:right="1274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155A4" w14:textId="77777777" w:rsidR="004A5E0E" w:rsidRDefault="004A5E0E" w:rsidP="005A5820">
      <w:r>
        <w:separator/>
      </w:r>
    </w:p>
  </w:endnote>
  <w:endnote w:type="continuationSeparator" w:id="0">
    <w:p w14:paraId="37AA1BAF" w14:textId="77777777" w:rsidR="004A5E0E" w:rsidRDefault="004A5E0E" w:rsidP="005A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72119" w14:textId="77777777" w:rsidR="004A5E0E" w:rsidRDefault="004A5E0E" w:rsidP="005A5820">
      <w:r>
        <w:separator/>
      </w:r>
    </w:p>
  </w:footnote>
  <w:footnote w:type="continuationSeparator" w:id="0">
    <w:p w14:paraId="00541537" w14:textId="77777777" w:rsidR="004A5E0E" w:rsidRDefault="004A5E0E" w:rsidP="005A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D94A779E"/>
    <w:lvl w:ilvl="0" w:tplc="3E6C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841C3"/>
    <w:multiLevelType w:val="hybridMultilevel"/>
    <w:tmpl w:val="E00A738A"/>
    <w:lvl w:ilvl="0" w:tplc="AC409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B71"/>
    <w:rsid w:val="00042CAB"/>
    <w:rsid w:val="00083478"/>
    <w:rsid w:val="00097B71"/>
    <w:rsid w:val="00101991"/>
    <w:rsid w:val="00102366"/>
    <w:rsid w:val="00113E54"/>
    <w:rsid w:val="00137946"/>
    <w:rsid w:val="00333768"/>
    <w:rsid w:val="00383A35"/>
    <w:rsid w:val="003B67C7"/>
    <w:rsid w:val="004504D0"/>
    <w:rsid w:val="004A5E0E"/>
    <w:rsid w:val="00530B5D"/>
    <w:rsid w:val="00540004"/>
    <w:rsid w:val="00585040"/>
    <w:rsid w:val="00585EA4"/>
    <w:rsid w:val="005A5820"/>
    <w:rsid w:val="005D4B7B"/>
    <w:rsid w:val="005F0783"/>
    <w:rsid w:val="00640103"/>
    <w:rsid w:val="00641CA6"/>
    <w:rsid w:val="00653792"/>
    <w:rsid w:val="006634EE"/>
    <w:rsid w:val="006B1780"/>
    <w:rsid w:val="00727520"/>
    <w:rsid w:val="00792174"/>
    <w:rsid w:val="0087512A"/>
    <w:rsid w:val="008B241D"/>
    <w:rsid w:val="008C5562"/>
    <w:rsid w:val="008F1189"/>
    <w:rsid w:val="0098420E"/>
    <w:rsid w:val="00A918F8"/>
    <w:rsid w:val="00B00B10"/>
    <w:rsid w:val="00B153E9"/>
    <w:rsid w:val="00B3395B"/>
    <w:rsid w:val="00B47FE4"/>
    <w:rsid w:val="00B5620E"/>
    <w:rsid w:val="00B6226A"/>
    <w:rsid w:val="00BE5A10"/>
    <w:rsid w:val="00C07EE4"/>
    <w:rsid w:val="00C10B51"/>
    <w:rsid w:val="00C13E99"/>
    <w:rsid w:val="00C6308A"/>
    <w:rsid w:val="00CC33EC"/>
    <w:rsid w:val="00D17F76"/>
    <w:rsid w:val="00D75405"/>
    <w:rsid w:val="00D923B9"/>
    <w:rsid w:val="00DF4DC6"/>
    <w:rsid w:val="00E62201"/>
    <w:rsid w:val="00E660F0"/>
    <w:rsid w:val="00E6715E"/>
    <w:rsid w:val="00EB0F2A"/>
    <w:rsid w:val="00EB35A9"/>
    <w:rsid w:val="00F222A6"/>
    <w:rsid w:val="00F3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8882B"/>
  <w15:docId w15:val="{35723EB5-930D-41E9-9B85-73F13AC8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360E1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200" w:left="480"/>
      <w:jc w:val="left"/>
    </w:pPr>
    <w:rPr>
      <w:sz w:val="24"/>
      <w:lang w:eastAsia="zh-TW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58504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504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F360E1"/>
    <w:rPr>
      <w:rFonts w:ascii="Times New Roman" w:eastAsia="Times New Roman" w:hAnsi="Times New Roman" w:cs="Times New Roman"/>
      <w:b/>
      <w:bCs/>
      <w:kern w:val="36"/>
      <w:sz w:val="48"/>
      <w:szCs w:val="48"/>
      <w:lang w:val="en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nJuaner/GECW4010-Kichik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bilibili.com/video/av418930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libili.com/video/av418930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9FDCD53-49DE-4D62-AA76-6CB986C43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Yuechen Zhang</cp:lastModifiedBy>
  <cp:revision>2</cp:revision>
  <dcterms:created xsi:type="dcterms:W3CDTF">2019-09-18T16:57:00Z</dcterms:created>
  <dcterms:modified xsi:type="dcterms:W3CDTF">2019-09-18T16:57:00Z</dcterms:modified>
</cp:coreProperties>
</file>