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11F" w:rsidRDefault="00424F07" w:rsidP="00424F07">
      <w:pPr>
        <w:ind w:left="36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lang w:val="bg-BG"/>
        </w:rPr>
        <w:t>Пл</w:t>
      </w:r>
      <w:proofErr w:type="spellStart"/>
      <w:r>
        <w:rPr>
          <w:rFonts w:ascii="Arial" w:hAnsi="Arial" w:cs="Arial"/>
          <w:color w:val="000000"/>
        </w:rPr>
        <w:t>ан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за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бъдещо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развитие</w:t>
      </w:r>
      <w:proofErr w:type="spellEnd"/>
    </w:p>
    <w:p w:rsidR="00424F07" w:rsidRDefault="00424F07" w:rsidP="00424F0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bg-BG"/>
        </w:rPr>
      </w:pPr>
      <w:r>
        <w:rPr>
          <w:color w:val="000000" w:themeColor="text1"/>
          <w:sz w:val="20"/>
          <w:szCs w:val="20"/>
          <w:lang w:val="bg-BG"/>
        </w:rPr>
        <w:t>Да се добавят и останалите игри в приложението</w:t>
      </w:r>
    </w:p>
    <w:p w:rsidR="00424F07" w:rsidRPr="00424F07" w:rsidRDefault="00424F07" w:rsidP="00424F07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  <w:lang w:val="bg-BG"/>
        </w:rPr>
      </w:pPr>
      <w:r>
        <w:rPr>
          <w:color w:val="000000" w:themeColor="text1"/>
          <w:sz w:val="20"/>
          <w:szCs w:val="20"/>
          <w:lang w:val="bg-BG"/>
        </w:rPr>
        <w:t>Да стане достъпно и от други устройства</w:t>
      </w:r>
      <w:bookmarkStart w:id="0" w:name="_GoBack"/>
      <w:bookmarkEnd w:id="0"/>
    </w:p>
    <w:sectPr w:rsidR="00424F07" w:rsidRPr="00424F0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C6181"/>
    <w:multiLevelType w:val="hybridMultilevel"/>
    <w:tmpl w:val="9704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54B1D"/>
    <w:multiLevelType w:val="hybridMultilevel"/>
    <w:tmpl w:val="B2E47E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11F"/>
    <w:rsid w:val="001C015C"/>
    <w:rsid w:val="00424F07"/>
    <w:rsid w:val="00671AAD"/>
    <w:rsid w:val="00AB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E781F-6A12-4EF9-806A-C26CBFFB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2021-01-24T13:17:00Z</dcterms:created>
  <dcterms:modified xsi:type="dcterms:W3CDTF">2021-01-24T13:17:00Z</dcterms:modified>
</cp:coreProperties>
</file>