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0A708" w14:textId="3AC4C3F6" w:rsidR="00026619" w:rsidRDefault="00026619" w:rsidP="00CA3270">
      <w:pPr>
        <w:rPr>
          <w:b/>
        </w:rPr>
      </w:pPr>
      <w:r>
        <w:rPr>
          <w:b/>
        </w:rPr>
        <w:t>Freeway Communications, LLC</w:t>
      </w:r>
    </w:p>
    <w:p w14:paraId="023437EF" w14:textId="299E76FB" w:rsidR="00A85797" w:rsidRDefault="00026619" w:rsidP="00CA3270">
      <w:pPr>
        <w:rPr>
          <w:b/>
        </w:rPr>
      </w:pPr>
      <w:r>
        <w:rPr>
          <w:b/>
        </w:rPr>
        <w:t xml:space="preserve">FCC Application </w:t>
      </w:r>
      <w:r w:rsidR="00A85797">
        <w:rPr>
          <w:b/>
        </w:rPr>
        <w:t>Interconnected VoIP Providers – Direct Access to Numbers</w:t>
      </w:r>
    </w:p>
    <w:p w14:paraId="1BAFCF8A" w14:textId="77777777" w:rsidR="00A85797" w:rsidRPr="00A85797" w:rsidRDefault="00A85797" w:rsidP="00CA3270">
      <w:pPr>
        <w:rPr>
          <w:b/>
        </w:rPr>
      </w:pPr>
    </w:p>
    <w:p w14:paraId="2028990D" w14:textId="0A5EBB7C" w:rsidR="002C47CE" w:rsidRPr="00A85797" w:rsidRDefault="004863B4" w:rsidP="00A85797">
      <w:pPr>
        <w:pStyle w:val="ListParagraph"/>
        <w:numPr>
          <w:ilvl w:val="0"/>
          <w:numId w:val="8"/>
        </w:numPr>
        <w:rPr>
          <w:b/>
        </w:rPr>
      </w:pPr>
      <w:r w:rsidRPr="00A85797">
        <w:rPr>
          <w:b/>
        </w:rPr>
        <w:t>Applicant Information:</w:t>
      </w:r>
    </w:p>
    <w:p w14:paraId="5084477C" w14:textId="77777777" w:rsidR="004863B4" w:rsidRDefault="004863B4">
      <w:r>
        <w:t>Lee Reeves</w:t>
      </w:r>
      <w:r w:rsidR="002C11D2">
        <w:t>/CEO</w:t>
      </w:r>
    </w:p>
    <w:p w14:paraId="7DB74FFC" w14:textId="77777777" w:rsidR="002C11D2" w:rsidRDefault="002C11D2">
      <w:r>
        <w:t>Freeway Communications</w:t>
      </w:r>
    </w:p>
    <w:p w14:paraId="7C8484FB" w14:textId="77777777" w:rsidR="00C23FB4" w:rsidRDefault="00C23FB4">
      <w:r>
        <w:t>800 S. Hope St. Suite 101</w:t>
      </w:r>
    </w:p>
    <w:p w14:paraId="02EE9CEE" w14:textId="77777777" w:rsidR="00AB1BF5" w:rsidRDefault="00AB1BF5">
      <w:r>
        <w:t>213 225 2200 x 101</w:t>
      </w:r>
    </w:p>
    <w:p w14:paraId="62588354" w14:textId="77777777" w:rsidR="00CA3270" w:rsidRDefault="00CA3270"/>
    <w:p w14:paraId="02B65DA5" w14:textId="75D70FF1" w:rsidR="00944D92" w:rsidRDefault="00CA3270">
      <w:r>
        <w:t xml:space="preserve">2. </w:t>
      </w:r>
      <w:r w:rsidR="00944D92" w:rsidRPr="00A40871">
        <w:rPr>
          <w:b/>
        </w:rPr>
        <w:t xml:space="preserve">Qualified </w:t>
      </w:r>
      <w:r w:rsidR="00A40871" w:rsidRPr="00A40871">
        <w:rPr>
          <w:b/>
        </w:rPr>
        <w:t>P</w:t>
      </w:r>
      <w:r w:rsidR="00944D92" w:rsidRPr="00A40871">
        <w:rPr>
          <w:b/>
        </w:rPr>
        <w:t>ersonnel</w:t>
      </w:r>
      <w:r w:rsidR="00944D92">
        <w:t xml:space="preserve"> (to address issues relating to regulatory requirements)</w:t>
      </w:r>
      <w:r w:rsidR="00A40871">
        <w:t>:</w:t>
      </w:r>
    </w:p>
    <w:p w14:paraId="29332AA8" w14:textId="3C59A672" w:rsidR="00944D92" w:rsidRDefault="00944D92">
      <w:r>
        <w:t>Randy Young</w:t>
      </w:r>
      <w:r w:rsidR="00B47323">
        <w:t>/VP and NOC Supervisor</w:t>
      </w:r>
    </w:p>
    <w:p w14:paraId="2AF82CDA" w14:textId="77777777" w:rsidR="00592836" w:rsidRDefault="00592836" w:rsidP="00592836">
      <w:r>
        <w:t>800 S. Hope St. Suite 101</w:t>
      </w:r>
    </w:p>
    <w:p w14:paraId="0DDD6C0F" w14:textId="77777777" w:rsidR="00592836" w:rsidRDefault="00592836" w:rsidP="00592836">
      <w:r>
        <w:t>213 225 2200 x 123</w:t>
      </w:r>
    </w:p>
    <w:p w14:paraId="02872C28" w14:textId="6537311B" w:rsidR="00951E1D" w:rsidRPr="00CA3270" w:rsidRDefault="00CA3270" w:rsidP="00951E1D">
      <w:pPr>
        <w:pStyle w:val="NormalWeb"/>
        <w:rPr>
          <w:rFonts w:ascii="TimesNewRoman" w:hAnsi="TimesNewRoman"/>
          <w:b/>
          <w:color w:val="000000"/>
          <w:sz w:val="22"/>
          <w:szCs w:val="22"/>
        </w:rPr>
      </w:pPr>
      <w:r>
        <w:rPr>
          <w:rFonts w:ascii="TimesNewRoman" w:hAnsi="TimesNewRoman"/>
          <w:b/>
          <w:color w:val="000000"/>
          <w:sz w:val="22"/>
          <w:szCs w:val="22"/>
        </w:rPr>
        <w:t xml:space="preserve">3. </w:t>
      </w:r>
      <w:r w:rsidR="00FA0B3F">
        <w:rPr>
          <w:rFonts w:ascii="TimesNewRoman" w:hAnsi="TimesNewRoman"/>
          <w:b/>
          <w:color w:val="000000"/>
          <w:sz w:val="22"/>
          <w:szCs w:val="22"/>
        </w:rPr>
        <w:t>We</w:t>
      </w:r>
      <w:r w:rsidR="009B2389">
        <w:rPr>
          <w:rFonts w:ascii="TimesNewRoman" w:hAnsi="TimesNewRoman"/>
          <w:b/>
          <w:color w:val="000000"/>
          <w:sz w:val="22"/>
          <w:szCs w:val="22"/>
        </w:rPr>
        <w:t xml:space="preserve"> acknowledge</w:t>
      </w:r>
      <w:r w:rsidR="00951E1D">
        <w:rPr>
          <w:rFonts w:ascii="TimesNewRoman" w:hAnsi="TimesNewRoman"/>
          <w:color w:val="000000"/>
          <w:sz w:val="22"/>
          <w:szCs w:val="22"/>
        </w:rPr>
        <w:t xml:space="preserve"> that the authorization </w:t>
      </w:r>
      <w:r w:rsidR="009B2389">
        <w:rPr>
          <w:rFonts w:ascii="TimesNewRoman" w:hAnsi="TimesNewRoman"/>
          <w:color w:val="000000"/>
          <w:sz w:val="22"/>
          <w:szCs w:val="22"/>
        </w:rPr>
        <w:t xml:space="preserve">is </w:t>
      </w:r>
      <w:r w:rsidR="00951E1D">
        <w:rPr>
          <w:rFonts w:ascii="TimesNewRoman" w:hAnsi="TimesNewRoman"/>
          <w:color w:val="000000"/>
          <w:sz w:val="22"/>
          <w:szCs w:val="22"/>
        </w:rPr>
        <w:t>granted</w:t>
      </w:r>
      <w:r w:rsidR="009B2389">
        <w:rPr>
          <w:rFonts w:ascii="TimesNewRoman" w:hAnsi="TimesNewRoman"/>
          <w:color w:val="000000"/>
          <w:sz w:val="22"/>
          <w:szCs w:val="22"/>
        </w:rPr>
        <w:t xml:space="preserve"> in this section of the rules that is</w:t>
      </w:r>
      <w:r w:rsidR="00951E1D">
        <w:rPr>
          <w:rFonts w:ascii="TimesNewRoman" w:hAnsi="TimesNewRoman"/>
          <w:color w:val="000000"/>
          <w:sz w:val="22"/>
          <w:szCs w:val="22"/>
        </w:rPr>
        <w:t xml:space="preserve"> subject to compliance with applicable Commission numbering rules, numbering authority delegated to the states, and, industry guidelines and practices regarding numbering as applicable to telecommunications carriers; </w:t>
      </w:r>
    </w:p>
    <w:p w14:paraId="16B5B08F" w14:textId="0B9297DA" w:rsidR="00741648" w:rsidRDefault="00CA3270" w:rsidP="00741648">
      <w:pPr>
        <w:pStyle w:val="NormalWeb"/>
        <w:rPr>
          <w:rFonts w:ascii="TimesNewRoman" w:hAnsi="TimesNewRoman"/>
          <w:color w:val="000000"/>
          <w:sz w:val="22"/>
          <w:szCs w:val="22"/>
        </w:rPr>
      </w:pPr>
      <w:r>
        <w:rPr>
          <w:rFonts w:ascii="TimesNewRoman" w:hAnsi="TimesNewRoman"/>
          <w:b/>
          <w:color w:val="000000"/>
          <w:sz w:val="22"/>
          <w:szCs w:val="22"/>
        </w:rPr>
        <w:t xml:space="preserve">4. </w:t>
      </w:r>
      <w:r w:rsidR="00164734" w:rsidRPr="00FA0B3F">
        <w:rPr>
          <w:rFonts w:ascii="TimesNewRoman" w:hAnsi="TimesNewRoman"/>
          <w:b/>
          <w:color w:val="000000"/>
          <w:sz w:val="22"/>
          <w:szCs w:val="22"/>
        </w:rPr>
        <w:t>We acknowledge</w:t>
      </w:r>
      <w:r w:rsidR="00164734">
        <w:rPr>
          <w:rFonts w:ascii="TimesNewRoman" w:hAnsi="TimesNewRoman"/>
          <w:color w:val="000000"/>
          <w:sz w:val="22"/>
          <w:szCs w:val="22"/>
        </w:rPr>
        <w:t xml:space="preserve"> that the applicant must file requests for numbers with the relevant state commission(s) at least thirty (30) days before requesting numbers from the Numbering Administrators; </w:t>
      </w:r>
    </w:p>
    <w:p w14:paraId="53431001" w14:textId="03D49ABC" w:rsidR="00741648" w:rsidRPr="00FA0B3F" w:rsidRDefault="0043490F" w:rsidP="00741648">
      <w:pPr>
        <w:pStyle w:val="NormalWeb"/>
        <w:rPr>
          <w:rFonts w:ascii="TimesNewRoman" w:hAnsi="TimesNewRoman"/>
          <w:b/>
          <w:color w:val="000000"/>
          <w:sz w:val="22"/>
          <w:szCs w:val="22"/>
        </w:rPr>
      </w:pPr>
      <w:r>
        <w:rPr>
          <w:rFonts w:ascii="TimesNewRoman" w:hAnsi="TimesNewRoman"/>
          <w:b/>
          <w:color w:val="000000"/>
          <w:sz w:val="22"/>
          <w:szCs w:val="22"/>
        </w:rPr>
        <w:t xml:space="preserve">5. </w:t>
      </w:r>
      <w:r w:rsidR="00741648" w:rsidRPr="00FA0B3F">
        <w:rPr>
          <w:rFonts w:ascii="TimesNewRoman" w:hAnsi="TimesNewRoman"/>
          <w:b/>
          <w:color w:val="000000"/>
          <w:sz w:val="22"/>
          <w:szCs w:val="22"/>
        </w:rPr>
        <w:t xml:space="preserve">Proof that the applicant </w:t>
      </w:r>
      <w:proofErr w:type="gramStart"/>
      <w:r w:rsidR="00741648" w:rsidRPr="0043490F">
        <w:rPr>
          <w:rFonts w:ascii="TimesNewRoman" w:hAnsi="TimesNewRoman"/>
          <w:b/>
          <w:color w:val="000000"/>
          <w:sz w:val="22"/>
          <w:szCs w:val="22"/>
          <w:u w:val="single"/>
        </w:rPr>
        <w:t>is</w:t>
      </w:r>
      <w:r w:rsidR="00741648" w:rsidRPr="00FA0B3F">
        <w:rPr>
          <w:rFonts w:ascii="TimesNewRoman" w:hAnsi="TimesNewRoman"/>
          <w:b/>
          <w:color w:val="000000"/>
          <w:sz w:val="22"/>
          <w:szCs w:val="22"/>
        </w:rPr>
        <w:t xml:space="preserve"> capable of providing</w:t>
      </w:r>
      <w:proofErr w:type="gramEnd"/>
      <w:r w:rsidR="00741648" w:rsidRPr="00FA0B3F">
        <w:rPr>
          <w:rFonts w:ascii="TimesNewRoman" w:hAnsi="TimesNewRoman"/>
          <w:b/>
          <w:color w:val="000000"/>
          <w:sz w:val="22"/>
          <w:szCs w:val="22"/>
        </w:rPr>
        <w:t xml:space="preserve"> service within sixty (60) days of the numbering resources activation date in accordance with 47 CFR § 52.15(g)(2); </w:t>
      </w:r>
    </w:p>
    <w:p w14:paraId="4EC9CDBB" w14:textId="2B9F9221" w:rsidR="00741648" w:rsidRDefault="0043490F" w:rsidP="00164734">
      <w:pPr>
        <w:pStyle w:val="NormalWeb"/>
        <w:rPr>
          <w:rFonts w:ascii="TimesNewRoman" w:hAnsi="TimesNewRoman"/>
          <w:color w:val="000000"/>
          <w:sz w:val="22"/>
          <w:szCs w:val="22"/>
        </w:rPr>
      </w:pPr>
      <w:r>
        <w:rPr>
          <w:rFonts w:ascii="TimesNewRoman" w:hAnsi="TimesNewRoman"/>
          <w:color w:val="000000"/>
          <w:sz w:val="22"/>
          <w:szCs w:val="22"/>
        </w:rPr>
        <w:t xml:space="preserve"> O</w:t>
      </w:r>
      <w:r w:rsidR="000C1C99">
        <w:rPr>
          <w:rFonts w:ascii="TimesNewRoman" w:hAnsi="TimesNewRoman"/>
          <w:color w:val="000000"/>
          <w:sz w:val="22"/>
          <w:szCs w:val="22"/>
        </w:rPr>
        <w:t xml:space="preserve">ur Software </w:t>
      </w:r>
      <w:r w:rsidR="00513596">
        <w:rPr>
          <w:rFonts w:ascii="TimesNewRoman" w:hAnsi="TimesNewRoman"/>
          <w:color w:val="000000"/>
          <w:sz w:val="22"/>
          <w:szCs w:val="22"/>
        </w:rPr>
        <w:t xml:space="preserve">Telephony </w:t>
      </w:r>
      <w:r w:rsidR="000C1C99">
        <w:rPr>
          <w:rFonts w:ascii="TimesNewRoman" w:hAnsi="TimesNewRoman"/>
          <w:color w:val="000000"/>
          <w:sz w:val="22"/>
          <w:szCs w:val="22"/>
        </w:rPr>
        <w:t>Switching Platform</w:t>
      </w:r>
      <w:r>
        <w:rPr>
          <w:rFonts w:ascii="TimesNewRoman" w:hAnsi="TimesNewRoman"/>
          <w:color w:val="000000"/>
          <w:sz w:val="22"/>
          <w:szCs w:val="22"/>
        </w:rPr>
        <w:t xml:space="preserve"> is collocated at our Loss Angeles site (see below address)</w:t>
      </w:r>
      <w:r w:rsidR="000C1C99">
        <w:rPr>
          <w:rFonts w:ascii="TimesNewRoman" w:hAnsi="TimesNewRoman"/>
          <w:color w:val="000000"/>
          <w:sz w:val="22"/>
          <w:szCs w:val="22"/>
        </w:rPr>
        <w:t>.</w:t>
      </w:r>
      <w:r w:rsidR="00513596">
        <w:rPr>
          <w:rFonts w:ascii="TimesNewRoman" w:hAnsi="TimesNewRoman"/>
          <w:color w:val="000000"/>
          <w:sz w:val="22"/>
          <w:szCs w:val="22"/>
        </w:rPr>
        <w:t xml:space="preserve"> This has been fully functional and stable </w:t>
      </w:r>
      <w:r w:rsidR="00EE2680">
        <w:rPr>
          <w:rFonts w:ascii="TimesNewRoman" w:hAnsi="TimesNewRoman"/>
          <w:color w:val="000000"/>
          <w:sz w:val="22"/>
          <w:szCs w:val="22"/>
        </w:rPr>
        <w:t>for over</w:t>
      </w:r>
      <w:r w:rsidR="00A43858">
        <w:rPr>
          <w:rFonts w:ascii="TimesNewRoman" w:hAnsi="TimesNewRoman"/>
          <w:color w:val="000000"/>
          <w:sz w:val="22"/>
          <w:szCs w:val="22"/>
        </w:rPr>
        <w:t xml:space="preserve"> 10</w:t>
      </w:r>
      <w:r w:rsidR="00513596">
        <w:rPr>
          <w:rFonts w:ascii="TimesNewRoman" w:hAnsi="TimesNewRoman"/>
          <w:color w:val="000000"/>
          <w:sz w:val="22"/>
          <w:szCs w:val="22"/>
        </w:rPr>
        <w:t xml:space="preserve"> years. </w:t>
      </w:r>
      <w:r w:rsidR="000C1C99">
        <w:rPr>
          <w:rFonts w:ascii="TimesNewRoman" w:hAnsi="TimesNewRoman"/>
          <w:color w:val="000000"/>
          <w:sz w:val="22"/>
          <w:szCs w:val="22"/>
        </w:rPr>
        <w:t xml:space="preserve"> We have redundant to Fiber to our site at 800 S. Hope St. Los Angeles, CA 90017</w:t>
      </w:r>
      <w:r w:rsidR="0034590F">
        <w:rPr>
          <w:rFonts w:ascii="TimesNewRoman" w:hAnsi="TimesNewRoman"/>
          <w:color w:val="000000"/>
          <w:sz w:val="22"/>
          <w:szCs w:val="22"/>
        </w:rPr>
        <w:t xml:space="preserve">. We have two systems administrators, as well as contracted engineers that maintain our network/ Data Base(s). We currently have the network </w:t>
      </w:r>
      <w:r w:rsidR="0034590F">
        <w:rPr>
          <w:rFonts w:ascii="TimesNewRoman" w:hAnsi="TimesNewRoman" w:hint="eastAsia"/>
          <w:color w:val="000000"/>
          <w:sz w:val="22"/>
          <w:szCs w:val="22"/>
        </w:rPr>
        <w:t>infrastructure</w:t>
      </w:r>
      <w:r w:rsidR="0034590F">
        <w:rPr>
          <w:rFonts w:ascii="TimesNewRoman" w:hAnsi="TimesNewRoman"/>
          <w:color w:val="000000"/>
          <w:sz w:val="22"/>
          <w:szCs w:val="22"/>
        </w:rPr>
        <w:t xml:space="preserve"> </w:t>
      </w:r>
      <w:r>
        <w:rPr>
          <w:rFonts w:ascii="TimesNewRoman" w:hAnsi="TimesNewRoman"/>
          <w:color w:val="000000"/>
          <w:sz w:val="22"/>
          <w:szCs w:val="22"/>
        </w:rPr>
        <w:t xml:space="preserve">and connectivity </w:t>
      </w:r>
      <w:r w:rsidR="0034590F">
        <w:rPr>
          <w:rFonts w:ascii="TimesNewRoman" w:hAnsi="TimesNewRoman"/>
          <w:color w:val="000000"/>
          <w:sz w:val="22"/>
          <w:szCs w:val="22"/>
        </w:rPr>
        <w:t>to terminate numbers. We have a porting department and we are e911 compliant. Our day to day procedures and operational procedures are</w:t>
      </w:r>
      <w:r>
        <w:rPr>
          <w:rFonts w:ascii="TimesNewRoman" w:hAnsi="TimesNewRoman"/>
          <w:color w:val="000000"/>
          <w:sz w:val="22"/>
          <w:szCs w:val="22"/>
        </w:rPr>
        <w:t xml:space="preserve"> stable and tested over the course of 10+ years of </w:t>
      </w:r>
      <w:r w:rsidR="008D08FB">
        <w:rPr>
          <w:rFonts w:ascii="TimesNewRoman" w:hAnsi="TimesNewRoman"/>
          <w:color w:val="000000"/>
          <w:sz w:val="22"/>
          <w:szCs w:val="22"/>
        </w:rPr>
        <w:t xml:space="preserve">telephony </w:t>
      </w:r>
      <w:r>
        <w:rPr>
          <w:rFonts w:ascii="TimesNewRoman" w:hAnsi="TimesNewRoman"/>
          <w:color w:val="000000"/>
          <w:sz w:val="22"/>
          <w:szCs w:val="22"/>
        </w:rPr>
        <w:t>service.</w:t>
      </w:r>
      <w:r w:rsidR="0034590F">
        <w:rPr>
          <w:rFonts w:ascii="TimesNewRoman" w:hAnsi="TimesNewRoman"/>
          <w:color w:val="000000"/>
          <w:sz w:val="22"/>
          <w:szCs w:val="22"/>
        </w:rPr>
        <w:t xml:space="preserve"> </w:t>
      </w:r>
    </w:p>
    <w:p w14:paraId="1409D83B" w14:textId="77777777" w:rsidR="00BE6084" w:rsidRDefault="00BE6084" w:rsidP="00BE6084">
      <w:pPr>
        <w:pStyle w:val="p3"/>
      </w:pPr>
    </w:p>
    <w:p w14:paraId="58B90335" w14:textId="77777777" w:rsidR="00906821" w:rsidRDefault="00BE6084" w:rsidP="00BE6084">
      <w:pPr>
        <w:pStyle w:val="p2"/>
      </w:pPr>
      <w:r>
        <w:rPr>
          <w:rStyle w:val="s1"/>
        </w:rPr>
        <w:t>To learn more, go to http://www.freeway.com and select Terms of Use</w:t>
      </w:r>
      <w:r>
        <w:rPr>
          <w:rStyle w:val="apple-converted-space"/>
        </w:rPr>
        <w:t> </w:t>
      </w:r>
    </w:p>
    <w:p w14:paraId="082E8262" w14:textId="77777777" w:rsidR="00906821" w:rsidRDefault="00906821" w:rsidP="00906821">
      <w:pPr>
        <w:shd w:val="clear" w:color="auto" w:fill="FFFFFF"/>
        <w:rPr>
          <w:rFonts w:ascii="Arial" w:hAnsi="Arial" w:cs="Arial"/>
          <w:b/>
          <w:bCs/>
          <w:color w:val="333333"/>
        </w:rPr>
      </w:pPr>
    </w:p>
    <w:p w14:paraId="098E22D8" w14:textId="7A612DB8" w:rsidR="005112D8" w:rsidRPr="00B242E0" w:rsidRDefault="005112D8" w:rsidP="00906821">
      <w:pPr>
        <w:shd w:val="clear" w:color="auto" w:fill="FFFFFF"/>
        <w:rPr>
          <w:rFonts w:ascii="Arial" w:hAnsi="Arial" w:cs="Arial"/>
          <w:b/>
          <w:bCs/>
          <w:color w:val="333333"/>
          <w:u w:val="single"/>
        </w:rPr>
      </w:pPr>
      <w:r w:rsidRPr="00B242E0">
        <w:rPr>
          <w:rFonts w:ascii="Arial" w:hAnsi="Arial" w:cs="Arial"/>
          <w:b/>
          <w:bCs/>
          <w:color w:val="333333"/>
          <w:u w:val="single"/>
        </w:rPr>
        <w:t>Also</w:t>
      </w:r>
    </w:p>
    <w:p w14:paraId="2CDB7696" w14:textId="77777777" w:rsidR="005112D8" w:rsidRDefault="005112D8" w:rsidP="00906821">
      <w:pPr>
        <w:shd w:val="clear" w:color="auto" w:fill="FFFFFF"/>
        <w:rPr>
          <w:rFonts w:ascii="Arial" w:hAnsi="Arial" w:cs="Arial"/>
          <w:color w:val="333333"/>
          <w:sz w:val="19"/>
          <w:szCs w:val="19"/>
        </w:rPr>
      </w:pPr>
    </w:p>
    <w:p w14:paraId="5210CA35" w14:textId="5AA5C3A2" w:rsidR="00B216E7" w:rsidRPr="00906821" w:rsidRDefault="0043490F" w:rsidP="00906821">
      <w:pPr>
        <w:shd w:val="clear" w:color="auto" w:fill="FFFFFF"/>
        <w:rPr>
          <w:rFonts w:ascii="Arial" w:hAnsi="Arial" w:cs="Arial"/>
          <w:color w:val="333333"/>
          <w:sz w:val="19"/>
          <w:szCs w:val="19"/>
        </w:rPr>
      </w:pPr>
      <w:r>
        <w:rPr>
          <w:rFonts w:ascii="Arial" w:hAnsi="Arial" w:cs="Arial"/>
          <w:color w:val="333333"/>
          <w:sz w:val="19"/>
          <w:szCs w:val="19"/>
        </w:rPr>
        <w:t>Below listed is information pulled from our SIP User Interface to our customers:</w:t>
      </w:r>
    </w:p>
    <w:p w14:paraId="38235011" w14:textId="77777777" w:rsidR="0043490F" w:rsidRDefault="0043490F" w:rsidP="00906821">
      <w:pPr>
        <w:shd w:val="clear" w:color="auto" w:fill="FFFFFF"/>
        <w:rPr>
          <w:rFonts w:ascii="Arial" w:hAnsi="Arial" w:cs="Arial"/>
          <w:color w:val="333333"/>
          <w:sz w:val="19"/>
          <w:szCs w:val="19"/>
        </w:rPr>
      </w:pPr>
    </w:p>
    <w:p w14:paraId="3DC37F9B" w14:textId="77777777" w:rsidR="0043490F" w:rsidRDefault="0043490F" w:rsidP="00906821">
      <w:pPr>
        <w:shd w:val="clear" w:color="auto" w:fill="FFFFFF"/>
        <w:rPr>
          <w:rFonts w:ascii="Arial" w:hAnsi="Arial" w:cs="Arial"/>
          <w:color w:val="333333"/>
          <w:sz w:val="19"/>
          <w:szCs w:val="19"/>
        </w:rPr>
      </w:pPr>
    </w:p>
    <w:p w14:paraId="7B4C92F5" w14:textId="77777777" w:rsidR="00906821" w:rsidRPr="00906821" w:rsidRDefault="00906821" w:rsidP="00906821">
      <w:pPr>
        <w:shd w:val="clear" w:color="auto" w:fill="FFFFFF"/>
        <w:rPr>
          <w:rFonts w:ascii="Arial" w:hAnsi="Arial" w:cs="Arial"/>
          <w:color w:val="333333"/>
          <w:sz w:val="19"/>
          <w:szCs w:val="19"/>
        </w:rPr>
      </w:pPr>
      <w:r w:rsidRPr="00906821">
        <w:rPr>
          <w:rFonts w:ascii="Arial" w:hAnsi="Arial" w:cs="Arial"/>
          <w:color w:val="333333"/>
          <w:sz w:val="19"/>
          <w:szCs w:val="19"/>
        </w:rPr>
        <w:t>The Accounts Manager page provides the ability to retrieve information on the status of a customer account, providing details on various products and services that the customer may or may not have enabled on their account.</w:t>
      </w:r>
    </w:p>
    <w:p w14:paraId="43AECB66" w14:textId="4FF4A9D4" w:rsidR="00906821" w:rsidRPr="00906821" w:rsidRDefault="00906821" w:rsidP="00906821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 w:rsidRPr="00906821">
        <w:rPr>
          <w:rFonts w:ascii="Arial" w:eastAsia="Times New Roman" w:hAnsi="Arial" w:cs="Arial"/>
          <w:color w:val="333333"/>
          <w:sz w:val="19"/>
          <w:szCs w:val="19"/>
        </w:rPr>
        <w:t>Account: View/Edit existing account information such as call plan, credit balance etc.</w:t>
      </w:r>
    </w:p>
    <w:p w14:paraId="23BDCE6A" w14:textId="3D0C0007" w:rsidR="00906821" w:rsidRPr="00906821" w:rsidRDefault="00906821" w:rsidP="00906821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 w:rsidRPr="00906821">
        <w:rPr>
          <w:rFonts w:ascii="Arial" w:eastAsia="Times New Roman" w:hAnsi="Arial" w:cs="Arial"/>
          <w:color w:val="333333"/>
          <w:sz w:val="19"/>
          <w:szCs w:val="19"/>
        </w:rPr>
        <w:t xml:space="preserve">SIP Account: View/Edit SIP client account settings such as </w:t>
      </w:r>
      <w:proofErr w:type="spellStart"/>
      <w:r w:rsidRPr="00906821">
        <w:rPr>
          <w:rFonts w:ascii="Arial" w:eastAsia="Times New Roman" w:hAnsi="Arial" w:cs="Arial"/>
          <w:color w:val="333333"/>
          <w:sz w:val="19"/>
          <w:szCs w:val="19"/>
        </w:rPr>
        <w:t>CallerID</w:t>
      </w:r>
      <w:proofErr w:type="spellEnd"/>
      <w:r w:rsidRPr="00906821">
        <w:rPr>
          <w:rFonts w:ascii="Arial" w:eastAsia="Times New Roman" w:hAnsi="Arial" w:cs="Arial"/>
          <w:color w:val="333333"/>
          <w:sz w:val="19"/>
          <w:szCs w:val="19"/>
        </w:rPr>
        <w:t xml:space="preserve">, Codec, </w:t>
      </w:r>
      <w:proofErr w:type="spellStart"/>
      <w:r w:rsidRPr="00906821">
        <w:rPr>
          <w:rFonts w:ascii="Arial" w:eastAsia="Times New Roman" w:hAnsi="Arial" w:cs="Arial"/>
          <w:color w:val="333333"/>
          <w:sz w:val="19"/>
          <w:szCs w:val="19"/>
        </w:rPr>
        <w:t>etc</w:t>
      </w:r>
      <w:proofErr w:type="spellEnd"/>
      <w:r w:rsidRPr="00906821">
        <w:rPr>
          <w:rFonts w:ascii="Arial" w:eastAsia="Times New Roman" w:hAnsi="Arial" w:cs="Arial"/>
          <w:color w:val="333333"/>
          <w:sz w:val="19"/>
          <w:szCs w:val="19"/>
        </w:rPr>
        <w:t xml:space="preserve"> on the PBX server.</w:t>
      </w:r>
    </w:p>
    <w:p w14:paraId="43A4817D" w14:textId="79A527CC" w:rsidR="00906821" w:rsidRPr="00906821" w:rsidRDefault="00906821" w:rsidP="00906821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 w:rsidRPr="00906821">
        <w:rPr>
          <w:rFonts w:ascii="Arial" w:eastAsia="Times New Roman" w:hAnsi="Arial" w:cs="Arial"/>
          <w:color w:val="333333"/>
          <w:sz w:val="19"/>
          <w:szCs w:val="19"/>
        </w:rPr>
        <w:t xml:space="preserve">IAX Account: View/Edit IAX client account settings such as </w:t>
      </w:r>
      <w:proofErr w:type="spellStart"/>
      <w:r w:rsidRPr="00906821">
        <w:rPr>
          <w:rFonts w:ascii="Arial" w:eastAsia="Times New Roman" w:hAnsi="Arial" w:cs="Arial"/>
          <w:color w:val="333333"/>
          <w:sz w:val="19"/>
          <w:szCs w:val="19"/>
        </w:rPr>
        <w:t>CallerID</w:t>
      </w:r>
      <w:proofErr w:type="spellEnd"/>
      <w:r w:rsidRPr="00906821">
        <w:rPr>
          <w:rFonts w:ascii="Arial" w:eastAsia="Times New Roman" w:hAnsi="Arial" w:cs="Arial"/>
          <w:color w:val="333333"/>
          <w:sz w:val="19"/>
          <w:szCs w:val="19"/>
        </w:rPr>
        <w:t xml:space="preserve">, Codec, </w:t>
      </w:r>
      <w:proofErr w:type="spellStart"/>
      <w:r w:rsidRPr="00906821">
        <w:rPr>
          <w:rFonts w:ascii="Arial" w:eastAsia="Times New Roman" w:hAnsi="Arial" w:cs="Arial"/>
          <w:color w:val="333333"/>
          <w:sz w:val="19"/>
          <w:szCs w:val="19"/>
        </w:rPr>
        <w:t>etc</w:t>
      </w:r>
      <w:proofErr w:type="spellEnd"/>
      <w:r w:rsidRPr="00906821">
        <w:rPr>
          <w:rFonts w:ascii="Arial" w:eastAsia="Times New Roman" w:hAnsi="Arial" w:cs="Arial"/>
          <w:color w:val="333333"/>
          <w:sz w:val="19"/>
          <w:szCs w:val="19"/>
        </w:rPr>
        <w:t xml:space="preserve"> on the PBX server.</w:t>
      </w:r>
    </w:p>
    <w:p w14:paraId="19086F1B" w14:textId="77777777" w:rsidR="00906821" w:rsidRPr="00906821" w:rsidRDefault="00906821" w:rsidP="00906821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 w:rsidRPr="00906821">
        <w:rPr>
          <w:rFonts w:ascii="Arial" w:eastAsia="Times New Roman" w:hAnsi="Arial" w:cs="Arial"/>
          <w:color w:val="333333"/>
          <w:sz w:val="19"/>
          <w:szCs w:val="19"/>
        </w:rPr>
        <w:t>Feature Codes: Enable/Disable feature codes assigned to a SIP/IAX client.</w:t>
      </w:r>
    </w:p>
    <w:p w14:paraId="200221B8" w14:textId="77777777" w:rsidR="00906821" w:rsidRDefault="00906821" w:rsidP="00906821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 w:rsidRPr="00906821">
        <w:rPr>
          <w:rFonts w:ascii="Arial" w:eastAsia="Times New Roman" w:hAnsi="Arial" w:cs="Arial"/>
          <w:color w:val="333333"/>
          <w:sz w:val="19"/>
          <w:szCs w:val="19"/>
        </w:rPr>
        <w:t>Account Balance: This information will be updated at the end of each completed call.</w:t>
      </w:r>
    </w:p>
    <w:p w14:paraId="56532DF7" w14:textId="77777777" w:rsidR="00B47323" w:rsidRDefault="00B47323" w:rsidP="00B47323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</w:p>
    <w:p w14:paraId="774B13E8" w14:textId="77777777" w:rsidR="00026619" w:rsidRDefault="00026619" w:rsidP="00026619">
      <w:pPr>
        <w:rPr>
          <w:rFonts w:ascii="Arial" w:eastAsia="Times New Roman" w:hAnsi="Arial" w:cs="Arial"/>
          <w:b/>
          <w:color w:val="333333"/>
          <w:sz w:val="19"/>
          <w:szCs w:val="19"/>
        </w:rPr>
      </w:pPr>
    </w:p>
    <w:p w14:paraId="1647AAD0" w14:textId="77777777" w:rsidR="00026619" w:rsidRDefault="00026619" w:rsidP="00026619">
      <w:pPr>
        <w:rPr>
          <w:rFonts w:ascii="Arial" w:eastAsia="Times New Roman" w:hAnsi="Arial" w:cs="Arial"/>
          <w:b/>
          <w:color w:val="333333"/>
          <w:sz w:val="19"/>
          <w:szCs w:val="19"/>
        </w:rPr>
      </w:pPr>
    </w:p>
    <w:p w14:paraId="0B4B96A5" w14:textId="77777777" w:rsidR="00026619" w:rsidRDefault="00B47323" w:rsidP="00026619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color w:val="333333"/>
          <w:sz w:val="19"/>
          <w:szCs w:val="19"/>
        </w:rPr>
        <w:lastRenderedPageBreak/>
        <w:t>6.</w:t>
      </w:r>
      <w:r w:rsidR="00026619">
        <w:rPr>
          <w:rFonts w:ascii="Arial" w:eastAsia="Times New Roman" w:hAnsi="Arial" w:cs="Arial"/>
          <w:b/>
          <w:color w:val="333333"/>
          <w:sz w:val="19"/>
          <w:szCs w:val="19"/>
        </w:rPr>
        <w:t xml:space="preserve"> </w:t>
      </w:r>
      <w:r w:rsidR="00026619" w:rsidRPr="00026619">
        <w:rPr>
          <w:rFonts w:ascii="Times New Roman" w:eastAsia="Times New Roman" w:hAnsi="Times New Roman" w:cs="Times New Roman"/>
          <w:b/>
        </w:rPr>
        <w:t>Certification that the applicant complies with its Universal Service Fund contribution obligations under 47 CFR part 54, subpart H, its Telecommunications Relay Service contribution obligations under 47 CFR § 64.604(c)(5)(iii), its North American Numbering Plan and Local Number Portability Administration contribution obligations under 47 CFR §§ 52.17, 52.32, its obligations to pay regulatory fees under 47 CFR § 1.1154, and its 911 obligations under 47 CFR part 9;</w:t>
      </w:r>
      <w:r w:rsidR="00026619" w:rsidRPr="00026619">
        <w:rPr>
          <w:rFonts w:ascii="Times New Roman" w:eastAsia="Times New Roman" w:hAnsi="Times New Roman" w:cs="Times New Roman"/>
        </w:rPr>
        <w:t xml:space="preserve"> </w:t>
      </w:r>
    </w:p>
    <w:p w14:paraId="6DDEEAD1" w14:textId="77777777" w:rsidR="00026619" w:rsidRDefault="00026619" w:rsidP="00026619">
      <w:pPr>
        <w:rPr>
          <w:rFonts w:ascii="Times New Roman" w:eastAsia="Times New Roman" w:hAnsi="Times New Roman" w:cs="Times New Roman"/>
        </w:rPr>
      </w:pPr>
    </w:p>
    <w:p w14:paraId="1BE33A95" w14:textId="6C715BC4" w:rsidR="00026619" w:rsidRPr="00B66889" w:rsidRDefault="00B66889" w:rsidP="000266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pay our USF and our Telecommunications Relay Service contributions. This is paid through Avalara Communications Tax product.</w:t>
      </w:r>
      <w:r w:rsidR="005C654A">
        <w:rPr>
          <w:rFonts w:ascii="Times New Roman" w:eastAsia="Times New Roman" w:hAnsi="Times New Roman" w:cs="Times New Roman"/>
        </w:rPr>
        <w:t xml:space="preserve"> For further inquiries please contact Tom </w:t>
      </w:r>
      <w:proofErr w:type="spellStart"/>
      <w:r w:rsidR="005C654A">
        <w:rPr>
          <w:rFonts w:ascii="Times New Roman" w:eastAsia="Times New Roman" w:hAnsi="Times New Roman" w:cs="Times New Roman"/>
        </w:rPr>
        <w:t>Tampus</w:t>
      </w:r>
      <w:proofErr w:type="spellEnd"/>
      <w:r w:rsidR="005C654A">
        <w:rPr>
          <w:rFonts w:ascii="Times New Roman" w:eastAsia="Times New Roman" w:hAnsi="Times New Roman" w:cs="Times New Roman"/>
        </w:rPr>
        <w:t xml:space="preserve"> (Accounting) at 213 225 2200 x113</w:t>
      </w:r>
    </w:p>
    <w:p w14:paraId="501752AB" w14:textId="0BD7CE80" w:rsidR="00B47323" w:rsidRPr="00026619" w:rsidRDefault="00B47323" w:rsidP="00B47323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</w:p>
    <w:p w14:paraId="145D0DD4" w14:textId="289BBF88" w:rsidR="006B0150" w:rsidRPr="002E61C5" w:rsidRDefault="00B47323" w:rsidP="006B0150">
      <w:pPr>
        <w:rPr>
          <w:rFonts w:ascii="Times New Roman" w:eastAsia="Times New Roman" w:hAnsi="Times New Roman" w:cs="Times New Roman"/>
          <w:b/>
        </w:rPr>
      </w:pPr>
      <w:r>
        <w:rPr>
          <w:rFonts w:ascii="Arial" w:eastAsia="Times New Roman" w:hAnsi="Arial" w:cs="Arial"/>
          <w:b/>
          <w:color w:val="333333"/>
          <w:sz w:val="19"/>
          <w:szCs w:val="19"/>
        </w:rPr>
        <w:t>7</w:t>
      </w:r>
      <w:r w:rsidR="002E61C5">
        <w:rPr>
          <w:rFonts w:ascii="Arial" w:eastAsia="Times New Roman" w:hAnsi="Arial" w:cs="Arial"/>
          <w:b/>
          <w:color w:val="333333"/>
          <w:sz w:val="19"/>
          <w:szCs w:val="19"/>
        </w:rPr>
        <w:t xml:space="preserve">. </w:t>
      </w:r>
      <w:r w:rsidR="006B0150">
        <w:rPr>
          <w:rFonts w:ascii="Arial" w:eastAsia="Times New Roman" w:hAnsi="Arial" w:cs="Arial"/>
          <w:b/>
          <w:color w:val="333333"/>
          <w:sz w:val="19"/>
          <w:szCs w:val="19"/>
        </w:rPr>
        <w:t xml:space="preserve"> </w:t>
      </w:r>
      <w:r w:rsidR="006B0150" w:rsidRPr="002E61C5">
        <w:rPr>
          <w:rFonts w:ascii="Times New Roman" w:eastAsia="Times New Roman" w:hAnsi="Times New Roman" w:cs="Times New Roman"/>
          <w:b/>
        </w:rPr>
        <w:t xml:space="preserve">Certification that the applicant possesses the financial, managerial, and technical expertise to provide reliable service. </w:t>
      </w:r>
    </w:p>
    <w:p w14:paraId="29CB4037" w14:textId="137DCD43" w:rsidR="00B47323" w:rsidRPr="00B47323" w:rsidRDefault="00B47323" w:rsidP="00B47323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>
        <w:rPr>
          <w:rFonts w:ascii="Arial" w:eastAsia="Times New Roman" w:hAnsi="Arial" w:cs="Arial"/>
          <w:b/>
          <w:color w:val="333333"/>
          <w:sz w:val="19"/>
          <w:szCs w:val="19"/>
        </w:rPr>
        <w:t>.</w:t>
      </w:r>
      <w:r>
        <w:rPr>
          <w:rFonts w:ascii="Arial" w:eastAsia="Times New Roman" w:hAnsi="Arial" w:cs="Arial"/>
          <w:color w:val="333333"/>
          <w:sz w:val="19"/>
          <w:szCs w:val="19"/>
        </w:rPr>
        <w:t xml:space="preserve"> We are Certified with the FCC and local state agencies through the</w:t>
      </w:r>
      <w:r w:rsidR="008A7EF3">
        <w:rPr>
          <w:rFonts w:ascii="Arial" w:eastAsia="Times New Roman" w:hAnsi="Arial" w:cs="Arial"/>
          <w:color w:val="333333"/>
          <w:sz w:val="19"/>
          <w:szCs w:val="19"/>
        </w:rPr>
        <w:t xml:space="preserve"> FCC</w:t>
      </w:r>
      <w:r>
        <w:rPr>
          <w:rFonts w:ascii="Arial" w:eastAsia="Times New Roman" w:hAnsi="Arial" w:cs="Arial"/>
          <w:color w:val="333333"/>
          <w:sz w:val="19"/>
          <w:szCs w:val="19"/>
        </w:rPr>
        <w:t xml:space="preserve"> 477 as well as t</w:t>
      </w:r>
      <w:r w:rsidR="003855DA">
        <w:rPr>
          <w:rFonts w:ascii="Arial" w:eastAsia="Times New Roman" w:hAnsi="Arial" w:cs="Arial"/>
          <w:color w:val="333333"/>
          <w:sz w:val="19"/>
          <w:szCs w:val="19"/>
        </w:rPr>
        <w:t>he</w:t>
      </w:r>
      <w:r w:rsidR="008A7EF3">
        <w:rPr>
          <w:rFonts w:ascii="Arial" w:eastAsia="Times New Roman" w:hAnsi="Arial" w:cs="Arial"/>
          <w:color w:val="333333"/>
          <w:sz w:val="19"/>
          <w:szCs w:val="19"/>
        </w:rPr>
        <w:t xml:space="preserve"> FCC 499Q and the FCC</w:t>
      </w:r>
      <w:r w:rsidR="003855DA">
        <w:rPr>
          <w:rFonts w:ascii="Arial" w:eastAsia="Times New Roman" w:hAnsi="Arial" w:cs="Arial"/>
          <w:color w:val="333333"/>
          <w:sz w:val="19"/>
          <w:szCs w:val="19"/>
        </w:rPr>
        <w:t xml:space="preserve"> 499</w:t>
      </w:r>
      <w:proofErr w:type="gramStart"/>
      <w:r w:rsidR="003855DA">
        <w:rPr>
          <w:rFonts w:ascii="Arial" w:eastAsia="Times New Roman" w:hAnsi="Arial" w:cs="Arial"/>
          <w:color w:val="333333"/>
          <w:sz w:val="19"/>
          <w:szCs w:val="19"/>
        </w:rPr>
        <w:t xml:space="preserve">A </w:t>
      </w:r>
      <w:r>
        <w:rPr>
          <w:rFonts w:ascii="Arial" w:eastAsia="Times New Roman" w:hAnsi="Arial" w:cs="Arial"/>
          <w:color w:val="333333"/>
          <w:sz w:val="19"/>
          <w:szCs w:val="19"/>
        </w:rPr>
        <w:t>.</w:t>
      </w:r>
      <w:proofErr w:type="gramEnd"/>
      <w:r w:rsidR="009C25C9">
        <w:rPr>
          <w:rFonts w:ascii="Arial" w:eastAsia="Times New Roman" w:hAnsi="Arial" w:cs="Arial"/>
          <w:color w:val="333333"/>
          <w:sz w:val="19"/>
          <w:szCs w:val="19"/>
        </w:rPr>
        <w:t xml:space="preserve"> The Management team includes, Le</w:t>
      </w:r>
      <w:r w:rsidR="003A7410">
        <w:rPr>
          <w:rFonts w:ascii="Arial" w:eastAsia="Times New Roman" w:hAnsi="Arial" w:cs="Arial"/>
          <w:color w:val="333333"/>
          <w:sz w:val="19"/>
          <w:szCs w:val="19"/>
        </w:rPr>
        <w:t>e Reeves (CEO), Randy Young (VP and Network Operations Manager),</w:t>
      </w:r>
      <w:r w:rsidR="00F1084A">
        <w:rPr>
          <w:rFonts w:ascii="Arial" w:eastAsia="Times New Roman" w:hAnsi="Arial" w:cs="Arial"/>
          <w:color w:val="333333"/>
          <w:sz w:val="19"/>
          <w:szCs w:val="19"/>
        </w:rPr>
        <w:t xml:space="preserve"> </w:t>
      </w:r>
      <w:proofErr w:type="spellStart"/>
      <w:r w:rsidR="003A7410">
        <w:rPr>
          <w:rFonts w:ascii="Arial" w:eastAsia="Times New Roman" w:hAnsi="Arial" w:cs="Arial"/>
          <w:color w:val="333333"/>
          <w:sz w:val="19"/>
          <w:szCs w:val="19"/>
        </w:rPr>
        <w:t>Relys</w:t>
      </w:r>
      <w:proofErr w:type="spellEnd"/>
      <w:r w:rsidR="003A7410">
        <w:rPr>
          <w:rFonts w:ascii="Arial" w:eastAsia="Times New Roman" w:hAnsi="Arial" w:cs="Arial"/>
          <w:color w:val="333333"/>
          <w:sz w:val="19"/>
          <w:szCs w:val="19"/>
        </w:rPr>
        <w:t xml:space="preserve"> </w:t>
      </w:r>
      <w:r w:rsidR="0011207D">
        <w:rPr>
          <w:rFonts w:ascii="Arial" w:eastAsia="Times New Roman" w:hAnsi="Arial" w:cs="Arial"/>
          <w:color w:val="333333"/>
          <w:sz w:val="19"/>
          <w:szCs w:val="19"/>
        </w:rPr>
        <w:t>Moreira</w:t>
      </w:r>
      <w:r w:rsidR="003A7410">
        <w:rPr>
          <w:rFonts w:ascii="Arial" w:eastAsia="Times New Roman" w:hAnsi="Arial" w:cs="Arial"/>
          <w:color w:val="333333"/>
          <w:sz w:val="19"/>
          <w:szCs w:val="19"/>
        </w:rPr>
        <w:t xml:space="preserve"> (</w:t>
      </w:r>
      <w:r w:rsidR="00F1084A">
        <w:rPr>
          <w:rFonts w:ascii="Arial" w:eastAsia="Times New Roman" w:hAnsi="Arial" w:cs="Arial"/>
          <w:color w:val="333333"/>
          <w:sz w:val="19"/>
          <w:szCs w:val="19"/>
        </w:rPr>
        <w:t xml:space="preserve">Telephony Switch Admin and </w:t>
      </w:r>
      <w:r w:rsidR="0092145A">
        <w:rPr>
          <w:rFonts w:ascii="Arial" w:eastAsia="Times New Roman" w:hAnsi="Arial" w:cs="Arial"/>
          <w:color w:val="333333"/>
          <w:sz w:val="19"/>
          <w:szCs w:val="19"/>
        </w:rPr>
        <w:t>Systems</w:t>
      </w:r>
      <w:r w:rsidR="003A7410">
        <w:rPr>
          <w:rFonts w:ascii="Arial" w:eastAsia="Times New Roman" w:hAnsi="Arial" w:cs="Arial"/>
          <w:color w:val="333333"/>
          <w:sz w:val="19"/>
          <w:szCs w:val="19"/>
        </w:rPr>
        <w:t xml:space="preserve"> Administrator)</w:t>
      </w:r>
      <w:r w:rsidR="00CA5249">
        <w:rPr>
          <w:rFonts w:ascii="Arial" w:eastAsia="Times New Roman" w:hAnsi="Arial" w:cs="Arial"/>
          <w:color w:val="333333"/>
          <w:sz w:val="19"/>
          <w:szCs w:val="19"/>
        </w:rPr>
        <w:t xml:space="preserve">, Chris </w:t>
      </w:r>
      <w:r w:rsidR="00F1084A">
        <w:rPr>
          <w:rFonts w:ascii="Arial" w:eastAsia="Times New Roman" w:hAnsi="Arial" w:cs="Arial"/>
          <w:color w:val="333333"/>
          <w:sz w:val="19"/>
          <w:szCs w:val="19"/>
        </w:rPr>
        <w:t xml:space="preserve">Magnusson (LNP Porting).  None of the listed </w:t>
      </w:r>
      <w:r w:rsidR="00470877">
        <w:rPr>
          <w:rFonts w:ascii="Arial" w:eastAsia="Times New Roman" w:hAnsi="Arial" w:cs="Arial"/>
          <w:color w:val="333333"/>
          <w:sz w:val="19"/>
          <w:szCs w:val="19"/>
        </w:rPr>
        <w:t>personnel</w:t>
      </w:r>
      <w:r w:rsidR="00F1084A">
        <w:rPr>
          <w:rFonts w:ascii="Arial" w:eastAsia="Times New Roman" w:hAnsi="Arial" w:cs="Arial"/>
          <w:color w:val="333333"/>
          <w:sz w:val="19"/>
          <w:szCs w:val="19"/>
        </w:rPr>
        <w:t xml:space="preserve"> have been </w:t>
      </w:r>
      <w:r w:rsidR="002E61C5">
        <w:rPr>
          <w:rFonts w:ascii="Arial" w:eastAsia="Times New Roman" w:hAnsi="Arial" w:cs="Arial"/>
          <w:color w:val="333333"/>
          <w:sz w:val="19"/>
          <w:szCs w:val="19"/>
        </w:rPr>
        <w:t xml:space="preserve">or are being </w:t>
      </w:r>
      <w:r w:rsidR="00F1084A">
        <w:rPr>
          <w:rFonts w:ascii="Arial" w:eastAsia="Times New Roman" w:hAnsi="Arial" w:cs="Arial"/>
          <w:color w:val="333333"/>
          <w:sz w:val="19"/>
          <w:szCs w:val="19"/>
        </w:rPr>
        <w:t>investigated by the FCC or l</w:t>
      </w:r>
      <w:r w:rsidR="00470877">
        <w:rPr>
          <w:rFonts w:ascii="Arial" w:eastAsia="Times New Roman" w:hAnsi="Arial" w:cs="Arial"/>
          <w:color w:val="333333"/>
          <w:sz w:val="19"/>
          <w:szCs w:val="19"/>
        </w:rPr>
        <w:t>aw enforcement agency or regulatory agency for failure to comply with any law</w:t>
      </w:r>
      <w:r w:rsidR="002E61C5">
        <w:rPr>
          <w:rFonts w:ascii="Arial" w:eastAsia="Times New Roman" w:hAnsi="Arial" w:cs="Arial"/>
          <w:color w:val="333333"/>
          <w:sz w:val="19"/>
          <w:szCs w:val="19"/>
        </w:rPr>
        <w:t>, rule or or</w:t>
      </w:r>
      <w:r w:rsidR="00470877">
        <w:rPr>
          <w:rFonts w:ascii="Arial" w:eastAsia="Times New Roman" w:hAnsi="Arial" w:cs="Arial"/>
          <w:color w:val="333333"/>
          <w:sz w:val="19"/>
          <w:szCs w:val="19"/>
        </w:rPr>
        <w:t>der.</w:t>
      </w:r>
    </w:p>
    <w:p w14:paraId="0CD44E6A" w14:textId="2298D315" w:rsidR="00BE6084" w:rsidRDefault="00065B3F" w:rsidP="00164734">
      <w:pPr>
        <w:pStyle w:val="NormalWeb"/>
        <w:rPr>
          <w:rFonts w:ascii="TimesNewRoman" w:hAnsi="TimesNewRoman"/>
          <w:color w:val="000000"/>
          <w:sz w:val="22"/>
          <w:szCs w:val="22"/>
        </w:rPr>
      </w:pPr>
      <w:r>
        <w:rPr>
          <w:rFonts w:ascii="TimesNewRoman" w:hAnsi="TimesNewRoman"/>
          <w:color w:val="000000"/>
          <w:sz w:val="22"/>
          <w:szCs w:val="22"/>
        </w:rPr>
        <w:t xml:space="preserve">8. It is Certified </w:t>
      </w:r>
      <w:proofErr w:type="gramStart"/>
      <w:r>
        <w:rPr>
          <w:rFonts w:ascii="TimesNewRoman" w:hAnsi="TimesNewRoman"/>
          <w:color w:val="000000"/>
          <w:sz w:val="22"/>
          <w:szCs w:val="22"/>
        </w:rPr>
        <w:t>that  no</w:t>
      </w:r>
      <w:proofErr w:type="gramEnd"/>
      <w:r>
        <w:rPr>
          <w:rFonts w:ascii="TimesNewRoman" w:hAnsi="TimesNewRoman"/>
          <w:color w:val="000000"/>
          <w:sz w:val="22"/>
          <w:szCs w:val="22"/>
        </w:rPr>
        <w:t xml:space="preserve"> party to the application </w:t>
      </w:r>
      <w:r>
        <w:rPr>
          <w:rFonts w:ascii="TimesNewRoman" w:hAnsi="TimesNewRoman" w:hint="eastAsia"/>
          <w:color w:val="000000"/>
          <w:sz w:val="22"/>
          <w:szCs w:val="22"/>
        </w:rPr>
        <w:t>I</w:t>
      </w:r>
      <w:r>
        <w:rPr>
          <w:rFonts w:ascii="TimesNewRoman" w:hAnsi="TimesNewRoman"/>
          <w:color w:val="000000"/>
          <w:sz w:val="22"/>
          <w:szCs w:val="22"/>
        </w:rPr>
        <w:t xml:space="preserve"> subject to a denial of Federal benefits pursuant to section 5301 of the Anti-Drug Abuse Act of 1988.</w:t>
      </w:r>
    </w:p>
    <w:p w14:paraId="0DE0D557" w14:textId="77777777" w:rsidR="00EE2680" w:rsidRDefault="00EE2680" w:rsidP="00164734">
      <w:pPr>
        <w:pStyle w:val="NormalWeb"/>
        <w:rPr>
          <w:rFonts w:ascii="TimesNewRoman" w:hAnsi="TimesNewRoman"/>
          <w:color w:val="000000"/>
          <w:sz w:val="22"/>
          <w:szCs w:val="22"/>
        </w:rPr>
      </w:pPr>
    </w:p>
    <w:p w14:paraId="05651B17" w14:textId="77777777" w:rsidR="00EE2680" w:rsidRDefault="00EE2680" w:rsidP="00EE2680">
      <w:pPr>
        <w:pStyle w:val="NormalWeb"/>
        <w:spacing w:before="0" w:beforeAutospacing="0" w:after="0" w:afterAutospacing="0"/>
        <w:rPr>
          <w:rFonts w:ascii="TimesNewRoman" w:hAnsi="TimesNewRoman"/>
          <w:color w:val="000000"/>
          <w:sz w:val="22"/>
          <w:szCs w:val="22"/>
        </w:rPr>
      </w:pPr>
    </w:p>
    <w:p w14:paraId="387D1DD1" w14:textId="77777777" w:rsidR="00EE2680" w:rsidRDefault="00EE2680" w:rsidP="00EE2680">
      <w:pPr>
        <w:pStyle w:val="NormalWeb"/>
        <w:spacing w:before="0" w:beforeAutospacing="0" w:after="0" w:afterAutospacing="0"/>
        <w:rPr>
          <w:rFonts w:ascii="TimesNewRoman" w:hAnsi="TimesNewRoman"/>
          <w:color w:val="000000"/>
          <w:sz w:val="22"/>
          <w:szCs w:val="22"/>
        </w:rPr>
      </w:pPr>
      <w:r>
        <w:rPr>
          <w:rFonts w:ascii="TimesNewRoman" w:hAnsi="TimesNewRoman"/>
          <w:color w:val="000000"/>
          <w:sz w:val="22"/>
          <w:szCs w:val="22"/>
        </w:rPr>
        <w:t>(Melvin) Lee Reeves,</w:t>
      </w:r>
    </w:p>
    <w:p w14:paraId="62A4673D" w14:textId="634266A2" w:rsidR="00EE2680" w:rsidRDefault="00EE2680" w:rsidP="00EE2680">
      <w:pPr>
        <w:pStyle w:val="NormalWeb"/>
        <w:spacing w:before="0" w:beforeAutospacing="0" w:after="0" w:afterAutospacing="0"/>
        <w:rPr>
          <w:rFonts w:ascii="TimesNewRoman" w:hAnsi="TimesNewRoman"/>
          <w:color w:val="000000"/>
          <w:sz w:val="22"/>
          <w:szCs w:val="22"/>
        </w:rPr>
      </w:pPr>
      <w:r>
        <w:rPr>
          <w:rFonts w:ascii="TimesNewRoman" w:hAnsi="TimesNewRoman"/>
          <w:color w:val="000000"/>
          <w:sz w:val="22"/>
          <w:szCs w:val="22"/>
        </w:rPr>
        <w:t xml:space="preserve"> CEO</w:t>
      </w:r>
    </w:p>
    <w:p w14:paraId="72FAAA14" w14:textId="5819724A" w:rsidR="00EE2680" w:rsidRDefault="00EE2680" w:rsidP="00EE2680">
      <w:pPr>
        <w:pStyle w:val="NormalWeb"/>
        <w:spacing w:before="0" w:beforeAutospacing="0" w:after="0" w:afterAutospacing="0"/>
        <w:rPr>
          <w:rFonts w:ascii="TimesNewRoman" w:hAnsi="TimesNewRoman"/>
          <w:color w:val="000000"/>
          <w:sz w:val="22"/>
          <w:szCs w:val="22"/>
        </w:rPr>
      </w:pPr>
      <w:r>
        <w:rPr>
          <w:rFonts w:ascii="TimesNewRoman" w:hAnsi="TimesNewRoman"/>
          <w:color w:val="000000"/>
          <w:sz w:val="22"/>
          <w:szCs w:val="22"/>
        </w:rPr>
        <w:t>Freeway Communications LLC</w:t>
      </w:r>
    </w:p>
    <w:p w14:paraId="47D0DF52" w14:textId="77777777" w:rsidR="00741648" w:rsidRDefault="00741648" w:rsidP="00164734">
      <w:pPr>
        <w:pStyle w:val="NormalWeb"/>
      </w:pPr>
    </w:p>
    <w:p w14:paraId="33142A13" w14:textId="77777777" w:rsidR="009B2389" w:rsidRDefault="009B2389" w:rsidP="00951E1D">
      <w:pPr>
        <w:pStyle w:val="NormalWeb"/>
      </w:pPr>
    </w:p>
    <w:p w14:paraId="279EFA37" w14:textId="77777777" w:rsidR="00592836" w:rsidRDefault="00592836" w:rsidP="00592836">
      <w:bookmarkStart w:id="0" w:name="_GoBack"/>
      <w:bookmarkEnd w:id="0"/>
    </w:p>
    <w:p w14:paraId="18F1C542" w14:textId="77777777" w:rsidR="00592836" w:rsidRDefault="00592836" w:rsidP="00592836"/>
    <w:p w14:paraId="0E292E13" w14:textId="77777777" w:rsidR="00A40871" w:rsidRDefault="00A40871"/>
    <w:p w14:paraId="5CD9521D" w14:textId="77777777" w:rsidR="00592836" w:rsidRDefault="00592836"/>
    <w:p w14:paraId="182FF9C1" w14:textId="77777777" w:rsidR="00592836" w:rsidRDefault="00592836"/>
    <w:sectPr w:rsidR="00592836" w:rsidSect="00611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27AA3"/>
    <w:multiLevelType w:val="multilevel"/>
    <w:tmpl w:val="1DB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51FD5"/>
    <w:multiLevelType w:val="multilevel"/>
    <w:tmpl w:val="C15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86ACF"/>
    <w:multiLevelType w:val="hybridMultilevel"/>
    <w:tmpl w:val="7892F35A"/>
    <w:lvl w:ilvl="0" w:tplc="F7F86B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3177F7"/>
    <w:multiLevelType w:val="multilevel"/>
    <w:tmpl w:val="445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F754D0"/>
    <w:multiLevelType w:val="hybridMultilevel"/>
    <w:tmpl w:val="1F7C2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5918DA"/>
    <w:multiLevelType w:val="hybridMultilevel"/>
    <w:tmpl w:val="45FC4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4C7BE4"/>
    <w:multiLevelType w:val="multilevel"/>
    <w:tmpl w:val="693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4A33F9"/>
    <w:multiLevelType w:val="hybridMultilevel"/>
    <w:tmpl w:val="68F4F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3B4"/>
    <w:rsid w:val="00026619"/>
    <w:rsid w:val="00065B3F"/>
    <w:rsid w:val="000C1C99"/>
    <w:rsid w:val="0011207D"/>
    <w:rsid w:val="00164734"/>
    <w:rsid w:val="001B4DCD"/>
    <w:rsid w:val="001E4170"/>
    <w:rsid w:val="002C11D2"/>
    <w:rsid w:val="002E61C5"/>
    <w:rsid w:val="00302F92"/>
    <w:rsid w:val="0034590F"/>
    <w:rsid w:val="003855DA"/>
    <w:rsid w:val="003A7410"/>
    <w:rsid w:val="003B5F7C"/>
    <w:rsid w:val="003C2B47"/>
    <w:rsid w:val="0043490F"/>
    <w:rsid w:val="00470877"/>
    <w:rsid w:val="004863B4"/>
    <w:rsid w:val="005112D8"/>
    <w:rsid w:val="00513596"/>
    <w:rsid w:val="00592836"/>
    <w:rsid w:val="005C654A"/>
    <w:rsid w:val="00611577"/>
    <w:rsid w:val="006B0150"/>
    <w:rsid w:val="00741648"/>
    <w:rsid w:val="00822769"/>
    <w:rsid w:val="00880E67"/>
    <w:rsid w:val="008A7EF3"/>
    <w:rsid w:val="008D08FB"/>
    <w:rsid w:val="00906821"/>
    <w:rsid w:val="0092145A"/>
    <w:rsid w:val="00944D92"/>
    <w:rsid w:val="00951E1D"/>
    <w:rsid w:val="00951E32"/>
    <w:rsid w:val="009B2389"/>
    <w:rsid w:val="009C25C9"/>
    <w:rsid w:val="00A31FD7"/>
    <w:rsid w:val="00A40871"/>
    <w:rsid w:val="00A43858"/>
    <w:rsid w:val="00A80C88"/>
    <w:rsid w:val="00A85797"/>
    <w:rsid w:val="00AB1BF5"/>
    <w:rsid w:val="00B216E7"/>
    <w:rsid w:val="00B242E0"/>
    <w:rsid w:val="00B47323"/>
    <w:rsid w:val="00B66889"/>
    <w:rsid w:val="00BE6084"/>
    <w:rsid w:val="00C23FB4"/>
    <w:rsid w:val="00C639C7"/>
    <w:rsid w:val="00CA3270"/>
    <w:rsid w:val="00CA5249"/>
    <w:rsid w:val="00E13641"/>
    <w:rsid w:val="00EE2680"/>
    <w:rsid w:val="00F1084A"/>
    <w:rsid w:val="00F1699B"/>
    <w:rsid w:val="00F17BAE"/>
    <w:rsid w:val="00FA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56BF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E1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E6084"/>
    <w:rPr>
      <w:color w:val="0563C1" w:themeColor="hyperlink"/>
      <w:u w:val="single"/>
    </w:rPr>
  </w:style>
  <w:style w:type="paragraph" w:customStyle="1" w:styleId="p1">
    <w:name w:val="p1"/>
    <w:basedOn w:val="Normal"/>
    <w:rsid w:val="00BE6084"/>
    <w:pPr>
      <w:shd w:val="clear" w:color="auto" w:fill="FFFFFF"/>
    </w:pPr>
    <w:rPr>
      <w:rFonts w:ascii="Arial" w:hAnsi="Arial" w:cs="Arial"/>
      <w:color w:val="333333"/>
      <w:sz w:val="34"/>
      <w:szCs w:val="34"/>
    </w:rPr>
  </w:style>
  <w:style w:type="paragraph" w:customStyle="1" w:styleId="p2">
    <w:name w:val="p2"/>
    <w:basedOn w:val="Normal"/>
    <w:rsid w:val="00BE6084"/>
    <w:pPr>
      <w:shd w:val="clear" w:color="auto" w:fill="FFFFFF"/>
    </w:pPr>
    <w:rPr>
      <w:rFonts w:ascii="Arial" w:hAnsi="Arial" w:cs="Arial"/>
      <w:color w:val="333333"/>
      <w:sz w:val="19"/>
      <w:szCs w:val="19"/>
    </w:rPr>
  </w:style>
  <w:style w:type="paragraph" w:customStyle="1" w:styleId="p3">
    <w:name w:val="p3"/>
    <w:basedOn w:val="Normal"/>
    <w:rsid w:val="00BE6084"/>
    <w:pPr>
      <w:shd w:val="clear" w:color="auto" w:fill="FFFFFF"/>
    </w:pPr>
    <w:rPr>
      <w:rFonts w:ascii="Arial" w:hAnsi="Arial" w:cs="Arial"/>
      <w:color w:val="333333"/>
      <w:sz w:val="19"/>
      <w:szCs w:val="19"/>
    </w:rPr>
  </w:style>
  <w:style w:type="character" w:customStyle="1" w:styleId="s1">
    <w:name w:val="s1"/>
    <w:basedOn w:val="DefaultParagraphFont"/>
    <w:rsid w:val="00BE6084"/>
  </w:style>
  <w:style w:type="character" w:customStyle="1" w:styleId="apple-converted-space">
    <w:name w:val="apple-converted-space"/>
    <w:basedOn w:val="DefaultParagraphFont"/>
    <w:rsid w:val="00BE6084"/>
  </w:style>
  <w:style w:type="paragraph" w:styleId="ListParagraph">
    <w:name w:val="List Paragraph"/>
    <w:basedOn w:val="Normal"/>
    <w:uiPriority w:val="34"/>
    <w:qFormat/>
    <w:rsid w:val="00CA3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598</Words>
  <Characters>3409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 Magnusson</dc:creator>
  <cp:keywords/>
  <dc:description/>
  <cp:lastModifiedBy>Chris  Magnusson</cp:lastModifiedBy>
  <cp:revision>7</cp:revision>
  <dcterms:created xsi:type="dcterms:W3CDTF">2017-02-23T21:59:00Z</dcterms:created>
  <dcterms:modified xsi:type="dcterms:W3CDTF">2017-02-27T23:30:00Z</dcterms:modified>
</cp:coreProperties>
</file>