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38A4" w14:textId="77777777" w:rsidR="00877046" w:rsidRPr="00877046" w:rsidRDefault="00877046" w:rsidP="00877046">
      <w:pPr>
        <w:rPr>
          <w:b/>
          <w:bCs/>
        </w:rPr>
      </w:pPr>
      <w:r w:rsidRPr="00877046">
        <w:rPr>
          <w:b/>
          <w:bCs/>
        </w:rPr>
        <w:t>Lore</w:t>
      </w:r>
    </w:p>
    <w:p w14:paraId="58C39F0D" w14:textId="77777777" w:rsidR="00877046" w:rsidRPr="00877046" w:rsidRDefault="00877046" w:rsidP="00877046">
      <w:pPr>
        <w:jc w:val="both"/>
      </w:pPr>
      <w:r w:rsidRPr="00877046">
        <w:t>Eidon despierta en un mundo gris, sin memoria ni voz. Su cuerpo parece inerte, compuesto por los cuatro elementos, pero ninguno domina. Frente a él, un largo camino lo llama: plataformas suspendidas, ruinas antiguas, ecos de energía elemental. Solo una certeza resuena dentro de él: para descubrir quién es, debe avanzar.</w:t>
      </w:r>
    </w:p>
    <w:p w14:paraId="63B9ADC2" w14:textId="77777777" w:rsidR="00877046" w:rsidRPr="00877046" w:rsidRDefault="00877046" w:rsidP="00877046">
      <w:pPr>
        <w:jc w:val="both"/>
      </w:pPr>
      <w:r w:rsidRPr="00877046">
        <w:t>Cada mundo que atraviesa representa una parte del equilibrio que perdió. En cada uno, Eidon encontrará un objeto que no pertenece al lugar donde está, como si los elementos quisieran recordarle que el verdadero aprendizaje no está en lo que posees, sino en lo que te falta comprender.</w:t>
      </w:r>
    </w:p>
    <w:p w14:paraId="654BDBDE" w14:textId="77777777" w:rsidR="00877046" w:rsidRPr="00877046" w:rsidRDefault="00877046" w:rsidP="00877046">
      <w:pPr>
        <w:jc w:val="both"/>
      </w:pPr>
      <w:r w:rsidRPr="00877046">
        <w:t xml:space="preserve">En el primer mundo, el </w:t>
      </w:r>
      <w:r w:rsidRPr="00877046">
        <w:rPr>
          <w:b/>
          <w:bCs/>
        </w:rPr>
        <w:t>mundo de la Tierra</w:t>
      </w:r>
      <w:r w:rsidRPr="00877046">
        <w:t xml:space="preserve">, todo es firmeza y silencio. Entre rocas y polvo, Eidon halla una </w:t>
      </w:r>
      <w:r w:rsidRPr="00877046">
        <w:rPr>
          <w:b/>
          <w:bCs/>
        </w:rPr>
        <w:t>antorcha</w:t>
      </w:r>
      <w:r w:rsidRPr="00877046">
        <w:t>, símbolo del fuego. Aprende que incluso en la quietud más profunda puede encenderse una chispa de voluntad. Al tomarla, una luz roja recorre una parte de su cuerpo, devolviéndole el color, y un mensaje aparece ante él:</w:t>
      </w:r>
      <w:r w:rsidRPr="00877046">
        <w:br/>
      </w:r>
      <w:r w:rsidRPr="00877046">
        <w:rPr>
          <w:i/>
          <w:iCs/>
        </w:rPr>
        <w:t>“El mundo del fuego ha despertado.”</w:t>
      </w:r>
    </w:p>
    <w:p w14:paraId="2A3EBF2C" w14:textId="77777777" w:rsidR="00877046" w:rsidRPr="00877046" w:rsidRDefault="00877046" w:rsidP="00877046">
      <w:pPr>
        <w:jc w:val="both"/>
      </w:pPr>
      <w:r w:rsidRPr="00877046">
        <w:t xml:space="preserve">Luego viaja al </w:t>
      </w:r>
      <w:r w:rsidRPr="00877046">
        <w:rPr>
          <w:b/>
          <w:bCs/>
        </w:rPr>
        <w:t>mundo del Fuego</w:t>
      </w:r>
      <w:r w:rsidRPr="00877046">
        <w:t xml:space="preserve">, un paisaje abrasador donde todo arde y nada permanece. Allí encuentra una </w:t>
      </w:r>
      <w:r w:rsidRPr="00877046">
        <w:rPr>
          <w:b/>
          <w:bCs/>
        </w:rPr>
        <w:t>nube</w:t>
      </w:r>
      <w:r w:rsidRPr="00877046">
        <w:t>, un fragmento del aire. Descubre que no toda fuerza se impone; a veces la verdadera libertad nace al dejar ir. Su mente se aclara, y su cuerpo brilla con tonos celestes.</w:t>
      </w:r>
      <w:r w:rsidRPr="00877046">
        <w:br/>
      </w:r>
      <w:r w:rsidRPr="00877046">
        <w:rPr>
          <w:i/>
          <w:iCs/>
        </w:rPr>
        <w:t>“El mundo del aire ha despertado.”</w:t>
      </w:r>
    </w:p>
    <w:p w14:paraId="4438C790" w14:textId="77777777" w:rsidR="00877046" w:rsidRPr="00877046" w:rsidRDefault="00877046" w:rsidP="00877046">
      <w:pPr>
        <w:jc w:val="both"/>
      </w:pPr>
      <w:r w:rsidRPr="00877046">
        <w:t xml:space="preserve">El </w:t>
      </w:r>
      <w:r w:rsidRPr="00877046">
        <w:rPr>
          <w:b/>
          <w:bCs/>
        </w:rPr>
        <w:t>mundo del Aire</w:t>
      </w:r>
      <w:r w:rsidRPr="00877046">
        <w:t xml:space="preserve"> es ingrávido y vasto, lleno de caminos flotantes que se desvanecen si no confía en su paso. En medio de las corrientes encuentra una </w:t>
      </w:r>
      <w:r w:rsidRPr="00877046">
        <w:rPr>
          <w:b/>
          <w:bCs/>
        </w:rPr>
        <w:t>botella con agua</w:t>
      </w:r>
      <w:r w:rsidRPr="00877046">
        <w:t>, símbolo de empatía y fluidez. Comprende que fluir no es rendirse, sino adaptarse. Su brazo se ilumina en azul profundo, y el mensaje siguiente lo guía:</w:t>
      </w:r>
      <w:r w:rsidRPr="00877046">
        <w:br/>
      </w:r>
      <w:r w:rsidRPr="00877046">
        <w:rPr>
          <w:i/>
          <w:iCs/>
        </w:rPr>
        <w:t>“El mundo del agua ha despertado.”</w:t>
      </w:r>
    </w:p>
    <w:p w14:paraId="514CAB37" w14:textId="77777777" w:rsidR="00877046" w:rsidRPr="00877046" w:rsidRDefault="00877046" w:rsidP="00877046">
      <w:pPr>
        <w:jc w:val="both"/>
      </w:pPr>
      <w:r w:rsidRPr="00877046">
        <w:t xml:space="preserve">En el </w:t>
      </w:r>
      <w:r w:rsidRPr="00877046">
        <w:rPr>
          <w:b/>
          <w:bCs/>
        </w:rPr>
        <w:t>mundo del Agua</w:t>
      </w:r>
      <w:r w:rsidRPr="00877046">
        <w:t xml:space="preserve">, el tiempo se curva y los reflejos mienten. Eidon se enfrenta a visiones de sí mismo y a corrientes que lo arrastran. Allí encuentra un </w:t>
      </w:r>
      <w:r w:rsidRPr="00877046">
        <w:rPr>
          <w:b/>
          <w:bCs/>
        </w:rPr>
        <w:t>reloj de arena</w:t>
      </w:r>
      <w:r w:rsidRPr="00877046">
        <w:t>, símbolo de la tierra y del paso del tiempo. Aprende la paciencia, el valor de detenerse, de mirar atrás sin miedo. Su torso resplandece con tonos dorados, y el último mensaje aparece:</w:t>
      </w:r>
      <w:r w:rsidRPr="00877046">
        <w:br/>
      </w:r>
      <w:r w:rsidRPr="00877046">
        <w:rPr>
          <w:i/>
          <w:iCs/>
        </w:rPr>
        <w:t>“La verdad está sobre tus pasos.”</w:t>
      </w:r>
    </w:p>
    <w:p w14:paraId="055136E6" w14:textId="77777777" w:rsidR="00877046" w:rsidRPr="00877046" w:rsidRDefault="00877046" w:rsidP="00877046">
      <w:pPr>
        <w:jc w:val="both"/>
      </w:pPr>
      <w:r w:rsidRPr="00877046">
        <w:t>Eidon comprende entonces que su viaje no continúa hacia adelante, sino hacia atrás. Los pasos que ya dio contienen la respuesta. Vuelve sobre sus huellas, recorriendo los mundos que ahora vibran con el color que él mismo devolvió. Cada escenario refleja su propio crecimiento: donde antes había vacío, ahora hay vida.</w:t>
      </w:r>
    </w:p>
    <w:p w14:paraId="17B3C7D6" w14:textId="77777777" w:rsidR="00877046" w:rsidRPr="00877046" w:rsidRDefault="00877046" w:rsidP="00877046">
      <w:pPr>
        <w:jc w:val="both"/>
      </w:pPr>
      <w:r w:rsidRPr="00877046">
        <w:lastRenderedPageBreak/>
        <w:t xml:space="preserve">Al llegar al primer mundo, algo ha cambiado. Un </w:t>
      </w:r>
      <w:r w:rsidRPr="00877046">
        <w:rPr>
          <w:b/>
          <w:bCs/>
        </w:rPr>
        <w:t>portal oscuro</w:t>
      </w:r>
      <w:r w:rsidRPr="00877046">
        <w:t xml:space="preserve"> se abre ante él. No emite luz, solo una energía que lo llama. Eidon cruza el umbral y entra en el </w:t>
      </w:r>
      <w:r w:rsidRPr="00877046">
        <w:rPr>
          <w:b/>
          <w:bCs/>
        </w:rPr>
        <w:t>Mundo del Corazón</w:t>
      </w:r>
      <w:r w:rsidRPr="00877046">
        <w:t>.</w:t>
      </w:r>
    </w:p>
    <w:p w14:paraId="67060BA5" w14:textId="77777777" w:rsidR="00877046" w:rsidRPr="00877046" w:rsidRDefault="00877046" w:rsidP="00877046">
      <w:pPr>
        <w:jc w:val="both"/>
      </w:pPr>
      <w:r w:rsidRPr="00877046">
        <w:t>Allí, no hay color. Todo es penumbra y silencio. Pero pronto se da cuenta de que este no es un mundo vacío, sino uno donde los ecos de todos los anteriores se entrelazan. El suelo se agrieta como la tierra, los muros arden con brasas apagadas, ráfagas de viento lo empujan hacia abismos, y corrientes de agua atraviesan el aire. Es un reflejo de todo su viaje, una prueba final que reúne cada obstáculo, cada lección, cada esencia que enfrentó.</w:t>
      </w:r>
    </w:p>
    <w:p w14:paraId="6DF9ADE7" w14:textId="77777777" w:rsidR="00877046" w:rsidRPr="00877046" w:rsidRDefault="00877046" w:rsidP="00877046">
      <w:pPr>
        <w:jc w:val="both"/>
      </w:pPr>
      <w:r w:rsidRPr="00877046">
        <w:t>Eidon avanza entre fragmentos de los cuatro reinos, superando los restos de su propio aprendizaje. Cada salto, cada movimiento, es una memoria puesta a prueba. Ya no lucha contra los elementos: ahora los usa, los comprende. Todo lo que aprendió se une en su interior.</w:t>
      </w:r>
    </w:p>
    <w:p w14:paraId="1E916584" w14:textId="77777777" w:rsidR="00877046" w:rsidRPr="00877046" w:rsidRDefault="00877046" w:rsidP="00877046">
      <w:pPr>
        <w:jc w:val="both"/>
      </w:pPr>
      <w:r w:rsidRPr="00877046">
        <w:t xml:space="preserve">Al final del camino, sobre una plataforma suspendida en la oscuridad, flota una </w:t>
      </w:r>
      <w:r w:rsidRPr="00877046">
        <w:rPr>
          <w:b/>
          <w:bCs/>
        </w:rPr>
        <w:t>gema luminosa</w:t>
      </w:r>
      <w:r w:rsidRPr="00877046">
        <w:t>. Su resplandor pulsa como un corazón vivo. Eidon se acerca, exhausto, y al tocarla, una oleada de energía lo atraviesa. El color regresa por completo a su cuerpo: fuego, agua, aire y tierra se entrelazan en armonía.</w:t>
      </w:r>
    </w:p>
    <w:p w14:paraId="4AF03053" w14:textId="77777777" w:rsidR="00877046" w:rsidRPr="00877046" w:rsidRDefault="00877046" w:rsidP="00877046">
      <w:pPr>
        <w:jc w:val="both"/>
      </w:pPr>
      <w:r w:rsidRPr="00877046">
        <w:t>Por primera vez, siente.</w:t>
      </w:r>
    </w:p>
    <w:p w14:paraId="7B7AC2E8" w14:textId="77777777" w:rsidR="00877046" w:rsidRPr="00877046" w:rsidRDefault="00877046" w:rsidP="00877046">
      <w:pPr>
        <w:jc w:val="both"/>
      </w:pPr>
      <w:r w:rsidRPr="00877046">
        <w:t>Una voz, suave y distante, resuena dentro de su mente:</w:t>
      </w:r>
      <w:r w:rsidRPr="00877046">
        <w:br/>
      </w:r>
      <w:r w:rsidRPr="00877046">
        <w:rPr>
          <w:i/>
          <w:iCs/>
        </w:rPr>
        <w:t>“Los elementos te dieron forma. El corazón te dio propósito.”</w:t>
      </w:r>
    </w:p>
    <w:p w14:paraId="2F94278F" w14:textId="77777777" w:rsidR="00877046" w:rsidRPr="00877046" w:rsidRDefault="00877046" w:rsidP="00877046">
      <w:pPr>
        <w:jc w:val="both"/>
      </w:pPr>
      <w:r w:rsidRPr="00877046">
        <w:t>Eidon comprende entonces que la Quinta Esencia no era un poder, sino la capacidad de sentir, de existir plenamente. Los elementos le dieron cuerpo, pero el corazón le dio humanidad.</w:t>
      </w:r>
    </w:p>
    <w:p w14:paraId="61BE545E" w14:textId="77777777" w:rsidR="00877046" w:rsidRPr="00877046" w:rsidRDefault="00877046" w:rsidP="00877046">
      <w:pPr>
        <w:jc w:val="both"/>
      </w:pPr>
      <w:r w:rsidRPr="00877046">
        <w:t>Cuando el mundo oscuro comienza a desvanecerse, Eidon camina hacia una luz distante. Su silueta se vuelve completamente humana, mientras los mundos detrás de él vuelven a girar en equilibrio.</w:t>
      </w:r>
    </w:p>
    <w:p w14:paraId="171D0323" w14:textId="77777777" w:rsidR="00877046" w:rsidRDefault="00877046" w:rsidP="00877046">
      <w:pPr>
        <w:jc w:val="both"/>
      </w:pPr>
      <w:r w:rsidRPr="00877046">
        <w:t>Porque el equilibrio no se encuentra dominando los elementos, sino entendiéndolos.</w:t>
      </w:r>
    </w:p>
    <w:p w14:paraId="6BEA6749" w14:textId="77777777" w:rsidR="00877046" w:rsidRDefault="00877046" w:rsidP="00877046">
      <w:pPr>
        <w:jc w:val="both"/>
      </w:pPr>
      <w:r w:rsidRPr="00877046">
        <w:br/>
        <w:t>Y en esa comprensión, Eidon descubre la verdad más profunda:</w:t>
      </w:r>
    </w:p>
    <w:p w14:paraId="5DB7758F" w14:textId="4F0E1FE5" w:rsidR="00877046" w:rsidRPr="00877046" w:rsidRDefault="00877046" w:rsidP="00877046">
      <w:pPr>
        <w:jc w:val="both"/>
      </w:pPr>
      <w:r w:rsidRPr="00877046">
        <w:br/>
      </w:r>
      <w:r w:rsidRPr="00877046">
        <w:rPr>
          <w:b/>
          <w:bCs/>
        </w:rPr>
        <w:t>la Quinta Esencia es la vida misma.</w:t>
      </w:r>
    </w:p>
    <w:p w14:paraId="4D6F1BE9" w14:textId="77777777" w:rsidR="00BD6C55" w:rsidRDefault="00BD6C55"/>
    <w:sectPr w:rsidR="00BD6C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46"/>
    <w:rsid w:val="00614874"/>
    <w:rsid w:val="00877046"/>
    <w:rsid w:val="00BD6C55"/>
    <w:rsid w:val="00DC0F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8FB1"/>
  <w15:chartTrackingRefBased/>
  <w15:docId w15:val="{E9C1A92E-3FA0-4F9D-B04C-2D30BE807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7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7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70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70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70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70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70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70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70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70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70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70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70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70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70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70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70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7046"/>
    <w:rPr>
      <w:rFonts w:eastAsiaTheme="majorEastAsia" w:cstheme="majorBidi"/>
      <w:color w:val="272727" w:themeColor="text1" w:themeTint="D8"/>
    </w:rPr>
  </w:style>
  <w:style w:type="paragraph" w:styleId="Ttulo">
    <w:name w:val="Title"/>
    <w:basedOn w:val="Normal"/>
    <w:next w:val="Normal"/>
    <w:link w:val="TtuloCar"/>
    <w:uiPriority w:val="10"/>
    <w:qFormat/>
    <w:rsid w:val="00877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70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70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70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7046"/>
    <w:pPr>
      <w:spacing w:before="160"/>
      <w:jc w:val="center"/>
    </w:pPr>
    <w:rPr>
      <w:i/>
      <w:iCs/>
      <w:color w:val="404040" w:themeColor="text1" w:themeTint="BF"/>
    </w:rPr>
  </w:style>
  <w:style w:type="character" w:customStyle="1" w:styleId="CitaCar">
    <w:name w:val="Cita Car"/>
    <w:basedOn w:val="Fuentedeprrafopredeter"/>
    <w:link w:val="Cita"/>
    <w:uiPriority w:val="29"/>
    <w:rsid w:val="00877046"/>
    <w:rPr>
      <w:i/>
      <w:iCs/>
      <w:color w:val="404040" w:themeColor="text1" w:themeTint="BF"/>
    </w:rPr>
  </w:style>
  <w:style w:type="paragraph" w:styleId="Prrafodelista">
    <w:name w:val="List Paragraph"/>
    <w:basedOn w:val="Normal"/>
    <w:uiPriority w:val="34"/>
    <w:qFormat/>
    <w:rsid w:val="00877046"/>
    <w:pPr>
      <w:ind w:left="720"/>
      <w:contextualSpacing/>
    </w:pPr>
  </w:style>
  <w:style w:type="character" w:styleId="nfasisintenso">
    <w:name w:val="Intense Emphasis"/>
    <w:basedOn w:val="Fuentedeprrafopredeter"/>
    <w:uiPriority w:val="21"/>
    <w:qFormat/>
    <w:rsid w:val="00877046"/>
    <w:rPr>
      <w:i/>
      <w:iCs/>
      <w:color w:val="0F4761" w:themeColor="accent1" w:themeShade="BF"/>
    </w:rPr>
  </w:style>
  <w:style w:type="paragraph" w:styleId="Citadestacada">
    <w:name w:val="Intense Quote"/>
    <w:basedOn w:val="Normal"/>
    <w:next w:val="Normal"/>
    <w:link w:val="CitadestacadaCar"/>
    <w:uiPriority w:val="30"/>
    <w:qFormat/>
    <w:rsid w:val="00877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7046"/>
    <w:rPr>
      <w:i/>
      <w:iCs/>
      <w:color w:val="0F4761" w:themeColor="accent1" w:themeShade="BF"/>
    </w:rPr>
  </w:style>
  <w:style w:type="character" w:styleId="Referenciaintensa">
    <w:name w:val="Intense Reference"/>
    <w:basedOn w:val="Fuentedeprrafopredeter"/>
    <w:uiPriority w:val="32"/>
    <w:qFormat/>
    <w:rsid w:val="00877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4B800143BC2CC44B7B68723FEBC4277" ma:contentTypeVersion="4" ma:contentTypeDescription="Crear nuevo documento." ma:contentTypeScope="" ma:versionID="61514185fd53e10af3366dc23aa5b7af">
  <xsd:schema xmlns:xsd="http://www.w3.org/2001/XMLSchema" xmlns:xs="http://www.w3.org/2001/XMLSchema" xmlns:p="http://schemas.microsoft.com/office/2006/metadata/properties" xmlns:ns3="042d8f7f-4806-41fa-b034-2f3892f830f3" targetNamespace="http://schemas.microsoft.com/office/2006/metadata/properties" ma:root="true" ma:fieldsID="e09752fed52bc51465888349b7c1b732" ns3:_="">
    <xsd:import namespace="042d8f7f-4806-41fa-b034-2f3892f830f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2d8f7f-4806-41fa-b034-2f3892f830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F1F644-4B79-4F93-BA42-D7141ABF68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2d8f7f-4806-41fa-b034-2f3892f83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91EEB8-EA6A-49C4-AB51-6744D8BD1D54}">
  <ds:schemaRefs>
    <ds:schemaRef ds:uri="http://schemas.microsoft.com/sharepoint/v3/contenttype/forms"/>
  </ds:schemaRefs>
</ds:datastoreItem>
</file>

<file path=customXml/itemProps3.xml><?xml version="1.0" encoding="utf-8"?>
<ds:datastoreItem xmlns:ds="http://schemas.openxmlformats.org/officeDocument/2006/customXml" ds:itemID="{F6BEF1A2-ADBF-4336-AFE3-078ADF7047FB}">
  <ds:schemaRefs>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purl.org/dc/terms/"/>
    <ds:schemaRef ds:uri="http://purl.org/dc/elements/1.1/"/>
    <ds:schemaRef ds:uri="http://www.w3.org/XML/1998/namespace"/>
    <ds:schemaRef ds:uri="042d8f7f-4806-41fa-b034-2f3892f830f3"/>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731</Words>
  <Characters>3535</Characters>
  <Application>Microsoft Office Word</Application>
  <DocSecurity>0</DocSecurity>
  <Lines>64</Lines>
  <Paragraphs>20</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 LIZCANO MANRIQUE</dc:creator>
  <cp:keywords/>
  <dc:description/>
  <cp:lastModifiedBy>JULIAN DAVID LIZCANO MANRIQUE</cp:lastModifiedBy>
  <cp:revision>2</cp:revision>
  <dcterms:created xsi:type="dcterms:W3CDTF">2025-11-06T19:44:00Z</dcterms:created>
  <dcterms:modified xsi:type="dcterms:W3CDTF">2025-11-06T19:44:00Z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0x01010044B800143BC2CC44B7B68723FEBC4277</vt:lpwstr>
  </property>
</Properties>
</file>