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763" w:rsidRDefault="00CC37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Nombres:           </w:t>
      </w:r>
    </w:p>
    <w:p w:rsidR="00CC3763" w:rsidRDefault="00CC3763" w:rsidP="00CC37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Julian Padilla Molina - 201913677</w:t>
      </w:r>
    </w:p>
    <w:p w:rsidR="00CC3763" w:rsidRDefault="00CC3763" w:rsidP="00CC3763">
      <w:pPr>
        <w:pStyle w:val="Prrafodelista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Pablo Pastrana – 201822920</w:t>
      </w:r>
    </w:p>
    <w:p w:rsidR="00350CEE" w:rsidRDefault="00350CEE" w:rsidP="00350CEE">
      <w:pPr>
        <w:jc w:val="center"/>
        <w:rPr>
          <w:rFonts w:ascii="Times New Roman" w:hAnsi="Times New Roman" w:cs="Times New Roman"/>
          <w:lang w:val="es-ES_tradnl"/>
        </w:rPr>
      </w:pPr>
      <w:r w:rsidRPr="00350CEE">
        <w:rPr>
          <w:rFonts w:ascii="Times New Roman" w:hAnsi="Times New Roman" w:cs="Times New Roman"/>
          <w:lang w:val="es-ES_tradnl"/>
        </w:rPr>
        <w:t>Documento análisis</w:t>
      </w:r>
    </w:p>
    <w:p w:rsidR="00196E36" w:rsidRDefault="00196E36" w:rsidP="00350CEE">
      <w:pPr>
        <w:jc w:val="center"/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2835"/>
        <w:gridCol w:w="1745"/>
      </w:tblGrid>
      <w:tr w:rsidR="00350CEE" w:rsidTr="004829DE">
        <w:tc>
          <w:tcPr>
            <w:tcW w:w="4248" w:type="dxa"/>
          </w:tcPr>
          <w:p w:rsidR="00350CEE" w:rsidRDefault="00350CEE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5" w:type="dxa"/>
          </w:tcPr>
          <w:p w:rsidR="00350CEE" w:rsidRPr="00350CEE" w:rsidRDefault="00350CEE" w:rsidP="00350CEE">
            <w:pPr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MaxColaCP</w:t>
            </w:r>
          </w:p>
        </w:tc>
        <w:tc>
          <w:tcPr>
            <w:tcW w:w="1745" w:type="dxa"/>
          </w:tcPr>
          <w:p w:rsidR="00350CEE" w:rsidRPr="00350CEE" w:rsidRDefault="00350CEE" w:rsidP="00350CEE">
            <w:pPr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MaxHeapCp</w:t>
            </w:r>
          </w:p>
        </w:tc>
      </w:tr>
      <w:tr w:rsidR="00350CEE" w:rsidTr="004829DE">
        <w:trPr>
          <w:trHeight w:val="402"/>
        </w:trPr>
        <w:tc>
          <w:tcPr>
            <w:tcW w:w="4248" w:type="dxa"/>
          </w:tcPr>
          <w:p w:rsidR="00350CEE" w:rsidRDefault="00350CEE" w:rsidP="00350CE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¿Cuándo ocurre el peor caso de agregar()?</w:t>
            </w:r>
          </w:p>
        </w:tc>
        <w:tc>
          <w:tcPr>
            <w:tcW w:w="2835" w:type="dxa"/>
          </w:tcPr>
          <w:p w:rsidR="00350CEE" w:rsidRDefault="004829DE" w:rsidP="004829D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peor caso ocurre cuando la lista o el arreglo por prioridad está ordenado.</w:t>
            </w:r>
          </w:p>
        </w:tc>
        <w:tc>
          <w:tcPr>
            <w:tcW w:w="1745" w:type="dxa"/>
          </w:tcPr>
          <w:p w:rsidR="00350CEE" w:rsidRDefault="00350CEE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50CEE" w:rsidTr="004829DE">
        <w:trPr>
          <w:trHeight w:val="408"/>
        </w:trPr>
        <w:tc>
          <w:tcPr>
            <w:tcW w:w="4248" w:type="dxa"/>
          </w:tcPr>
          <w:p w:rsidR="00350CEE" w:rsidRDefault="00350CEE" w:rsidP="00350CE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Complejidad peor caso de agregar()</w:t>
            </w:r>
          </w:p>
        </w:tc>
        <w:tc>
          <w:tcPr>
            <w:tcW w:w="2835" w:type="dxa"/>
          </w:tcPr>
          <w:p w:rsidR="00350CEE" w:rsidRDefault="004829DE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O(n)</w:t>
            </w:r>
          </w:p>
        </w:tc>
        <w:tc>
          <w:tcPr>
            <w:tcW w:w="1745" w:type="dxa"/>
          </w:tcPr>
          <w:p w:rsidR="00350CEE" w:rsidRDefault="00350CEE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50CEE" w:rsidTr="004829DE">
        <w:trPr>
          <w:trHeight w:val="428"/>
        </w:trPr>
        <w:tc>
          <w:tcPr>
            <w:tcW w:w="4248" w:type="dxa"/>
          </w:tcPr>
          <w:p w:rsidR="00350CEE" w:rsidRDefault="00350CEE" w:rsidP="00350CE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¿Cuándo ocurre el mejor caso de agregar()?</w:t>
            </w:r>
          </w:p>
        </w:tc>
        <w:tc>
          <w:tcPr>
            <w:tcW w:w="2835" w:type="dxa"/>
          </w:tcPr>
          <w:p w:rsidR="00350CEE" w:rsidRDefault="004829DE" w:rsidP="004829D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mejor caso ocurre cuando la lista o arreglo </w:t>
            </w:r>
            <w:r>
              <w:rPr>
                <w:rFonts w:ascii="Times New Roman" w:hAnsi="Times New Roman" w:cs="Times New Roman"/>
                <w:lang w:val="es-ES_tradnl"/>
              </w:rPr>
              <w:t>por prioridad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está desordenado.</w:t>
            </w:r>
          </w:p>
        </w:tc>
        <w:tc>
          <w:tcPr>
            <w:tcW w:w="1745" w:type="dxa"/>
          </w:tcPr>
          <w:p w:rsidR="00350CEE" w:rsidRDefault="00350CEE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50CEE" w:rsidTr="004829DE">
        <w:trPr>
          <w:trHeight w:val="420"/>
        </w:trPr>
        <w:tc>
          <w:tcPr>
            <w:tcW w:w="4248" w:type="dxa"/>
          </w:tcPr>
          <w:p w:rsidR="00350CEE" w:rsidRDefault="00350CEE" w:rsidP="00350CE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Complejidad mejor caso de agregar</w:t>
            </w:r>
          </w:p>
        </w:tc>
        <w:tc>
          <w:tcPr>
            <w:tcW w:w="2835" w:type="dxa"/>
          </w:tcPr>
          <w:p w:rsidR="00350CEE" w:rsidRDefault="004829DE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O(1)</w:t>
            </w:r>
          </w:p>
        </w:tc>
        <w:tc>
          <w:tcPr>
            <w:tcW w:w="1745" w:type="dxa"/>
          </w:tcPr>
          <w:p w:rsidR="00350CEE" w:rsidRDefault="00350CEE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50CEE" w:rsidTr="004829DE">
        <w:trPr>
          <w:trHeight w:val="965"/>
        </w:trPr>
        <w:tc>
          <w:tcPr>
            <w:tcW w:w="4248" w:type="dxa"/>
          </w:tcPr>
          <w:p w:rsidR="00350CEE" w:rsidRDefault="00350CEE" w:rsidP="00350CE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Tiempo promedio de agregar()</w:t>
            </w:r>
          </w:p>
          <w:p w:rsidR="00350CEE" w:rsidRDefault="00350CEE" w:rsidP="00350CE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(Promedio de agregar 200.000 datos aleatorios en una cola vacía)</w:t>
            </w:r>
          </w:p>
        </w:tc>
        <w:tc>
          <w:tcPr>
            <w:tcW w:w="2835" w:type="dxa"/>
          </w:tcPr>
          <w:p w:rsidR="00350CEE" w:rsidRDefault="004829DE" w:rsidP="004829D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tiempo promedio de agregar() es de aproxima- damente 1850 ms (1</w:t>
            </w:r>
            <w:r w:rsidR="00680355">
              <w:rPr>
                <w:rFonts w:ascii="Times New Roman" w:hAnsi="Times New Roman" w:cs="Times New Roman"/>
                <w:lang w:val="es-ES_tradnl"/>
              </w:rPr>
              <w:t>,</w:t>
            </w:r>
            <w:r>
              <w:rPr>
                <w:rFonts w:ascii="Times New Roman" w:hAnsi="Times New Roman" w:cs="Times New Roman"/>
                <w:lang w:val="es-ES_tradnl"/>
              </w:rPr>
              <w:t>85s)</w:t>
            </w:r>
          </w:p>
        </w:tc>
        <w:tc>
          <w:tcPr>
            <w:tcW w:w="1745" w:type="dxa"/>
          </w:tcPr>
          <w:p w:rsidR="00350CEE" w:rsidRDefault="00350CEE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50CEE" w:rsidTr="004829DE">
        <w:trPr>
          <w:trHeight w:val="426"/>
        </w:trPr>
        <w:tc>
          <w:tcPr>
            <w:tcW w:w="4248" w:type="dxa"/>
          </w:tcPr>
          <w:p w:rsidR="00350CEE" w:rsidRDefault="00350CEE" w:rsidP="00350CE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¿Cuándo ocurre el peor caso de sacarMax()?</w:t>
            </w:r>
          </w:p>
        </w:tc>
        <w:tc>
          <w:tcPr>
            <w:tcW w:w="2835" w:type="dxa"/>
          </w:tcPr>
          <w:p w:rsidR="00350CEE" w:rsidRDefault="004829DE" w:rsidP="004829D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peor caso ocurre cuando la lista o el arreglo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por prioridad está </w:t>
            </w:r>
            <w:r>
              <w:rPr>
                <w:rFonts w:ascii="Times New Roman" w:hAnsi="Times New Roman" w:cs="Times New Roman"/>
                <w:lang w:val="es-ES_tradnl"/>
              </w:rPr>
              <w:t>des</w:t>
            </w:r>
            <w:r>
              <w:rPr>
                <w:rFonts w:ascii="Times New Roman" w:hAnsi="Times New Roman" w:cs="Times New Roman"/>
                <w:lang w:val="es-ES_tradnl"/>
              </w:rPr>
              <w:t>ordenado.</w:t>
            </w:r>
          </w:p>
        </w:tc>
        <w:tc>
          <w:tcPr>
            <w:tcW w:w="1745" w:type="dxa"/>
          </w:tcPr>
          <w:p w:rsidR="00350CEE" w:rsidRDefault="00350CEE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50CEE" w:rsidTr="004829DE">
        <w:trPr>
          <w:trHeight w:val="404"/>
        </w:trPr>
        <w:tc>
          <w:tcPr>
            <w:tcW w:w="4248" w:type="dxa"/>
          </w:tcPr>
          <w:p w:rsidR="00350CEE" w:rsidRDefault="00350CEE" w:rsidP="00350CE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Complejidad peor caso de sacarMax()</w:t>
            </w:r>
          </w:p>
        </w:tc>
        <w:tc>
          <w:tcPr>
            <w:tcW w:w="2835" w:type="dxa"/>
          </w:tcPr>
          <w:p w:rsidR="00350CEE" w:rsidRDefault="004829DE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O(n)</w:t>
            </w:r>
          </w:p>
        </w:tc>
        <w:tc>
          <w:tcPr>
            <w:tcW w:w="1745" w:type="dxa"/>
          </w:tcPr>
          <w:p w:rsidR="00350CEE" w:rsidRDefault="00350CEE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50CEE" w:rsidTr="004829DE">
        <w:trPr>
          <w:trHeight w:val="424"/>
        </w:trPr>
        <w:tc>
          <w:tcPr>
            <w:tcW w:w="4248" w:type="dxa"/>
          </w:tcPr>
          <w:p w:rsidR="00350CEE" w:rsidRDefault="00350CEE" w:rsidP="00350CE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¿Cuándo ocurre el mejor caso de sacarMax()?</w:t>
            </w:r>
          </w:p>
        </w:tc>
        <w:tc>
          <w:tcPr>
            <w:tcW w:w="2835" w:type="dxa"/>
          </w:tcPr>
          <w:p w:rsidR="00350CEE" w:rsidRDefault="004829DE" w:rsidP="004829D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peor caso ocurre cuando la lista o el arreglo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por prioridad está ordenado.</w:t>
            </w:r>
          </w:p>
        </w:tc>
        <w:tc>
          <w:tcPr>
            <w:tcW w:w="1745" w:type="dxa"/>
          </w:tcPr>
          <w:p w:rsidR="00350CEE" w:rsidRDefault="00350CEE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50CEE" w:rsidTr="004829DE">
        <w:trPr>
          <w:trHeight w:val="415"/>
        </w:trPr>
        <w:tc>
          <w:tcPr>
            <w:tcW w:w="4248" w:type="dxa"/>
          </w:tcPr>
          <w:p w:rsidR="00350CEE" w:rsidRDefault="00350CEE" w:rsidP="00350CE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Complejidad mejor caso de sacarMax()</w:t>
            </w:r>
          </w:p>
        </w:tc>
        <w:tc>
          <w:tcPr>
            <w:tcW w:w="2835" w:type="dxa"/>
          </w:tcPr>
          <w:p w:rsidR="00350CEE" w:rsidRDefault="004829DE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O(1)</w:t>
            </w:r>
          </w:p>
        </w:tc>
        <w:tc>
          <w:tcPr>
            <w:tcW w:w="1745" w:type="dxa"/>
          </w:tcPr>
          <w:p w:rsidR="00350CEE" w:rsidRDefault="00350CEE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80355" w:rsidTr="004829DE">
        <w:trPr>
          <w:trHeight w:val="975"/>
        </w:trPr>
        <w:tc>
          <w:tcPr>
            <w:tcW w:w="4248" w:type="dxa"/>
          </w:tcPr>
          <w:p w:rsidR="00680355" w:rsidRDefault="00680355" w:rsidP="00680355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Tiempo promedio de sacarMax()</w:t>
            </w:r>
          </w:p>
          <w:p w:rsidR="00680355" w:rsidRDefault="00680355" w:rsidP="00680355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(Promedio de sacar 200.000 datos de una cola con 200.000 datos)</w:t>
            </w:r>
          </w:p>
        </w:tc>
        <w:tc>
          <w:tcPr>
            <w:tcW w:w="2835" w:type="dxa"/>
          </w:tcPr>
          <w:p w:rsidR="00680355" w:rsidRDefault="00680355" w:rsidP="00680355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tiempo promedio de </w:t>
            </w:r>
            <w:r>
              <w:rPr>
                <w:rFonts w:ascii="Times New Roman" w:hAnsi="Times New Roman" w:cs="Times New Roman"/>
                <w:lang w:val="es-ES_tradnl"/>
              </w:rPr>
              <w:t>sa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s-ES_tradnl"/>
              </w:rPr>
              <w:t>carMax</w:t>
            </w:r>
            <w:r>
              <w:rPr>
                <w:rFonts w:ascii="Times New Roman" w:hAnsi="Times New Roman" w:cs="Times New Roman"/>
                <w:lang w:val="es-ES_tradnl"/>
              </w:rPr>
              <w:t xml:space="preserve">() es de aproxima </w:t>
            </w:r>
            <w:r>
              <w:rPr>
                <w:rFonts w:ascii="Times New Roman" w:hAnsi="Times New Roman" w:cs="Times New Roman"/>
                <w:lang w:val="es-ES_tradnl"/>
              </w:rPr>
              <w:t>-</w:t>
            </w:r>
            <w:r>
              <w:rPr>
                <w:rFonts w:ascii="Times New Roman" w:hAnsi="Times New Roman" w:cs="Times New Roman"/>
                <w:lang w:val="es-ES_tradnl"/>
              </w:rPr>
              <w:t>damente 1</w:t>
            </w:r>
            <w:r>
              <w:rPr>
                <w:rFonts w:ascii="Times New Roman" w:hAnsi="Times New Roman" w:cs="Times New Roman"/>
                <w:lang w:val="es-ES_tradnl"/>
              </w:rPr>
              <w:t>470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ms (1,</w:t>
            </w:r>
            <w:r>
              <w:rPr>
                <w:rFonts w:ascii="Times New Roman" w:hAnsi="Times New Roman" w:cs="Times New Roman"/>
                <w:lang w:val="es-ES_tradnl"/>
              </w:rPr>
              <w:t>47</w:t>
            </w:r>
            <w:r>
              <w:rPr>
                <w:rFonts w:ascii="Times New Roman" w:hAnsi="Times New Roman" w:cs="Times New Roman"/>
                <w:lang w:val="es-ES_tradnl"/>
              </w:rPr>
              <w:t>s)</w:t>
            </w:r>
          </w:p>
        </w:tc>
        <w:tc>
          <w:tcPr>
            <w:tcW w:w="1745" w:type="dxa"/>
          </w:tcPr>
          <w:p w:rsidR="00680355" w:rsidRDefault="00680355" w:rsidP="00680355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350CEE" w:rsidRPr="00350CEE" w:rsidRDefault="00350CEE" w:rsidP="00350CEE">
      <w:pPr>
        <w:jc w:val="center"/>
        <w:rPr>
          <w:rFonts w:ascii="Times New Roman" w:hAnsi="Times New Roman" w:cs="Times New Roman"/>
          <w:lang w:val="es-ES_tradnl"/>
        </w:rPr>
      </w:pPr>
    </w:p>
    <w:p w:rsidR="00350CEE" w:rsidRPr="00350CEE" w:rsidRDefault="00350CEE" w:rsidP="00350CEE">
      <w:pPr>
        <w:jc w:val="center"/>
        <w:rPr>
          <w:rFonts w:ascii="Times New Roman" w:hAnsi="Times New Roman" w:cs="Times New Roman"/>
          <w:lang w:val="es-ES_tradnl"/>
        </w:rPr>
      </w:pPr>
    </w:p>
    <w:sectPr w:rsidR="00350CEE" w:rsidRPr="00350CEE" w:rsidSect="00263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64FB8"/>
    <w:multiLevelType w:val="hybridMultilevel"/>
    <w:tmpl w:val="EA844ECE"/>
    <w:lvl w:ilvl="0" w:tplc="275EA6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63"/>
    <w:rsid w:val="00152106"/>
    <w:rsid w:val="00196E36"/>
    <w:rsid w:val="002637FE"/>
    <w:rsid w:val="00350CEE"/>
    <w:rsid w:val="004829DE"/>
    <w:rsid w:val="00652FCF"/>
    <w:rsid w:val="00680355"/>
    <w:rsid w:val="00CC3763"/>
    <w:rsid w:val="00D9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4ACC2C"/>
  <w15:chartTrackingRefBased/>
  <w15:docId w15:val="{F7C97111-3798-8946-98BB-B5D43B6E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7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0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Padilla Molina</dc:creator>
  <cp:keywords/>
  <dc:description/>
  <cp:lastModifiedBy>Julian Padilla Molina</cp:lastModifiedBy>
  <cp:revision>9</cp:revision>
  <dcterms:created xsi:type="dcterms:W3CDTF">2020-03-07T23:07:00Z</dcterms:created>
  <dcterms:modified xsi:type="dcterms:W3CDTF">2020-03-07T23:48:00Z</dcterms:modified>
</cp:coreProperties>
</file>