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102" w:rsidRDefault="00C45102" w:rsidP="00C45102">
      <w:pPr>
        <w:spacing w:line="360" w:lineRule="auto"/>
        <w:rPr>
          <w:rFonts w:ascii="Times New Roman" w:hAnsi="Times New Roman" w:cs="Times New Roman"/>
          <w:lang w:val="es-ES_tradnl"/>
        </w:rPr>
      </w:pPr>
      <w:r>
        <w:rPr>
          <w:rFonts w:ascii="Times New Roman" w:hAnsi="Times New Roman" w:cs="Times New Roman"/>
          <w:lang w:val="es-ES_tradnl"/>
        </w:rPr>
        <w:t xml:space="preserve">Nombres: </w:t>
      </w:r>
    </w:p>
    <w:p w:rsidR="00C45102" w:rsidRDefault="00C45102" w:rsidP="00C45102">
      <w:pPr>
        <w:pStyle w:val="Prrafodelista"/>
        <w:numPr>
          <w:ilvl w:val="0"/>
          <w:numId w:val="1"/>
        </w:numPr>
        <w:spacing w:line="360" w:lineRule="auto"/>
        <w:rPr>
          <w:rFonts w:ascii="Times New Roman" w:hAnsi="Times New Roman" w:cs="Times New Roman"/>
          <w:lang w:val="es-ES_tradnl"/>
        </w:rPr>
      </w:pPr>
      <w:r>
        <w:rPr>
          <w:rFonts w:ascii="Times New Roman" w:hAnsi="Times New Roman" w:cs="Times New Roman"/>
          <w:lang w:val="es-ES_tradnl"/>
        </w:rPr>
        <w:t>Julián Padilla Molina - 201913677</w:t>
      </w:r>
    </w:p>
    <w:p w:rsidR="00C45102" w:rsidRDefault="00C45102" w:rsidP="00C45102">
      <w:pPr>
        <w:pStyle w:val="Prrafodelista"/>
        <w:numPr>
          <w:ilvl w:val="0"/>
          <w:numId w:val="1"/>
        </w:numPr>
        <w:pBdr>
          <w:bottom w:val="single" w:sz="6" w:space="1" w:color="auto"/>
        </w:pBdr>
        <w:spacing w:line="360" w:lineRule="auto"/>
        <w:rPr>
          <w:rFonts w:ascii="Times New Roman" w:hAnsi="Times New Roman" w:cs="Times New Roman"/>
          <w:lang w:val="es-ES_tradnl"/>
        </w:rPr>
      </w:pPr>
      <w:r>
        <w:rPr>
          <w:rFonts w:ascii="Times New Roman" w:hAnsi="Times New Roman" w:cs="Times New Roman"/>
          <w:lang w:val="es-ES_tradnl"/>
        </w:rPr>
        <w:t>Pablo Pastrana vega - 201822920</w:t>
      </w:r>
    </w:p>
    <w:p w:rsidR="00C45102" w:rsidRDefault="00C45102"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Documento De Análisis</w:t>
      </w:r>
    </w:p>
    <w:p w:rsidR="00C45102" w:rsidRDefault="00C45102" w:rsidP="00C45102">
      <w:pPr>
        <w:pStyle w:val="Prrafodelista"/>
        <w:numPr>
          <w:ilvl w:val="0"/>
          <w:numId w:val="2"/>
        </w:numPr>
        <w:spacing w:line="360" w:lineRule="auto"/>
        <w:jc w:val="both"/>
        <w:rPr>
          <w:rFonts w:ascii="Times New Roman" w:hAnsi="Times New Roman" w:cs="Times New Roman"/>
          <w:lang w:val="es-ES_tradnl"/>
        </w:rPr>
      </w:pPr>
      <w:r>
        <w:rPr>
          <w:rFonts w:ascii="Times New Roman" w:hAnsi="Times New Roman" w:cs="Times New Roman"/>
          <w:lang w:val="es-ES_tradnl"/>
        </w:rPr>
        <w:t>Tabla #1</w:t>
      </w:r>
    </w:p>
    <w:p w:rsidR="00D8720D" w:rsidRPr="00C45102" w:rsidRDefault="00D8720D" w:rsidP="00D8720D">
      <w:pPr>
        <w:pStyle w:val="Prrafodelista"/>
        <w:spacing w:line="360" w:lineRule="auto"/>
        <w:jc w:val="both"/>
        <w:rPr>
          <w:rFonts w:ascii="Times New Roman" w:hAnsi="Times New Roman" w:cs="Times New Roman"/>
          <w:lang w:val="es-ES_tradnl"/>
        </w:rPr>
      </w:pPr>
      <w:r>
        <w:rPr>
          <w:rFonts w:ascii="Times New Roman" w:hAnsi="Times New Roman" w:cs="Times New Roman"/>
          <w:lang w:val="es-ES_tradnl"/>
        </w:rPr>
        <w:t>Observación: Se tomo un archivo mas compacto de datos, ya que al ejecutar los datos grandes el computador no puedo ejecutarlo. El archivo de datos que se tomo tiene 20 datos algunos con llaves repetidas. En la implementación de las tablas de hash se permite en este caso tener llaves iguales, pero con diferentes valores almacenados.</w:t>
      </w:r>
    </w:p>
    <w:tbl>
      <w:tblPr>
        <w:tblStyle w:val="Tablaconcuadrcula"/>
        <w:tblW w:w="0" w:type="auto"/>
        <w:tblLook w:val="04A0" w:firstRow="1" w:lastRow="0" w:firstColumn="1" w:lastColumn="0" w:noHBand="0" w:noVBand="1"/>
      </w:tblPr>
      <w:tblGrid>
        <w:gridCol w:w="3964"/>
        <w:gridCol w:w="2410"/>
        <w:gridCol w:w="2454"/>
      </w:tblGrid>
      <w:tr w:rsidR="00C45102" w:rsidTr="00C45102">
        <w:tc>
          <w:tcPr>
            <w:tcW w:w="3964" w:type="dxa"/>
          </w:tcPr>
          <w:p w:rsidR="00C45102" w:rsidRPr="00C45102" w:rsidRDefault="00C45102" w:rsidP="00C45102">
            <w:pPr>
              <w:spacing w:line="360" w:lineRule="auto"/>
              <w:jc w:val="both"/>
              <w:rPr>
                <w:rFonts w:ascii="Times New Roman" w:hAnsi="Times New Roman" w:cs="Times New Roman"/>
                <w:lang w:val="es-ES_tradnl"/>
              </w:rPr>
            </w:pPr>
          </w:p>
        </w:tc>
        <w:tc>
          <w:tcPr>
            <w:tcW w:w="2410" w:type="dxa"/>
          </w:tcPr>
          <w:p w:rsidR="00C45102" w:rsidRPr="00C45102" w:rsidRDefault="00C45102" w:rsidP="00C45102">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Linear Probing</w:t>
            </w:r>
          </w:p>
        </w:tc>
        <w:tc>
          <w:tcPr>
            <w:tcW w:w="2454" w:type="dxa"/>
          </w:tcPr>
          <w:p w:rsidR="00C45102" w:rsidRPr="00C45102" w:rsidRDefault="00C45102" w:rsidP="00C45102">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Separate Chaining</w:t>
            </w:r>
          </w:p>
        </w:tc>
      </w:tr>
      <w:tr w:rsidR="00C45102" w:rsidTr="00C45102">
        <w:tc>
          <w:tcPr>
            <w:tcW w:w="3964" w:type="dxa"/>
          </w:tcPr>
          <w:p w:rsidR="00C45102" w:rsidRPr="00C45102" w:rsidRDefault="00C45102" w:rsidP="00C45102">
            <w:pPr>
              <w:pStyle w:val="NormalWeb"/>
              <w:jc w:val="both"/>
            </w:pPr>
            <w:r w:rsidRPr="00C45102">
              <w:t xml:space="preserve">Número de duplas (K, V) en la tabla (valor N) </w:t>
            </w:r>
          </w:p>
        </w:tc>
        <w:tc>
          <w:tcPr>
            <w:tcW w:w="2410" w:type="dxa"/>
          </w:tcPr>
          <w:p w:rsidR="00C45102" w:rsidRDefault="00D8720D"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20</w:t>
            </w:r>
          </w:p>
        </w:tc>
        <w:tc>
          <w:tcPr>
            <w:tcW w:w="2454" w:type="dxa"/>
          </w:tcPr>
          <w:p w:rsidR="00C45102" w:rsidRDefault="00013E27"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20</w:t>
            </w:r>
          </w:p>
        </w:tc>
      </w:tr>
      <w:tr w:rsidR="00C45102" w:rsidTr="00C45102">
        <w:tc>
          <w:tcPr>
            <w:tcW w:w="3964" w:type="dxa"/>
          </w:tcPr>
          <w:p w:rsidR="00C45102" w:rsidRPr="00C45102" w:rsidRDefault="00C45102" w:rsidP="00C45102">
            <w:pPr>
              <w:pStyle w:val="NormalWeb"/>
              <w:jc w:val="both"/>
            </w:pPr>
            <w:r w:rsidRPr="00C45102">
              <w:t>Tamaño inicial del arreglo de la tabla (valor M inicial)</w:t>
            </w:r>
          </w:p>
        </w:tc>
        <w:tc>
          <w:tcPr>
            <w:tcW w:w="2410" w:type="dxa"/>
          </w:tcPr>
          <w:p w:rsidR="00C45102" w:rsidRDefault="007E5F18"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63</w:t>
            </w:r>
          </w:p>
        </w:tc>
        <w:tc>
          <w:tcPr>
            <w:tcW w:w="2454" w:type="dxa"/>
          </w:tcPr>
          <w:p w:rsidR="00C45102" w:rsidRDefault="00013E27"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63</w:t>
            </w:r>
          </w:p>
        </w:tc>
      </w:tr>
      <w:tr w:rsidR="00C45102" w:rsidTr="00C45102">
        <w:tc>
          <w:tcPr>
            <w:tcW w:w="3964" w:type="dxa"/>
          </w:tcPr>
          <w:p w:rsidR="00C45102" w:rsidRPr="00C45102" w:rsidRDefault="00C45102" w:rsidP="00C45102">
            <w:pPr>
              <w:pStyle w:val="NormalWeb"/>
              <w:jc w:val="both"/>
            </w:pPr>
            <w:r w:rsidRPr="00C45102">
              <w:t xml:space="preserve">Tamaño final del arreglo de la tabla (valor M final) </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21</w:t>
            </w:r>
          </w:p>
        </w:tc>
        <w:tc>
          <w:tcPr>
            <w:tcW w:w="2454" w:type="dxa"/>
          </w:tcPr>
          <w:p w:rsidR="00C45102" w:rsidRDefault="00013E27"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21</w:t>
            </w:r>
          </w:p>
        </w:tc>
      </w:tr>
      <w:tr w:rsidR="00C45102" w:rsidTr="00C45102">
        <w:tc>
          <w:tcPr>
            <w:tcW w:w="3964" w:type="dxa"/>
          </w:tcPr>
          <w:p w:rsidR="00C45102" w:rsidRPr="00C45102" w:rsidRDefault="00C45102" w:rsidP="00C45102">
            <w:pPr>
              <w:pStyle w:val="NormalWeb"/>
            </w:pPr>
            <w:r w:rsidRPr="00C45102">
              <w:t>Factor de carga final (N/M)</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0.70</w:t>
            </w:r>
          </w:p>
        </w:tc>
        <w:tc>
          <w:tcPr>
            <w:tcW w:w="2454" w:type="dxa"/>
          </w:tcPr>
          <w:p w:rsidR="00C45102" w:rsidRDefault="00013E27"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4.2</w:t>
            </w:r>
          </w:p>
        </w:tc>
      </w:tr>
      <w:tr w:rsidR="00C45102" w:rsidTr="00C45102">
        <w:tc>
          <w:tcPr>
            <w:tcW w:w="3964" w:type="dxa"/>
          </w:tcPr>
          <w:p w:rsidR="00C45102" w:rsidRPr="00C45102" w:rsidRDefault="00C45102" w:rsidP="00C45102">
            <w:pPr>
              <w:pStyle w:val="NormalWeb"/>
            </w:pPr>
            <w:r w:rsidRPr="00C45102">
              <w:t xml:space="preserve">Número de rehashes que tuvo la tabla (desde que se creó) </w:t>
            </w:r>
          </w:p>
        </w:tc>
        <w:tc>
          <w:tcPr>
            <w:tcW w:w="2410" w:type="dxa"/>
          </w:tcPr>
          <w:p w:rsidR="00C45102" w:rsidRDefault="0012292C"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18</w:t>
            </w:r>
          </w:p>
        </w:tc>
        <w:tc>
          <w:tcPr>
            <w:tcW w:w="2454" w:type="dxa"/>
          </w:tcPr>
          <w:p w:rsidR="00C45102" w:rsidRDefault="00013E27" w:rsidP="00C45102">
            <w:pPr>
              <w:spacing w:line="360" w:lineRule="auto"/>
              <w:jc w:val="center"/>
              <w:rPr>
                <w:rFonts w:ascii="Times New Roman" w:hAnsi="Times New Roman" w:cs="Times New Roman"/>
                <w:lang w:val="es-ES_tradnl"/>
              </w:rPr>
            </w:pPr>
            <w:r>
              <w:rPr>
                <w:rFonts w:ascii="Times New Roman" w:hAnsi="Times New Roman" w:cs="Times New Roman"/>
                <w:lang w:val="es-ES_tradnl"/>
              </w:rPr>
              <w:t>2</w:t>
            </w:r>
          </w:p>
        </w:tc>
      </w:tr>
    </w:tbl>
    <w:p w:rsidR="00C45102" w:rsidRDefault="00C45102" w:rsidP="00C45102">
      <w:pPr>
        <w:spacing w:line="360" w:lineRule="auto"/>
        <w:jc w:val="both"/>
        <w:rPr>
          <w:rFonts w:ascii="Times New Roman" w:hAnsi="Times New Roman" w:cs="Times New Roman"/>
          <w:lang w:val="es-ES_tradnl"/>
        </w:rPr>
      </w:pPr>
    </w:p>
    <w:p w:rsidR="00C45102" w:rsidRPr="00C45102" w:rsidRDefault="00C45102" w:rsidP="00C45102">
      <w:pPr>
        <w:pStyle w:val="Prrafodelista"/>
        <w:numPr>
          <w:ilvl w:val="0"/>
          <w:numId w:val="2"/>
        </w:numPr>
        <w:spacing w:line="360" w:lineRule="auto"/>
        <w:jc w:val="both"/>
        <w:rPr>
          <w:rFonts w:ascii="Times New Roman" w:hAnsi="Times New Roman" w:cs="Times New Roman"/>
          <w:lang w:val="es-ES_tradnl"/>
        </w:rPr>
      </w:pPr>
      <w:r>
        <w:rPr>
          <w:rFonts w:ascii="Times New Roman" w:hAnsi="Times New Roman" w:cs="Times New Roman"/>
          <w:lang w:val="es-ES_tradnl"/>
        </w:rPr>
        <w:t>Tabla #2</w:t>
      </w:r>
    </w:p>
    <w:tbl>
      <w:tblPr>
        <w:tblStyle w:val="Tablaconcuadrcula"/>
        <w:tblW w:w="0" w:type="auto"/>
        <w:tblLook w:val="04A0" w:firstRow="1" w:lastRow="0" w:firstColumn="1" w:lastColumn="0" w:noHBand="0" w:noVBand="1"/>
      </w:tblPr>
      <w:tblGrid>
        <w:gridCol w:w="3964"/>
        <w:gridCol w:w="2410"/>
        <w:gridCol w:w="2454"/>
      </w:tblGrid>
      <w:tr w:rsidR="00C45102" w:rsidTr="00D22940">
        <w:tc>
          <w:tcPr>
            <w:tcW w:w="3964" w:type="dxa"/>
          </w:tcPr>
          <w:p w:rsidR="00C45102" w:rsidRPr="00C45102" w:rsidRDefault="00C45102" w:rsidP="00D22940">
            <w:pPr>
              <w:spacing w:line="360" w:lineRule="auto"/>
              <w:jc w:val="both"/>
              <w:rPr>
                <w:rFonts w:ascii="Times New Roman" w:hAnsi="Times New Roman" w:cs="Times New Roman"/>
                <w:lang w:val="es-ES_tradnl"/>
              </w:rPr>
            </w:pPr>
          </w:p>
        </w:tc>
        <w:tc>
          <w:tcPr>
            <w:tcW w:w="2410" w:type="dxa"/>
          </w:tcPr>
          <w:p w:rsidR="00C45102" w:rsidRPr="00C45102" w:rsidRDefault="00C45102" w:rsidP="00D22940">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Linear Probing</w:t>
            </w:r>
          </w:p>
        </w:tc>
        <w:tc>
          <w:tcPr>
            <w:tcW w:w="2454" w:type="dxa"/>
          </w:tcPr>
          <w:p w:rsidR="00C45102" w:rsidRPr="00C45102" w:rsidRDefault="00C45102" w:rsidP="00D22940">
            <w:pPr>
              <w:jc w:val="center"/>
              <w:rPr>
                <w:rFonts w:ascii="Times New Roman" w:hAnsi="Times New Roman" w:cs="Times New Roman"/>
                <w:b/>
                <w:bCs/>
                <w:lang w:val="es-ES_tradnl"/>
              </w:rPr>
            </w:pPr>
            <w:r w:rsidRPr="00C45102">
              <w:rPr>
                <w:rFonts w:ascii="Times New Roman" w:hAnsi="Times New Roman" w:cs="Times New Roman"/>
                <w:b/>
                <w:bCs/>
                <w:lang w:val="es-ES_tradnl"/>
              </w:rPr>
              <w:t>Tabla de Hash Separate Chaining</w:t>
            </w:r>
          </w:p>
        </w:tc>
      </w:tr>
      <w:tr w:rsidR="00C45102" w:rsidTr="00D22940">
        <w:tc>
          <w:tcPr>
            <w:tcW w:w="3964" w:type="dxa"/>
          </w:tcPr>
          <w:p w:rsidR="00C45102" w:rsidRPr="00C45102" w:rsidRDefault="00C45102" w:rsidP="00C45102">
            <w:pPr>
              <w:pStyle w:val="NormalWeb"/>
            </w:pPr>
            <w:r w:rsidRPr="00C45102">
              <w:t xml:space="preserve">Tiempo mínimo de get(...) </w:t>
            </w:r>
          </w:p>
        </w:tc>
        <w:tc>
          <w:tcPr>
            <w:tcW w:w="2410" w:type="dxa"/>
          </w:tcPr>
          <w:p w:rsidR="00C45102" w:rsidRDefault="005B2D4D"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55 segundos</w:t>
            </w:r>
          </w:p>
        </w:tc>
        <w:tc>
          <w:tcPr>
            <w:tcW w:w="2454" w:type="dxa"/>
          </w:tcPr>
          <w:p w:rsidR="00C45102" w:rsidRDefault="00EA2340"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47</w:t>
            </w:r>
          </w:p>
        </w:tc>
      </w:tr>
      <w:tr w:rsidR="00C45102" w:rsidTr="00D22940">
        <w:tc>
          <w:tcPr>
            <w:tcW w:w="3964" w:type="dxa"/>
          </w:tcPr>
          <w:p w:rsidR="00C45102" w:rsidRPr="00C45102" w:rsidRDefault="00C45102" w:rsidP="00C45102">
            <w:pPr>
              <w:pStyle w:val="NormalWeb"/>
            </w:pPr>
            <w:r w:rsidRPr="00C45102">
              <w:t xml:space="preserve">Tiempo promedio de get(...) </w:t>
            </w:r>
          </w:p>
        </w:tc>
        <w:tc>
          <w:tcPr>
            <w:tcW w:w="2410" w:type="dxa"/>
          </w:tcPr>
          <w:p w:rsidR="00C45102" w:rsidRDefault="00020FAB"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63</w:t>
            </w:r>
            <w:r w:rsidR="005B2D4D">
              <w:rPr>
                <w:rFonts w:ascii="Times New Roman" w:hAnsi="Times New Roman" w:cs="Times New Roman"/>
                <w:lang w:val="es-ES_tradnl"/>
              </w:rPr>
              <w:t xml:space="preserve"> segundos</w:t>
            </w:r>
          </w:p>
        </w:tc>
        <w:tc>
          <w:tcPr>
            <w:tcW w:w="2454" w:type="dxa"/>
          </w:tcPr>
          <w:p w:rsidR="00C45102" w:rsidRDefault="00EA2340"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58</w:t>
            </w:r>
          </w:p>
        </w:tc>
      </w:tr>
      <w:tr w:rsidR="00C45102" w:rsidTr="00C45102">
        <w:trPr>
          <w:trHeight w:val="306"/>
        </w:trPr>
        <w:tc>
          <w:tcPr>
            <w:tcW w:w="3964" w:type="dxa"/>
          </w:tcPr>
          <w:p w:rsidR="00C45102" w:rsidRPr="00C45102" w:rsidRDefault="00C45102" w:rsidP="00C45102">
            <w:pPr>
              <w:pStyle w:val="NormalWeb"/>
            </w:pPr>
            <w:r w:rsidRPr="00C45102">
              <w:t xml:space="preserve">Tiempo máximo de get(...) </w:t>
            </w:r>
          </w:p>
        </w:tc>
        <w:tc>
          <w:tcPr>
            <w:tcW w:w="2410" w:type="dxa"/>
          </w:tcPr>
          <w:p w:rsidR="00C45102" w:rsidRDefault="00020FAB"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68</w:t>
            </w:r>
            <w:r w:rsidR="008F36AC">
              <w:rPr>
                <w:rFonts w:ascii="Times New Roman" w:hAnsi="Times New Roman" w:cs="Times New Roman"/>
                <w:lang w:val="es-ES_tradnl"/>
              </w:rPr>
              <w:t xml:space="preserve"> segundos</w:t>
            </w:r>
          </w:p>
        </w:tc>
        <w:tc>
          <w:tcPr>
            <w:tcW w:w="2454" w:type="dxa"/>
          </w:tcPr>
          <w:p w:rsidR="00C45102" w:rsidRDefault="00EA2340" w:rsidP="00D22940">
            <w:pPr>
              <w:spacing w:line="360" w:lineRule="auto"/>
              <w:jc w:val="center"/>
              <w:rPr>
                <w:rFonts w:ascii="Times New Roman" w:hAnsi="Times New Roman" w:cs="Times New Roman"/>
                <w:lang w:val="es-ES_tradnl"/>
              </w:rPr>
            </w:pPr>
            <w:r>
              <w:rPr>
                <w:rFonts w:ascii="Times New Roman" w:hAnsi="Times New Roman" w:cs="Times New Roman"/>
                <w:lang w:val="es-ES_tradnl"/>
              </w:rPr>
              <w:t>54</w:t>
            </w:r>
            <w:bookmarkStart w:id="0" w:name="_GoBack"/>
            <w:bookmarkEnd w:id="0"/>
          </w:p>
        </w:tc>
      </w:tr>
    </w:tbl>
    <w:p w:rsidR="00C45102" w:rsidRPr="00C45102" w:rsidRDefault="00C45102" w:rsidP="00C45102">
      <w:pPr>
        <w:spacing w:line="360" w:lineRule="auto"/>
        <w:jc w:val="center"/>
        <w:rPr>
          <w:rFonts w:ascii="Times New Roman" w:hAnsi="Times New Roman" w:cs="Times New Roman"/>
          <w:lang w:val="es-ES_tradnl"/>
        </w:rPr>
      </w:pPr>
    </w:p>
    <w:sectPr w:rsidR="00C45102" w:rsidRPr="00C45102" w:rsidSect="008652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2FC6"/>
    <w:multiLevelType w:val="hybridMultilevel"/>
    <w:tmpl w:val="FF224B0C"/>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F97640"/>
    <w:multiLevelType w:val="hybridMultilevel"/>
    <w:tmpl w:val="672A44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02"/>
    <w:rsid w:val="00013E27"/>
    <w:rsid w:val="00020FAB"/>
    <w:rsid w:val="0012292C"/>
    <w:rsid w:val="0016576E"/>
    <w:rsid w:val="005B2D4D"/>
    <w:rsid w:val="007E5F18"/>
    <w:rsid w:val="0086521A"/>
    <w:rsid w:val="008F36AC"/>
    <w:rsid w:val="0094328E"/>
    <w:rsid w:val="00C45102"/>
    <w:rsid w:val="00D8720D"/>
    <w:rsid w:val="00EA2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FE06"/>
  <w15:chartTrackingRefBased/>
  <w15:docId w15:val="{DE0BFC79-F46B-6245-AD2E-54C43DB8B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102"/>
    <w:pPr>
      <w:ind w:left="720"/>
      <w:contextualSpacing/>
    </w:pPr>
  </w:style>
  <w:style w:type="table" w:styleId="Tablaconcuadrcula">
    <w:name w:val="Table Grid"/>
    <w:basedOn w:val="Tablanormal"/>
    <w:uiPriority w:val="39"/>
    <w:rsid w:val="00C45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45102"/>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264803">
      <w:bodyDiv w:val="1"/>
      <w:marLeft w:val="0"/>
      <w:marRight w:val="0"/>
      <w:marTop w:val="0"/>
      <w:marBottom w:val="0"/>
      <w:divBdr>
        <w:top w:val="none" w:sz="0" w:space="0" w:color="auto"/>
        <w:left w:val="none" w:sz="0" w:space="0" w:color="auto"/>
        <w:bottom w:val="none" w:sz="0" w:space="0" w:color="auto"/>
        <w:right w:val="none" w:sz="0" w:space="0" w:color="auto"/>
      </w:divBdr>
      <w:divsChild>
        <w:div w:id="463276407">
          <w:marLeft w:val="0"/>
          <w:marRight w:val="0"/>
          <w:marTop w:val="0"/>
          <w:marBottom w:val="0"/>
          <w:divBdr>
            <w:top w:val="none" w:sz="0" w:space="0" w:color="auto"/>
            <w:left w:val="none" w:sz="0" w:space="0" w:color="auto"/>
            <w:bottom w:val="none" w:sz="0" w:space="0" w:color="auto"/>
            <w:right w:val="none" w:sz="0" w:space="0" w:color="auto"/>
          </w:divBdr>
          <w:divsChild>
            <w:div w:id="7102495">
              <w:marLeft w:val="0"/>
              <w:marRight w:val="0"/>
              <w:marTop w:val="0"/>
              <w:marBottom w:val="0"/>
              <w:divBdr>
                <w:top w:val="none" w:sz="0" w:space="0" w:color="auto"/>
                <w:left w:val="none" w:sz="0" w:space="0" w:color="auto"/>
                <w:bottom w:val="none" w:sz="0" w:space="0" w:color="auto"/>
                <w:right w:val="none" w:sz="0" w:space="0" w:color="auto"/>
              </w:divBdr>
              <w:divsChild>
                <w:div w:id="1888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25203">
      <w:bodyDiv w:val="1"/>
      <w:marLeft w:val="0"/>
      <w:marRight w:val="0"/>
      <w:marTop w:val="0"/>
      <w:marBottom w:val="0"/>
      <w:divBdr>
        <w:top w:val="none" w:sz="0" w:space="0" w:color="auto"/>
        <w:left w:val="none" w:sz="0" w:space="0" w:color="auto"/>
        <w:bottom w:val="none" w:sz="0" w:space="0" w:color="auto"/>
        <w:right w:val="none" w:sz="0" w:space="0" w:color="auto"/>
      </w:divBdr>
      <w:divsChild>
        <w:div w:id="1389718816">
          <w:marLeft w:val="0"/>
          <w:marRight w:val="0"/>
          <w:marTop w:val="0"/>
          <w:marBottom w:val="0"/>
          <w:divBdr>
            <w:top w:val="none" w:sz="0" w:space="0" w:color="auto"/>
            <w:left w:val="none" w:sz="0" w:space="0" w:color="auto"/>
            <w:bottom w:val="none" w:sz="0" w:space="0" w:color="auto"/>
            <w:right w:val="none" w:sz="0" w:space="0" w:color="auto"/>
          </w:divBdr>
          <w:divsChild>
            <w:div w:id="887837574">
              <w:marLeft w:val="0"/>
              <w:marRight w:val="0"/>
              <w:marTop w:val="0"/>
              <w:marBottom w:val="0"/>
              <w:divBdr>
                <w:top w:val="none" w:sz="0" w:space="0" w:color="auto"/>
                <w:left w:val="none" w:sz="0" w:space="0" w:color="auto"/>
                <w:bottom w:val="none" w:sz="0" w:space="0" w:color="auto"/>
                <w:right w:val="none" w:sz="0" w:space="0" w:color="auto"/>
              </w:divBdr>
              <w:divsChild>
                <w:div w:id="864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7148">
      <w:bodyDiv w:val="1"/>
      <w:marLeft w:val="0"/>
      <w:marRight w:val="0"/>
      <w:marTop w:val="0"/>
      <w:marBottom w:val="0"/>
      <w:divBdr>
        <w:top w:val="none" w:sz="0" w:space="0" w:color="auto"/>
        <w:left w:val="none" w:sz="0" w:space="0" w:color="auto"/>
        <w:bottom w:val="none" w:sz="0" w:space="0" w:color="auto"/>
        <w:right w:val="none" w:sz="0" w:space="0" w:color="auto"/>
      </w:divBdr>
      <w:divsChild>
        <w:div w:id="31733114">
          <w:marLeft w:val="0"/>
          <w:marRight w:val="0"/>
          <w:marTop w:val="0"/>
          <w:marBottom w:val="0"/>
          <w:divBdr>
            <w:top w:val="none" w:sz="0" w:space="0" w:color="auto"/>
            <w:left w:val="none" w:sz="0" w:space="0" w:color="auto"/>
            <w:bottom w:val="none" w:sz="0" w:space="0" w:color="auto"/>
            <w:right w:val="none" w:sz="0" w:space="0" w:color="auto"/>
          </w:divBdr>
          <w:divsChild>
            <w:div w:id="263729432">
              <w:marLeft w:val="0"/>
              <w:marRight w:val="0"/>
              <w:marTop w:val="0"/>
              <w:marBottom w:val="0"/>
              <w:divBdr>
                <w:top w:val="none" w:sz="0" w:space="0" w:color="auto"/>
                <w:left w:val="none" w:sz="0" w:space="0" w:color="auto"/>
                <w:bottom w:val="none" w:sz="0" w:space="0" w:color="auto"/>
                <w:right w:val="none" w:sz="0" w:space="0" w:color="auto"/>
              </w:divBdr>
              <w:divsChild>
                <w:div w:id="20810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0383">
      <w:bodyDiv w:val="1"/>
      <w:marLeft w:val="0"/>
      <w:marRight w:val="0"/>
      <w:marTop w:val="0"/>
      <w:marBottom w:val="0"/>
      <w:divBdr>
        <w:top w:val="none" w:sz="0" w:space="0" w:color="auto"/>
        <w:left w:val="none" w:sz="0" w:space="0" w:color="auto"/>
        <w:bottom w:val="none" w:sz="0" w:space="0" w:color="auto"/>
        <w:right w:val="none" w:sz="0" w:space="0" w:color="auto"/>
      </w:divBdr>
      <w:divsChild>
        <w:div w:id="1680082502">
          <w:marLeft w:val="0"/>
          <w:marRight w:val="0"/>
          <w:marTop w:val="0"/>
          <w:marBottom w:val="0"/>
          <w:divBdr>
            <w:top w:val="none" w:sz="0" w:space="0" w:color="auto"/>
            <w:left w:val="none" w:sz="0" w:space="0" w:color="auto"/>
            <w:bottom w:val="none" w:sz="0" w:space="0" w:color="auto"/>
            <w:right w:val="none" w:sz="0" w:space="0" w:color="auto"/>
          </w:divBdr>
          <w:divsChild>
            <w:div w:id="470175141">
              <w:marLeft w:val="0"/>
              <w:marRight w:val="0"/>
              <w:marTop w:val="0"/>
              <w:marBottom w:val="0"/>
              <w:divBdr>
                <w:top w:val="none" w:sz="0" w:space="0" w:color="auto"/>
                <w:left w:val="none" w:sz="0" w:space="0" w:color="auto"/>
                <w:bottom w:val="none" w:sz="0" w:space="0" w:color="auto"/>
                <w:right w:val="none" w:sz="0" w:space="0" w:color="auto"/>
              </w:divBdr>
              <w:divsChild>
                <w:div w:id="7840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3022">
      <w:bodyDiv w:val="1"/>
      <w:marLeft w:val="0"/>
      <w:marRight w:val="0"/>
      <w:marTop w:val="0"/>
      <w:marBottom w:val="0"/>
      <w:divBdr>
        <w:top w:val="none" w:sz="0" w:space="0" w:color="auto"/>
        <w:left w:val="none" w:sz="0" w:space="0" w:color="auto"/>
        <w:bottom w:val="none" w:sz="0" w:space="0" w:color="auto"/>
        <w:right w:val="none" w:sz="0" w:space="0" w:color="auto"/>
      </w:divBdr>
      <w:divsChild>
        <w:div w:id="1203445684">
          <w:marLeft w:val="0"/>
          <w:marRight w:val="0"/>
          <w:marTop w:val="0"/>
          <w:marBottom w:val="0"/>
          <w:divBdr>
            <w:top w:val="none" w:sz="0" w:space="0" w:color="auto"/>
            <w:left w:val="none" w:sz="0" w:space="0" w:color="auto"/>
            <w:bottom w:val="none" w:sz="0" w:space="0" w:color="auto"/>
            <w:right w:val="none" w:sz="0" w:space="0" w:color="auto"/>
          </w:divBdr>
          <w:divsChild>
            <w:div w:id="205799520">
              <w:marLeft w:val="0"/>
              <w:marRight w:val="0"/>
              <w:marTop w:val="0"/>
              <w:marBottom w:val="0"/>
              <w:divBdr>
                <w:top w:val="none" w:sz="0" w:space="0" w:color="auto"/>
                <w:left w:val="none" w:sz="0" w:space="0" w:color="auto"/>
                <w:bottom w:val="none" w:sz="0" w:space="0" w:color="auto"/>
                <w:right w:val="none" w:sz="0" w:space="0" w:color="auto"/>
              </w:divBdr>
              <w:divsChild>
                <w:div w:id="1946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7165">
      <w:bodyDiv w:val="1"/>
      <w:marLeft w:val="0"/>
      <w:marRight w:val="0"/>
      <w:marTop w:val="0"/>
      <w:marBottom w:val="0"/>
      <w:divBdr>
        <w:top w:val="none" w:sz="0" w:space="0" w:color="auto"/>
        <w:left w:val="none" w:sz="0" w:space="0" w:color="auto"/>
        <w:bottom w:val="none" w:sz="0" w:space="0" w:color="auto"/>
        <w:right w:val="none" w:sz="0" w:space="0" w:color="auto"/>
      </w:divBdr>
      <w:divsChild>
        <w:div w:id="1605766804">
          <w:marLeft w:val="0"/>
          <w:marRight w:val="0"/>
          <w:marTop w:val="0"/>
          <w:marBottom w:val="0"/>
          <w:divBdr>
            <w:top w:val="none" w:sz="0" w:space="0" w:color="auto"/>
            <w:left w:val="none" w:sz="0" w:space="0" w:color="auto"/>
            <w:bottom w:val="none" w:sz="0" w:space="0" w:color="auto"/>
            <w:right w:val="none" w:sz="0" w:space="0" w:color="auto"/>
          </w:divBdr>
          <w:divsChild>
            <w:div w:id="528181091">
              <w:marLeft w:val="0"/>
              <w:marRight w:val="0"/>
              <w:marTop w:val="0"/>
              <w:marBottom w:val="0"/>
              <w:divBdr>
                <w:top w:val="none" w:sz="0" w:space="0" w:color="auto"/>
                <w:left w:val="none" w:sz="0" w:space="0" w:color="auto"/>
                <w:bottom w:val="none" w:sz="0" w:space="0" w:color="auto"/>
                <w:right w:val="none" w:sz="0" w:space="0" w:color="auto"/>
              </w:divBdr>
              <w:divsChild>
                <w:div w:id="410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3874">
      <w:bodyDiv w:val="1"/>
      <w:marLeft w:val="0"/>
      <w:marRight w:val="0"/>
      <w:marTop w:val="0"/>
      <w:marBottom w:val="0"/>
      <w:divBdr>
        <w:top w:val="none" w:sz="0" w:space="0" w:color="auto"/>
        <w:left w:val="none" w:sz="0" w:space="0" w:color="auto"/>
        <w:bottom w:val="none" w:sz="0" w:space="0" w:color="auto"/>
        <w:right w:val="none" w:sz="0" w:space="0" w:color="auto"/>
      </w:divBdr>
      <w:divsChild>
        <w:div w:id="296961074">
          <w:marLeft w:val="0"/>
          <w:marRight w:val="0"/>
          <w:marTop w:val="0"/>
          <w:marBottom w:val="0"/>
          <w:divBdr>
            <w:top w:val="none" w:sz="0" w:space="0" w:color="auto"/>
            <w:left w:val="none" w:sz="0" w:space="0" w:color="auto"/>
            <w:bottom w:val="none" w:sz="0" w:space="0" w:color="auto"/>
            <w:right w:val="none" w:sz="0" w:space="0" w:color="auto"/>
          </w:divBdr>
          <w:divsChild>
            <w:div w:id="1835219652">
              <w:marLeft w:val="0"/>
              <w:marRight w:val="0"/>
              <w:marTop w:val="0"/>
              <w:marBottom w:val="0"/>
              <w:divBdr>
                <w:top w:val="none" w:sz="0" w:space="0" w:color="auto"/>
                <w:left w:val="none" w:sz="0" w:space="0" w:color="auto"/>
                <w:bottom w:val="none" w:sz="0" w:space="0" w:color="auto"/>
                <w:right w:val="none" w:sz="0" w:space="0" w:color="auto"/>
              </w:divBdr>
              <w:divsChild>
                <w:div w:id="18667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3462">
      <w:bodyDiv w:val="1"/>
      <w:marLeft w:val="0"/>
      <w:marRight w:val="0"/>
      <w:marTop w:val="0"/>
      <w:marBottom w:val="0"/>
      <w:divBdr>
        <w:top w:val="none" w:sz="0" w:space="0" w:color="auto"/>
        <w:left w:val="none" w:sz="0" w:space="0" w:color="auto"/>
        <w:bottom w:val="none" w:sz="0" w:space="0" w:color="auto"/>
        <w:right w:val="none" w:sz="0" w:space="0" w:color="auto"/>
      </w:divBdr>
      <w:divsChild>
        <w:div w:id="1102185334">
          <w:marLeft w:val="0"/>
          <w:marRight w:val="0"/>
          <w:marTop w:val="0"/>
          <w:marBottom w:val="0"/>
          <w:divBdr>
            <w:top w:val="none" w:sz="0" w:space="0" w:color="auto"/>
            <w:left w:val="none" w:sz="0" w:space="0" w:color="auto"/>
            <w:bottom w:val="none" w:sz="0" w:space="0" w:color="auto"/>
            <w:right w:val="none" w:sz="0" w:space="0" w:color="auto"/>
          </w:divBdr>
          <w:divsChild>
            <w:div w:id="904147626">
              <w:marLeft w:val="0"/>
              <w:marRight w:val="0"/>
              <w:marTop w:val="0"/>
              <w:marBottom w:val="0"/>
              <w:divBdr>
                <w:top w:val="none" w:sz="0" w:space="0" w:color="auto"/>
                <w:left w:val="none" w:sz="0" w:space="0" w:color="auto"/>
                <w:bottom w:val="none" w:sz="0" w:space="0" w:color="auto"/>
                <w:right w:val="none" w:sz="0" w:space="0" w:color="auto"/>
              </w:divBdr>
              <w:divsChild>
                <w:div w:id="11997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Words>
  <Characters>844</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Padilla Molina</dc:creator>
  <cp:keywords/>
  <dc:description/>
  <cp:lastModifiedBy>Pablo Pastrana Vega</cp:lastModifiedBy>
  <cp:revision>8</cp:revision>
  <dcterms:created xsi:type="dcterms:W3CDTF">2020-03-21T15:01:00Z</dcterms:created>
  <dcterms:modified xsi:type="dcterms:W3CDTF">2020-03-25T23:41:00Z</dcterms:modified>
</cp:coreProperties>
</file>