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96C6AE" w14:textId="53CC9906" w:rsidR="00A816EE" w:rsidRDefault="00006513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b/>
          <w:bCs/>
          <w:color w:val="000000"/>
          <w:sz w:val="44"/>
          <w:szCs w:val="44"/>
        </w:rPr>
      </w:pPr>
      <w:r w:rsidRPr="00006513">
        <w:rPr>
          <w:rFonts w:ascii="Alegreya SC" w:eastAsia="Alegreya SC" w:hAnsi="Alegreya SC" w:cs="Alegreya SC"/>
          <w:b/>
          <w:bCs/>
          <w:noProof/>
          <w:color w:val="00000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850CA1C" wp14:editId="0758007B">
            <wp:simplePos x="0" y="0"/>
            <wp:positionH relativeFrom="column">
              <wp:posOffset>81915</wp:posOffset>
            </wp:positionH>
            <wp:positionV relativeFrom="paragraph">
              <wp:posOffset>-192405</wp:posOffset>
            </wp:positionV>
            <wp:extent cx="908050" cy="705485"/>
            <wp:effectExtent l="0" t="0" r="0" b="0"/>
            <wp:wrapSquare wrapText="bothSides"/>
            <wp:docPr id="17460239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07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0805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112">
        <w:rPr>
          <w:rFonts w:ascii="Alegreya SC" w:eastAsia="Alegreya SC" w:hAnsi="Alegreya SC" w:cs="Alegreya SC"/>
          <w:b/>
          <w:bCs/>
          <w:color w:val="000000"/>
          <w:sz w:val="44"/>
          <w:szCs w:val="44"/>
        </w:rPr>
        <w:t xml:space="preserve">Alma </w:t>
      </w:r>
      <w:proofErr w:type="spellStart"/>
      <w:r w:rsidR="00C04112">
        <w:rPr>
          <w:rFonts w:ascii="Alegreya SC" w:eastAsia="Alegreya SC" w:hAnsi="Alegreya SC" w:cs="Alegreya SC"/>
          <w:b/>
          <w:bCs/>
          <w:color w:val="000000"/>
          <w:sz w:val="44"/>
          <w:szCs w:val="44"/>
        </w:rPr>
        <w:t>Dendera</w:t>
      </w:r>
      <w:proofErr w:type="spellEnd"/>
      <w:r w:rsidRPr="00006513">
        <w:rPr>
          <w:rFonts w:ascii="Alegreya SC" w:eastAsia="Alegreya SC" w:hAnsi="Alegreya SC" w:cs="Alegreya SC"/>
          <w:b/>
          <w:bCs/>
          <w:color w:val="000000"/>
          <w:sz w:val="44"/>
          <w:szCs w:val="44"/>
        </w:rPr>
        <w:t xml:space="preserve"> </w:t>
      </w:r>
    </w:p>
    <w:p w14:paraId="164C66A7" w14:textId="77777777" w:rsidR="00851402" w:rsidRDefault="00851402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</w:pPr>
    </w:p>
    <w:p w14:paraId="0A449DF9" w14:textId="4DC4E9DB" w:rsidR="00962552" w:rsidRDefault="00C04112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</w:pPr>
      <w:proofErr w:type="spellStart"/>
      <w:r w:rsidRPr="00851402"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  <w:t>Soundhealing</w:t>
      </w:r>
      <w:proofErr w:type="spellEnd"/>
      <w:r w:rsidRPr="00851402"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  <w:t>:</w:t>
      </w:r>
    </w:p>
    <w:p w14:paraId="4A3630E3" w14:textId="010DAFE6" w:rsidR="00851402" w:rsidRDefault="00851402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 xml:space="preserve">También llamada terapia de sonido; es una herramienta donde el </w:t>
      </w:r>
      <w:r w:rsidRPr="00851402">
        <w:rPr>
          <w:rFonts w:ascii="Alegreya SC" w:eastAsia="Alegreya SC" w:hAnsi="Alegreya SC" w:cs="Alegreya SC"/>
          <w:b/>
          <w:bCs/>
          <w:color w:val="000000"/>
        </w:rPr>
        <w:t>sonido</w:t>
      </w:r>
      <w:r>
        <w:rPr>
          <w:rFonts w:ascii="Alegreya SC" w:eastAsia="Alegreya SC" w:hAnsi="Alegreya SC" w:cs="Alegreya SC"/>
          <w:color w:val="000000"/>
        </w:rPr>
        <w:t xml:space="preserve">, la </w:t>
      </w:r>
      <w:r w:rsidRPr="00851402">
        <w:rPr>
          <w:rFonts w:ascii="Alegreya SC" w:eastAsia="Alegreya SC" w:hAnsi="Alegreya SC" w:cs="Alegreya SC"/>
          <w:b/>
          <w:bCs/>
          <w:color w:val="000000"/>
        </w:rPr>
        <w:t xml:space="preserve">música </w:t>
      </w:r>
      <w:r>
        <w:rPr>
          <w:rFonts w:ascii="Alegreya SC" w:eastAsia="Alegreya SC" w:hAnsi="Alegreya SC" w:cs="Alegreya SC"/>
          <w:color w:val="000000"/>
        </w:rPr>
        <w:t xml:space="preserve">y la </w:t>
      </w:r>
      <w:r w:rsidRPr="00851402">
        <w:rPr>
          <w:rFonts w:ascii="Alegreya SC" w:eastAsia="Alegreya SC" w:hAnsi="Alegreya SC" w:cs="Alegreya SC"/>
          <w:b/>
          <w:bCs/>
          <w:color w:val="000000"/>
        </w:rPr>
        <w:t>vibración</w:t>
      </w:r>
      <w:r w:rsidR="00DE65A4">
        <w:rPr>
          <w:rFonts w:ascii="Alegreya SC" w:eastAsia="Alegreya SC" w:hAnsi="Alegreya SC" w:cs="Alegreya SC"/>
          <w:color w:val="000000"/>
        </w:rPr>
        <w:t xml:space="preserve">, </w:t>
      </w:r>
      <w:r>
        <w:rPr>
          <w:rFonts w:ascii="Alegreya SC" w:eastAsia="Alegreya SC" w:hAnsi="Alegreya SC" w:cs="Alegreya SC"/>
          <w:color w:val="000000"/>
        </w:rPr>
        <w:t>facilitados con presencia y coherencia, se convierten en agentes terapéuticos.</w:t>
      </w:r>
    </w:p>
    <w:p w14:paraId="18E5D47D" w14:textId="66636EDF" w:rsidR="00851402" w:rsidRDefault="00851402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>Ya sean sesiones 1:1 o grupales, el objetivo es calmar la mente, devolvernos al momento presente y recobrar la conexión con nuestro cuerpo físico y</w:t>
      </w:r>
      <w:r w:rsidR="0037330A">
        <w:rPr>
          <w:rFonts w:ascii="Alegreya SC" w:eastAsia="Alegreya SC" w:hAnsi="Alegreya SC" w:cs="Alegreya SC"/>
          <w:color w:val="000000"/>
        </w:rPr>
        <w:t xml:space="preserve"> también con nuestras emociones, que tienen un impacto directo en nuestro equilibrio fisiológico.</w:t>
      </w:r>
    </w:p>
    <w:p w14:paraId="39C872EF" w14:textId="678D8210" w:rsidR="0037330A" w:rsidRDefault="0037330A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 xml:space="preserve">El </w:t>
      </w:r>
      <w:proofErr w:type="spellStart"/>
      <w:r>
        <w:rPr>
          <w:rFonts w:ascii="Alegreya SC" w:eastAsia="Alegreya SC" w:hAnsi="Alegreya SC" w:cs="Alegreya SC"/>
          <w:color w:val="000000"/>
        </w:rPr>
        <w:t>soundhealing</w:t>
      </w:r>
      <w:proofErr w:type="spellEnd"/>
      <w:r>
        <w:rPr>
          <w:rFonts w:ascii="Alegreya SC" w:eastAsia="Alegreya SC" w:hAnsi="Alegreya SC" w:cs="Alegreya SC"/>
          <w:color w:val="000000"/>
        </w:rPr>
        <w:t xml:space="preserve"> actúa directamente sobre el sistema nervioso, regulándolo y entrenándolo para que en nuestro día a día primen la </w:t>
      </w:r>
      <w:r w:rsidRPr="00123BF0">
        <w:rPr>
          <w:rFonts w:ascii="Alegreya SC" w:eastAsia="Alegreya SC" w:hAnsi="Alegreya SC" w:cs="Alegreya SC"/>
          <w:b/>
          <w:bCs/>
          <w:color w:val="000000"/>
        </w:rPr>
        <w:t>calma</w:t>
      </w:r>
      <w:r>
        <w:rPr>
          <w:rFonts w:ascii="Alegreya SC" w:eastAsia="Alegreya SC" w:hAnsi="Alegreya SC" w:cs="Alegreya SC"/>
          <w:color w:val="000000"/>
        </w:rPr>
        <w:t xml:space="preserve"> y la </w:t>
      </w:r>
      <w:r w:rsidRPr="00123BF0">
        <w:rPr>
          <w:rFonts w:ascii="Alegreya SC" w:eastAsia="Alegreya SC" w:hAnsi="Alegreya SC" w:cs="Alegreya SC"/>
          <w:b/>
          <w:bCs/>
          <w:color w:val="000000"/>
        </w:rPr>
        <w:t>conexión</w:t>
      </w:r>
      <w:r>
        <w:rPr>
          <w:rFonts w:ascii="Alegreya SC" w:eastAsia="Alegreya SC" w:hAnsi="Alegreya SC" w:cs="Alegreya SC"/>
          <w:color w:val="000000"/>
        </w:rPr>
        <w:t>, y no así el estrés y la automatización.</w:t>
      </w:r>
    </w:p>
    <w:p w14:paraId="397633E5" w14:textId="200811D4" w:rsidR="00DE65A4" w:rsidRDefault="00DE65A4" w:rsidP="0005334F">
      <w:p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 xml:space="preserve">Los sonidos armónicos de los diferentes instrumentos que </w:t>
      </w:r>
      <w:r w:rsidR="003B685E">
        <w:rPr>
          <w:rFonts w:ascii="Alegreya SC" w:eastAsia="Alegreya SC" w:hAnsi="Alegreya SC" w:cs="Alegreya SC"/>
          <w:color w:val="000000"/>
        </w:rPr>
        <w:t>se utilizan</w:t>
      </w:r>
      <w:r>
        <w:rPr>
          <w:rFonts w:ascii="Alegreya SC" w:eastAsia="Alegreya SC" w:hAnsi="Alegreya SC" w:cs="Alegreya SC"/>
          <w:color w:val="000000"/>
        </w:rPr>
        <w:t xml:space="preserve"> (como </w:t>
      </w:r>
      <w:r w:rsidR="003B685E">
        <w:rPr>
          <w:rFonts w:ascii="Alegreya SC" w:eastAsia="Alegreya SC" w:hAnsi="Alegreya SC" w:cs="Alegreya SC"/>
          <w:color w:val="000000"/>
        </w:rPr>
        <w:t>c</w:t>
      </w:r>
      <w:r>
        <w:rPr>
          <w:rFonts w:ascii="Alegreya SC" w:eastAsia="Alegreya SC" w:hAnsi="Alegreya SC" w:cs="Alegreya SC"/>
          <w:color w:val="000000"/>
        </w:rPr>
        <w:t xml:space="preserve">uencos tibetanos, de cuarzo, </w:t>
      </w:r>
      <w:proofErr w:type="spellStart"/>
      <w:r>
        <w:rPr>
          <w:rFonts w:ascii="Alegreya SC" w:eastAsia="Alegreya SC" w:hAnsi="Alegreya SC" w:cs="Alegreya SC"/>
          <w:color w:val="000000"/>
        </w:rPr>
        <w:t>samaf</w:t>
      </w:r>
      <w:r w:rsidR="003B685E">
        <w:rPr>
          <w:rFonts w:ascii="Alegreya SC" w:eastAsia="Alegreya SC" w:hAnsi="Alegreya SC" w:cs="Alegreya SC"/>
          <w:color w:val="000000"/>
        </w:rPr>
        <w:t>ones</w:t>
      </w:r>
      <w:proofErr w:type="spellEnd"/>
      <w:r>
        <w:rPr>
          <w:rFonts w:ascii="Alegreya SC" w:eastAsia="Alegreya SC" w:hAnsi="Alegreya SC" w:cs="Alegreya SC"/>
          <w:color w:val="000000"/>
        </w:rPr>
        <w:t>, semillas somáticas, y otros) sincronizan l</w:t>
      </w:r>
      <w:r w:rsidR="0037330A" w:rsidRPr="0005334F">
        <w:rPr>
          <w:rFonts w:ascii="Alegreya SC" w:eastAsia="Alegreya SC" w:hAnsi="Alegreya SC" w:cs="Alegreya SC"/>
          <w:color w:val="000000"/>
        </w:rPr>
        <w:t>a</w:t>
      </w:r>
      <w:r w:rsidR="0005334F">
        <w:rPr>
          <w:rFonts w:ascii="Alegreya SC" w:eastAsia="Alegreya SC" w:hAnsi="Alegreya SC" w:cs="Alegreya SC"/>
          <w:color w:val="000000"/>
        </w:rPr>
        <w:t>s</w:t>
      </w:r>
      <w:r w:rsidR="0037330A" w:rsidRPr="0005334F">
        <w:rPr>
          <w:rFonts w:ascii="Alegreya SC" w:eastAsia="Alegreya SC" w:hAnsi="Alegreya SC" w:cs="Alegreya SC"/>
          <w:color w:val="000000"/>
        </w:rPr>
        <w:t xml:space="preserve"> ondas cerebrales</w:t>
      </w:r>
      <w:r w:rsidR="0005334F">
        <w:rPr>
          <w:rFonts w:ascii="Alegreya SC" w:eastAsia="Alegreya SC" w:hAnsi="Alegreya SC" w:cs="Alegreya SC"/>
          <w:color w:val="000000"/>
        </w:rPr>
        <w:t xml:space="preserve"> con frecuencias vinculadas al descanso, a la relajación y a estados meditativos</w:t>
      </w:r>
      <w:r>
        <w:rPr>
          <w:rFonts w:ascii="Alegreya SC" w:eastAsia="Alegreya SC" w:hAnsi="Alegreya SC" w:cs="Alegreya SC"/>
          <w:color w:val="000000"/>
        </w:rPr>
        <w:t>.</w:t>
      </w:r>
    </w:p>
    <w:p w14:paraId="481CAEA6" w14:textId="1E78D465" w:rsidR="00760791" w:rsidRDefault="00760791" w:rsidP="0005334F">
      <w:p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 xml:space="preserve">también </w:t>
      </w:r>
      <w:r w:rsidR="0005334F">
        <w:rPr>
          <w:rFonts w:ascii="Alegreya SC" w:eastAsia="Alegreya SC" w:hAnsi="Alegreya SC" w:cs="Alegreya SC"/>
          <w:color w:val="000000"/>
        </w:rPr>
        <w:t xml:space="preserve">se activa el nervio vago, </w:t>
      </w:r>
      <w:r w:rsidR="0005334F" w:rsidRPr="00123BF0">
        <w:rPr>
          <w:rFonts w:ascii="Alegreya SC" w:eastAsia="Alegreya SC" w:hAnsi="Alegreya SC" w:cs="Alegreya SC"/>
          <w:b/>
          <w:bCs/>
          <w:color w:val="000000"/>
        </w:rPr>
        <w:t xml:space="preserve">disminuyendo el estrés y </w:t>
      </w:r>
      <w:r w:rsidRPr="00123BF0">
        <w:rPr>
          <w:rFonts w:ascii="Alegreya SC" w:eastAsia="Alegreya SC" w:hAnsi="Alegreya SC" w:cs="Alegreya SC"/>
          <w:b/>
          <w:bCs/>
          <w:color w:val="000000"/>
        </w:rPr>
        <w:t>restableciendo el correcto</w:t>
      </w:r>
      <w:r w:rsidR="0005334F" w:rsidRPr="00123BF0">
        <w:rPr>
          <w:rFonts w:ascii="Alegreya SC" w:eastAsia="Alegreya SC" w:hAnsi="Alegreya SC" w:cs="Alegreya SC"/>
          <w:b/>
          <w:bCs/>
          <w:color w:val="000000"/>
        </w:rPr>
        <w:t xml:space="preserve"> funcionamiento de cada sistema</w:t>
      </w:r>
      <w:r w:rsidR="0005334F">
        <w:rPr>
          <w:rFonts w:ascii="Alegreya SC" w:eastAsia="Alegreya SC" w:hAnsi="Alegreya SC" w:cs="Alegreya SC"/>
          <w:color w:val="000000"/>
        </w:rPr>
        <w:t xml:space="preserve"> que compone</w:t>
      </w:r>
      <w:r>
        <w:rPr>
          <w:rFonts w:ascii="Alegreya SC" w:eastAsia="Alegreya SC" w:hAnsi="Alegreya SC" w:cs="Alegreya SC"/>
          <w:color w:val="000000"/>
        </w:rPr>
        <w:t xml:space="preserve"> nuestro cuerpo</w:t>
      </w:r>
      <w:r w:rsidR="0005334F">
        <w:rPr>
          <w:rFonts w:ascii="Alegreya SC" w:eastAsia="Alegreya SC" w:hAnsi="Alegreya SC" w:cs="Alegreya SC"/>
          <w:color w:val="000000"/>
        </w:rPr>
        <w:t xml:space="preserve"> (digestivo, respiratorio, cardíaco, etc…)</w:t>
      </w:r>
      <w:r>
        <w:rPr>
          <w:rFonts w:ascii="Alegreya SC" w:eastAsia="Alegreya SC" w:hAnsi="Alegreya SC" w:cs="Alegreya SC"/>
          <w:color w:val="000000"/>
        </w:rPr>
        <w:t xml:space="preserve">; de este modo, </w:t>
      </w:r>
      <w:r w:rsidRPr="00123BF0">
        <w:rPr>
          <w:rFonts w:ascii="Alegreya SC" w:eastAsia="Alegreya SC" w:hAnsi="Alegreya SC" w:cs="Alegreya SC"/>
          <w:b/>
          <w:bCs/>
          <w:color w:val="000000"/>
        </w:rPr>
        <w:t>se promueve su reparación y la prevención de desequilibrios que pueden conducir a la enfermedad</w:t>
      </w:r>
      <w:r>
        <w:rPr>
          <w:rFonts w:ascii="Alegreya SC" w:eastAsia="Alegreya SC" w:hAnsi="Alegreya SC" w:cs="Alegreya SC"/>
          <w:color w:val="000000"/>
        </w:rPr>
        <w:t>.</w:t>
      </w:r>
    </w:p>
    <w:p w14:paraId="20110648" w14:textId="77777777" w:rsidR="00760791" w:rsidRDefault="00760791" w:rsidP="0005334F">
      <w:p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 xml:space="preserve">Así, entre los </w:t>
      </w:r>
      <w:r w:rsidRPr="00123BF0">
        <w:rPr>
          <w:rFonts w:ascii="Alegreya SC" w:eastAsia="Alegreya SC" w:hAnsi="Alegreya SC" w:cs="Alegreya SC"/>
          <w:b/>
          <w:bCs/>
          <w:color w:val="000000"/>
          <w:u w:val="single"/>
        </w:rPr>
        <w:t>principales beneficios</w:t>
      </w:r>
      <w:r>
        <w:rPr>
          <w:rFonts w:ascii="Alegreya SC" w:eastAsia="Alegreya SC" w:hAnsi="Alegreya SC" w:cs="Alegreya SC"/>
          <w:color w:val="000000"/>
        </w:rPr>
        <w:t xml:space="preserve"> que el </w:t>
      </w:r>
      <w:proofErr w:type="spellStart"/>
      <w:r>
        <w:rPr>
          <w:rFonts w:ascii="Alegreya SC" w:eastAsia="Alegreya SC" w:hAnsi="Alegreya SC" w:cs="Alegreya SC"/>
          <w:color w:val="000000"/>
        </w:rPr>
        <w:t>soundhealing</w:t>
      </w:r>
      <w:proofErr w:type="spellEnd"/>
      <w:r>
        <w:rPr>
          <w:rFonts w:ascii="Alegreya SC" w:eastAsia="Alegreya SC" w:hAnsi="Alegreya SC" w:cs="Alegreya SC"/>
          <w:color w:val="000000"/>
        </w:rPr>
        <w:t xml:space="preserve"> aporta, se pueden mencionar:</w:t>
      </w:r>
    </w:p>
    <w:p w14:paraId="3432F9EF" w14:textId="77777777" w:rsidR="00760791" w:rsidRDefault="00760791" w:rsidP="00760791">
      <w:pPr>
        <w:pStyle w:val="Prrafodelista"/>
        <w:numPr>
          <w:ilvl w:val="0"/>
          <w:numId w:val="6"/>
        </w:num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>Sensación general de bienestar</w:t>
      </w:r>
    </w:p>
    <w:p w14:paraId="419DE49C" w14:textId="77777777" w:rsidR="00760791" w:rsidRDefault="00760791" w:rsidP="00760791">
      <w:pPr>
        <w:pStyle w:val="Prrafodelista"/>
        <w:numPr>
          <w:ilvl w:val="0"/>
          <w:numId w:val="6"/>
        </w:num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>Mejora en la calidad de sueño</w:t>
      </w:r>
    </w:p>
    <w:p w14:paraId="54F8EA21" w14:textId="77777777" w:rsidR="00760791" w:rsidRDefault="00760791" w:rsidP="00760791">
      <w:pPr>
        <w:pStyle w:val="Prrafodelista"/>
        <w:numPr>
          <w:ilvl w:val="0"/>
          <w:numId w:val="6"/>
        </w:num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>Disminución de la ansiedad</w:t>
      </w:r>
    </w:p>
    <w:p w14:paraId="58526994" w14:textId="508FDC3C" w:rsidR="00760791" w:rsidRPr="00760791" w:rsidRDefault="00760791" w:rsidP="00760791">
      <w:pPr>
        <w:pStyle w:val="Prrafodelista"/>
        <w:numPr>
          <w:ilvl w:val="0"/>
          <w:numId w:val="6"/>
        </w:num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>Reconexión somática y emocional</w:t>
      </w:r>
    </w:p>
    <w:p w14:paraId="35F121EC" w14:textId="77777777" w:rsidR="00760791" w:rsidRDefault="00760791" w:rsidP="00760791">
      <w:pPr>
        <w:pStyle w:val="Prrafodelista"/>
        <w:numPr>
          <w:ilvl w:val="0"/>
          <w:numId w:val="6"/>
        </w:num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lastRenderedPageBreak/>
        <w:t>Mayor claridad mental</w:t>
      </w:r>
    </w:p>
    <w:p w14:paraId="596B2951" w14:textId="77777777" w:rsidR="00760791" w:rsidRDefault="00760791" w:rsidP="00760791">
      <w:pPr>
        <w:pStyle w:val="Prrafodelista"/>
        <w:numPr>
          <w:ilvl w:val="0"/>
          <w:numId w:val="6"/>
        </w:num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>Menor reactividad emocional</w:t>
      </w:r>
    </w:p>
    <w:p w14:paraId="38FFA225" w14:textId="77777777" w:rsidR="00760791" w:rsidRDefault="00760791" w:rsidP="00760791">
      <w:pPr>
        <w:pStyle w:val="Prrafodelista"/>
        <w:numPr>
          <w:ilvl w:val="0"/>
          <w:numId w:val="6"/>
        </w:num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 xml:space="preserve">Relajación muscular </w:t>
      </w:r>
    </w:p>
    <w:p w14:paraId="45662A05" w14:textId="42AE617A" w:rsidR="00760791" w:rsidRDefault="00760791" w:rsidP="00760791">
      <w:pPr>
        <w:pStyle w:val="Prrafodelista"/>
        <w:numPr>
          <w:ilvl w:val="0"/>
          <w:numId w:val="6"/>
        </w:num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>Alivio del dolor</w:t>
      </w:r>
    </w:p>
    <w:p w14:paraId="30D079CE" w14:textId="139DF38F" w:rsidR="0037330A" w:rsidRPr="00760791" w:rsidRDefault="00760791" w:rsidP="00760791">
      <w:pPr>
        <w:pStyle w:val="Prrafodelista"/>
        <w:numPr>
          <w:ilvl w:val="0"/>
          <w:numId w:val="6"/>
        </w:num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>Disminución de dependencia farmacológica</w:t>
      </w:r>
      <w:r w:rsidRPr="00760791">
        <w:rPr>
          <w:rFonts w:ascii="Alegreya SC" w:eastAsia="Alegreya SC" w:hAnsi="Alegreya SC" w:cs="Alegreya SC"/>
          <w:color w:val="000000"/>
        </w:rPr>
        <w:t xml:space="preserve"> </w:t>
      </w:r>
      <w:r>
        <w:rPr>
          <w:rFonts w:ascii="Alegreya SC" w:eastAsia="Alegreya SC" w:hAnsi="Alegreya SC" w:cs="Alegreya SC"/>
          <w:color w:val="000000"/>
        </w:rPr>
        <w:t>(</w:t>
      </w:r>
      <w:r w:rsidRPr="00760791">
        <w:rPr>
          <w:rFonts w:ascii="Alegreya SC" w:eastAsia="Alegreya SC" w:hAnsi="Alegreya SC" w:cs="Alegreya SC"/>
          <w:b/>
          <w:bCs/>
          <w:color w:val="000000"/>
        </w:rPr>
        <w:t xml:space="preserve">el </w:t>
      </w:r>
      <w:proofErr w:type="spellStart"/>
      <w:r w:rsidRPr="00760791">
        <w:rPr>
          <w:rFonts w:ascii="Alegreya SC" w:eastAsia="Alegreya SC" w:hAnsi="Alegreya SC" w:cs="Alegreya SC"/>
          <w:b/>
          <w:bCs/>
          <w:color w:val="000000"/>
        </w:rPr>
        <w:t>soundhealing</w:t>
      </w:r>
      <w:proofErr w:type="spellEnd"/>
      <w:r w:rsidRPr="00760791">
        <w:rPr>
          <w:rFonts w:ascii="Alegreya SC" w:eastAsia="Alegreya SC" w:hAnsi="Alegreya SC" w:cs="Alegreya SC"/>
          <w:b/>
          <w:bCs/>
          <w:color w:val="000000"/>
        </w:rPr>
        <w:t xml:space="preserve"> no reemplaza ningún tratamiento médico</w:t>
      </w:r>
      <w:r>
        <w:rPr>
          <w:rFonts w:ascii="Alegreya SC" w:eastAsia="Alegreya SC" w:hAnsi="Alegreya SC" w:cs="Alegreya SC"/>
          <w:color w:val="000000"/>
        </w:rPr>
        <w:t>, sino que actúa como complemento de otras terapias -alopáticas o no- maximizando sus resultados).</w:t>
      </w:r>
    </w:p>
    <w:p w14:paraId="4AF782A0" w14:textId="77777777" w:rsidR="0037330A" w:rsidRPr="00851402" w:rsidRDefault="0037330A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</w:pPr>
    </w:p>
    <w:p w14:paraId="7B04C3B7" w14:textId="3EE04513" w:rsidR="00C04112" w:rsidRPr="00851402" w:rsidRDefault="00C04112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</w:pPr>
      <w:r w:rsidRPr="00851402"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  <w:t xml:space="preserve">Terapia </w:t>
      </w:r>
      <w:proofErr w:type="spellStart"/>
      <w:r w:rsidRPr="00851402"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  <w:t>vibroacústica</w:t>
      </w:r>
      <w:proofErr w:type="spellEnd"/>
      <w:r w:rsidRPr="00851402"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  <w:t>:</w:t>
      </w:r>
    </w:p>
    <w:p w14:paraId="0954D891" w14:textId="04F015AB" w:rsidR="00851402" w:rsidRDefault="00DE65A4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 w:rsidRPr="00DE65A4">
        <w:rPr>
          <w:rFonts w:ascii="Alegreya SC" w:eastAsia="Alegreya SC" w:hAnsi="Alegreya SC" w:cs="Alegreya SC"/>
          <w:color w:val="000000"/>
        </w:rPr>
        <w:t>Se</w:t>
      </w:r>
      <w:r>
        <w:rPr>
          <w:rFonts w:ascii="Alegreya SC" w:eastAsia="Alegreya SC" w:hAnsi="Alegreya SC" w:cs="Alegreya SC"/>
          <w:color w:val="000000"/>
        </w:rPr>
        <w:t xml:space="preserve"> trata de una modalidad de </w:t>
      </w:r>
      <w:proofErr w:type="spellStart"/>
      <w:r>
        <w:rPr>
          <w:rFonts w:ascii="Alegreya SC" w:eastAsia="Alegreya SC" w:hAnsi="Alegreya SC" w:cs="Alegreya SC"/>
          <w:color w:val="000000"/>
        </w:rPr>
        <w:t>soundhealing</w:t>
      </w:r>
      <w:proofErr w:type="spellEnd"/>
      <w:r>
        <w:rPr>
          <w:rFonts w:ascii="Alegreya SC" w:eastAsia="Alegreya SC" w:hAnsi="Alegreya SC" w:cs="Alegreya SC"/>
          <w:color w:val="000000"/>
        </w:rPr>
        <w:t xml:space="preserve">, que </w:t>
      </w:r>
      <w:r w:rsidR="003B685E">
        <w:rPr>
          <w:rFonts w:ascii="Alegreya SC" w:eastAsia="Alegreya SC" w:hAnsi="Alegreya SC" w:cs="Alegreya SC"/>
          <w:color w:val="000000"/>
        </w:rPr>
        <w:t xml:space="preserve">transmite </w:t>
      </w:r>
      <w:r>
        <w:rPr>
          <w:rFonts w:ascii="Alegreya SC" w:eastAsia="Alegreya SC" w:hAnsi="Alegreya SC" w:cs="Alegreya SC"/>
          <w:color w:val="000000"/>
        </w:rPr>
        <w:t>frecuencias sonoras específicas (entre 20 y 120Hz, aproximadamente) a partir de dispositivos especialmente diseñados</w:t>
      </w:r>
      <w:r w:rsidR="00123BF0">
        <w:rPr>
          <w:rFonts w:ascii="Alegreya SC" w:eastAsia="Alegreya SC" w:hAnsi="Alegreya SC" w:cs="Alegreya SC"/>
          <w:color w:val="000000"/>
        </w:rPr>
        <w:t xml:space="preserve"> </w:t>
      </w:r>
      <w:r w:rsidR="003B685E">
        <w:rPr>
          <w:rFonts w:ascii="Alegreya SC" w:eastAsia="Alegreya SC" w:hAnsi="Alegreya SC" w:cs="Alegreya SC"/>
          <w:color w:val="000000"/>
        </w:rPr>
        <w:t>(</w:t>
      </w:r>
      <w:proofErr w:type="spellStart"/>
      <w:r w:rsidR="003B685E">
        <w:rPr>
          <w:rFonts w:ascii="Alegreya SC" w:eastAsia="Alegreya SC" w:hAnsi="Alegreya SC" w:cs="Alegreya SC"/>
          <w:color w:val="000000"/>
        </w:rPr>
        <w:t>mats</w:t>
      </w:r>
      <w:proofErr w:type="spellEnd"/>
      <w:r w:rsidR="003B685E">
        <w:rPr>
          <w:rFonts w:ascii="Alegreya SC" w:eastAsia="Alegreya SC" w:hAnsi="Alegreya SC" w:cs="Alegreya SC"/>
          <w:color w:val="000000"/>
        </w:rPr>
        <w:t xml:space="preserve">, almohadas, camillas…) </w:t>
      </w:r>
      <w:r w:rsidR="00123BF0">
        <w:rPr>
          <w:rFonts w:ascii="Alegreya SC" w:eastAsia="Alegreya SC" w:hAnsi="Alegreya SC" w:cs="Alegreya SC"/>
          <w:color w:val="000000"/>
        </w:rPr>
        <w:t xml:space="preserve">que </w:t>
      </w:r>
      <w:r w:rsidR="003B685E">
        <w:rPr>
          <w:rFonts w:ascii="Alegreya SC" w:eastAsia="Alegreya SC" w:hAnsi="Alegreya SC" w:cs="Alegreya SC"/>
          <w:color w:val="000000"/>
        </w:rPr>
        <w:t>vibran estando en contacto directo con el cuerpo.</w:t>
      </w:r>
    </w:p>
    <w:p w14:paraId="272C2292" w14:textId="77777777" w:rsidR="00DE65A4" w:rsidRDefault="00DE65A4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</w:p>
    <w:p w14:paraId="53486BFD" w14:textId="699CCCE6" w:rsidR="00DE65A4" w:rsidRPr="00123BF0" w:rsidRDefault="00DE65A4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b/>
          <w:bCs/>
          <w:color w:val="000000"/>
          <w:sz w:val="28"/>
          <w:szCs w:val="28"/>
          <w:u w:val="single"/>
        </w:rPr>
      </w:pPr>
      <w:r w:rsidRPr="00123BF0">
        <w:rPr>
          <w:rFonts w:ascii="Alegreya SC" w:eastAsia="Alegreya SC" w:hAnsi="Alegreya SC" w:cs="Alegreya SC"/>
          <w:b/>
          <w:bCs/>
          <w:color w:val="000000"/>
          <w:sz w:val="28"/>
          <w:szCs w:val="28"/>
          <w:u w:val="single"/>
        </w:rPr>
        <w:t xml:space="preserve">Modalidad de Alma </w:t>
      </w:r>
      <w:proofErr w:type="spellStart"/>
      <w:r w:rsidRPr="00123BF0">
        <w:rPr>
          <w:rFonts w:ascii="Alegreya SC" w:eastAsia="Alegreya SC" w:hAnsi="Alegreya SC" w:cs="Alegreya SC"/>
          <w:b/>
          <w:bCs/>
          <w:color w:val="000000"/>
          <w:sz w:val="28"/>
          <w:szCs w:val="28"/>
          <w:u w:val="single"/>
        </w:rPr>
        <w:t>Dendera</w:t>
      </w:r>
      <w:proofErr w:type="spellEnd"/>
      <w:r w:rsidRPr="00123BF0">
        <w:rPr>
          <w:rFonts w:ascii="Alegreya SC" w:eastAsia="Alegreya SC" w:hAnsi="Alegreya SC" w:cs="Alegreya SC"/>
          <w:b/>
          <w:bCs/>
          <w:color w:val="000000"/>
          <w:sz w:val="28"/>
          <w:szCs w:val="28"/>
          <w:u w:val="single"/>
        </w:rPr>
        <w:t>:</w:t>
      </w:r>
    </w:p>
    <w:p w14:paraId="6F5CC461" w14:textId="05629F8D" w:rsidR="00DE65A4" w:rsidRPr="00DE65A4" w:rsidRDefault="00DE65A4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 xml:space="preserve">En mis sesiones, utilizo un </w:t>
      </w:r>
      <w:proofErr w:type="spellStart"/>
      <w:r>
        <w:rPr>
          <w:rFonts w:ascii="Alegreya SC" w:eastAsia="Alegreya SC" w:hAnsi="Alegreya SC" w:cs="Alegreya SC"/>
          <w:color w:val="000000"/>
        </w:rPr>
        <w:t>mat</w:t>
      </w:r>
      <w:proofErr w:type="spellEnd"/>
      <w:r>
        <w:rPr>
          <w:rFonts w:ascii="Alegreya SC" w:eastAsia="Alegreya SC" w:hAnsi="Alegreya SC" w:cs="Alegreya SC"/>
          <w:color w:val="000000"/>
        </w:rPr>
        <w:t xml:space="preserve"> o una almohada </w:t>
      </w:r>
      <w:proofErr w:type="spellStart"/>
      <w:r>
        <w:rPr>
          <w:rFonts w:ascii="Alegreya SC" w:eastAsia="Alegreya SC" w:hAnsi="Alegreya SC" w:cs="Alegreya SC"/>
          <w:color w:val="000000"/>
        </w:rPr>
        <w:t>vibroacústicas</w:t>
      </w:r>
      <w:proofErr w:type="spellEnd"/>
      <w:r>
        <w:rPr>
          <w:rFonts w:ascii="Alegreya SC" w:eastAsia="Alegreya SC" w:hAnsi="Alegreya SC" w:cs="Alegreya SC"/>
          <w:color w:val="000000"/>
        </w:rPr>
        <w:t xml:space="preserve"> (según el caso), </w:t>
      </w:r>
      <w:r w:rsidR="00123BF0">
        <w:rPr>
          <w:rFonts w:ascii="Alegreya SC" w:eastAsia="Alegreya SC" w:hAnsi="Alegreya SC" w:cs="Alegreya SC"/>
          <w:color w:val="000000"/>
        </w:rPr>
        <w:t>de modo que la persona se puede recostar o sentar, sintiendo la vibración sonora directamente en el cuerpo, mientras realizo</w:t>
      </w:r>
      <w:r>
        <w:rPr>
          <w:rFonts w:ascii="Alegreya SC" w:eastAsia="Alegreya SC" w:hAnsi="Alegreya SC" w:cs="Alegreya SC"/>
          <w:color w:val="000000"/>
        </w:rPr>
        <w:t xml:space="preserve"> lo que comúnmente se conoce como “baño sonoro” o “armonización sonora”, es decir, un pequeño “concierto” donde utilizo diferentes instrumentos </w:t>
      </w:r>
      <w:r w:rsidR="00123BF0">
        <w:rPr>
          <w:rFonts w:ascii="Alegreya SC" w:eastAsia="Alegreya SC" w:hAnsi="Alegreya SC" w:cs="Alegreya SC"/>
          <w:color w:val="000000"/>
        </w:rPr>
        <w:t xml:space="preserve">para conducir a la persona al </w:t>
      </w:r>
      <w:r w:rsidR="00123BF0" w:rsidRPr="00123BF0">
        <w:rPr>
          <w:rFonts w:ascii="Alegreya SC" w:eastAsia="Alegreya SC" w:hAnsi="Alegreya SC" w:cs="Alegreya SC"/>
          <w:b/>
          <w:bCs/>
          <w:color w:val="000000"/>
        </w:rPr>
        <w:t>estado de relajación profunda</w:t>
      </w:r>
      <w:r w:rsidR="00123BF0">
        <w:rPr>
          <w:rFonts w:ascii="Alegreya SC" w:eastAsia="Alegreya SC" w:hAnsi="Alegreya SC" w:cs="Alegreya SC"/>
          <w:color w:val="000000"/>
        </w:rPr>
        <w:t xml:space="preserve"> que genera todos los beneficios previamente mencionados.</w:t>
      </w:r>
    </w:p>
    <w:p w14:paraId="340209D3" w14:textId="77777777" w:rsidR="0086044F" w:rsidRPr="00851402" w:rsidRDefault="0086044F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</w:pPr>
    </w:p>
    <w:p w14:paraId="3124D820" w14:textId="441589D0" w:rsidR="00C04112" w:rsidRPr="00851402" w:rsidRDefault="00C04112" w:rsidP="00A816EE">
      <w:pPr>
        <w:spacing w:before="120" w:after="120" w:line="336" w:lineRule="auto"/>
        <w:jc w:val="both"/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</w:pPr>
      <w:proofErr w:type="spellStart"/>
      <w:r w:rsidRPr="00851402"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  <w:t>Reiki</w:t>
      </w:r>
      <w:proofErr w:type="spellEnd"/>
      <w:r w:rsidRPr="00851402">
        <w:rPr>
          <w:rFonts w:ascii="Alegreya SC" w:eastAsia="Alegreya SC" w:hAnsi="Alegreya SC" w:cs="Alegreya SC"/>
          <w:b/>
          <w:bCs/>
          <w:color w:val="000000"/>
          <w:sz w:val="28"/>
          <w:szCs w:val="28"/>
        </w:rPr>
        <w:t>:</w:t>
      </w:r>
    </w:p>
    <w:p w14:paraId="5DE6A15E" w14:textId="77777777" w:rsidR="00CA5909" w:rsidRDefault="003B685E" w:rsidP="003B685E">
      <w:pPr>
        <w:spacing w:after="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>Se trata de una técnica japonesa que promueve la sanación en todos los niveles: físico, mental, emocional y espiritual.</w:t>
      </w:r>
    </w:p>
    <w:p w14:paraId="43410086" w14:textId="77777777" w:rsidR="00CA5909" w:rsidRDefault="00CA5909" w:rsidP="003B685E">
      <w:pPr>
        <w:spacing w:after="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lastRenderedPageBreak/>
        <w:t xml:space="preserve">Parte de la premisa de que todos los seres vivos poseemos una </w:t>
      </w:r>
      <w:r>
        <w:rPr>
          <w:rFonts w:ascii="Alegreya SC" w:eastAsia="Alegreya SC" w:hAnsi="Alegreya SC" w:cs="Alegreya SC"/>
          <w:b/>
          <w:bCs/>
          <w:color w:val="000000"/>
        </w:rPr>
        <w:t>energía vital</w:t>
      </w:r>
      <w:r>
        <w:rPr>
          <w:rFonts w:ascii="Alegreya SC" w:eastAsia="Alegreya SC" w:hAnsi="Alegreya SC" w:cs="Alegreya SC"/>
          <w:color w:val="000000"/>
        </w:rPr>
        <w:t xml:space="preserve"> (también llamada, </w:t>
      </w:r>
      <w:proofErr w:type="spellStart"/>
      <w:r>
        <w:rPr>
          <w:rFonts w:ascii="Alegreya SC" w:eastAsia="Alegreya SC" w:hAnsi="Alegreya SC" w:cs="Alegreya SC"/>
          <w:color w:val="000000"/>
        </w:rPr>
        <w:t>ki</w:t>
      </w:r>
      <w:proofErr w:type="spellEnd"/>
      <w:r>
        <w:rPr>
          <w:rFonts w:ascii="Alegreya SC" w:eastAsia="Alegreya SC" w:hAnsi="Alegreya SC" w:cs="Alegreya SC"/>
          <w:color w:val="000000"/>
        </w:rPr>
        <w:t xml:space="preserve">, </w:t>
      </w:r>
      <w:proofErr w:type="spellStart"/>
      <w:r>
        <w:rPr>
          <w:rFonts w:ascii="Alegreya SC" w:eastAsia="Alegreya SC" w:hAnsi="Alegreya SC" w:cs="Alegreya SC"/>
          <w:color w:val="000000"/>
        </w:rPr>
        <w:t>prana</w:t>
      </w:r>
      <w:proofErr w:type="spellEnd"/>
      <w:r>
        <w:rPr>
          <w:rFonts w:ascii="Alegreya SC" w:eastAsia="Alegreya SC" w:hAnsi="Alegreya SC" w:cs="Alegreya SC"/>
          <w:color w:val="000000"/>
        </w:rPr>
        <w:t xml:space="preserve">, y otros, según cada cultura) que fluye dentro del cuerpo físico a partir de “pasajes” (los </w:t>
      </w:r>
      <w:proofErr w:type="spellStart"/>
      <w:r>
        <w:rPr>
          <w:rFonts w:ascii="Alegreya SC" w:eastAsia="Alegreya SC" w:hAnsi="Alegreya SC" w:cs="Alegreya SC"/>
          <w:color w:val="000000"/>
        </w:rPr>
        <w:t>chakras</w:t>
      </w:r>
      <w:proofErr w:type="spellEnd"/>
      <w:r>
        <w:rPr>
          <w:rFonts w:ascii="Alegreya SC" w:eastAsia="Alegreya SC" w:hAnsi="Alegreya SC" w:cs="Alegreya SC"/>
          <w:color w:val="000000"/>
        </w:rPr>
        <w:t xml:space="preserve">, meridianos y </w:t>
      </w:r>
      <w:proofErr w:type="spellStart"/>
      <w:r>
        <w:rPr>
          <w:rFonts w:ascii="Alegreya SC" w:eastAsia="Alegreya SC" w:hAnsi="Alegreya SC" w:cs="Alegreya SC"/>
          <w:color w:val="000000"/>
        </w:rPr>
        <w:t>nadis</w:t>
      </w:r>
      <w:proofErr w:type="spellEnd"/>
      <w:r>
        <w:rPr>
          <w:rFonts w:ascii="Alegreya SC" w:eastAsia="Alegreya SC" w:hAnsi="Alegreya SC" w:cs="Alegreya SC"/>
          <w:color w:val="000000"/>
        </w:rPr>
        <w:t>) y también alrededor del mismo, en nuestro campo energético llamado aura.</w:t>
      </w:r>
    </w:p>
    <w:p w14:paraId="3F5E3A23" w14:textId="5E2F6DE0" w:rsidR="00CB088C" w:rsidRDefault="00CA5909" w:rsidP="003B685E">
      <w:pPr>
        <w:spacing w:after="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>El flujo libre y balanceado de esta energía nos mantiene sanos; y, por el contrario, un</w:t>
      </w:r>
      <w:r w:rsidR="00275F5C">
        <w:rPr>
          <w:rFonts w:ascii="Alegreya SC" w:eastAsia="Alegreya SC" w:hAnsi="Alegreya SC" w:cs="Alegreya SC"/>
          <w:color w:val="000000"/>
        </w:rPr>
        <w:t xml:space="preserve"> bloqueo </w:t>
      </w:r>
      <w:r>
        <w:rPr>
          <w:rFonts w:ascii="Alegreya SC" w:eastAsia="Alegreya SC" w:hAnsi="Alegreya SC" w:cs="Alegreya SC"/>
          <w:color w:val="000000"/>
        </w:rPr>
        <w:t>del mismo (generada por nuestros pensamientos y emociones) produce desequilibrios que pueden conducir a la enfermedad.</w:t>
      </w:r>
      <w:r w:rsidR="003B685E" w:rsidRPr="003B685E">
        <w:rPr>
          <w:rFonts w:ascii="Alegreya SC" w:eastAsia="Alegreya SC" w:hAnsi="Alegreya SC" w:cs="Alegreya SC"/>
          <w:color w:val="000000"/>
        </w:rPr>
        <w:br/>
      </w:r>
      <w:r w:rsidR="00847647">
        <w:rPr>
          <w:rFonts w:ascii="Alegreya SC" w:eastAsia="Alegreya SC" w:hAnsi="Alegreya SC" w:cs="Alegreya SC"/>
          <w:color w:val="000000"/>
        </w:rPr>
        <w:t>Entonces, m</w:t>
      </w:r>
      <w:r w:rsidR="003B685E" w:rsidRPr="003B685E">
        <w:rPr>
          <w:rFonts w:ascii="Alegreya SC" w:eastAsia="Alegreya SC" w:hAnsi="Alegreya SC" w:cs="Alegreya SC"/>
          <w:color w:val="000000"/>
        </w:rPr>
        <w:t xml:space="preserve">ediante la imposición de manos y la utilización de símbolos sagrados, el </w:t>
      </w:r>
      <w:proofErr w:type="spellStart"/>
      <w:r w:rsidR="003B685E" w:rsidRPr="00CA5909">
        <w:rPr>
          <w:rFonts w:ascii="Alegreya SC" w:eastAsia="Alegreya SC" w:hAnsi="Alegreya SC" w:cs="Alegreya SC"/>
          <w:color w:val="000000"/>
        </w:rPr>
        <w:t>reikista</w:t>
      </w:r>
      <w:proofErr w:type="spellEnd"/>
      <w:r w:rsidR="003B685E" w:rsidRPr="003B685E">
        <w:rPr>
          <w:rFonts w:ascii="Alegreya SC" w:eastAsia="Alegreya SC" w:hAnsi="Alegreya SC" w:cs="Alegreya SC"/>
          <w:color w:val="000000"/>
        </w:rPr>
        <w:t xml:space="preserve"> se transforma en un </w:t>
      </w:r>
      <w:r w:rsidR="003B685E" w:rsidRPr="00CA5909">
        <w:rPr>
          <w:rFonts w:ascii="Alegreya SC" w:eastAsia="Alegreya SC" w:hAnsi="Alegreya SC" w:cs="Alegreya SC"/>
          <w:color w:val="000000"/>
        </w:rPr>
        <w:t>canal</w:t>
      </w:r>
      <w:r w:rsidR="003B685E" w:rsidRPr="00CA5909">
        <w:rPr>
          <w:rFonts w:ascii="Alegreya SC" w:eastAsia="Alegreya SC" w:hAnsi="Alegreya SC" w:cs="Alegreya SC"/>
          <w:b/>
          <w:bCs/>
          <w:color w:val="000000"/>
        </w:rPr>
        <w:t xml:space="preserve"> </w:t>
      </w:r>
      <w:r w:rsidR="003B685E" w:rsidRPr="003B685E">
        <w:rPr>
          <w:rFonts w:ascii="Alegreya SC" w:eastAsia="Alegreya SC" w:hAnsi="Alegreya SC" w:cs="Alegreya SC"/>
          <w:color w:val="000000"/>
        </w:rPr>
        <w:t>para que la energía vital sea guiada por la sabiduría espiritual</w:t>
      </w:r>
      <w:r w:rsidR="00847647">
        <w:rPr>
          <w:rFonts w:ascii="Alegreya SC" w:eastAsia="Alegreya SC" w:hAnsi="Alegreya SC" w:cs="Alegreya SC"/>
          <w:color w:val="000000"/>
        </w:rPr>
        <w:t xml:space="preserve"> o consciencia superior</w:t>
      </w:r>
      <w:r w:rsidR="003B685E" w:rsidRPr="003B685E">
        <w:rPr>
          <w:rFonts w:ascii="Alegreya SC" w:eastAsia="Alegreya SC" w:hAnsi="Alegreya SC" w:cs="Alegreya SC"/>
          <w:color w:val="000000"/>
        </w:rPr>
        <w:t xml:space="preserve">, </w:t>
      </w:r>
      <w:r w:rsidR="00847647">
        <w:rPr>
          <w:rFonts w:ascii="Alegreya SC" w:eastAsia="Alegreya SC" w:hAnsi="Alegreya SC" w:cs="Alegreya SC"/>
          <w:color w:val="000000"/>
        </w:rPr>
        <w:t xml:space="preserve">donde la persona necesita. </w:t>
      </w:r>
      <w:r w:rsidR="003B685E" w:rsidRPr="003B685E">
        <w:rPr>
          <w:rFonts w:ascii="Alegreya SC" w:eastAsia="Alegreya SC" w:hAnsi="Alegreya SC" w:cs="Alegreya SC"/>
          <w:color w:val="000000"/>
        </w:rPr>
        <w:br/>
        <w:t xml:space="preserve">El </w:t>
      </w:r>
      <w:proofErr w:type="spellStart"/>
      <w:r w:rsidR="003B685E" w:rsidRPr="00CA5909">
        <w:rPr>
          <w:rFonts w:ascii="Alegreya SC" w:eastAsia="Alegreya SC" w:hAnsi="Alegreya SC" w:cs="Alegreya SC"/>
          <w:b/>
          <w:bCs/>
          <w:color w:val="000000"/>
        </w:rPr>
        <w:t>reikista</w:t>
      </w:r>
      <w:proofErr w:type="spellEnd"/>
      <w:r w:rsidR="003B685E" w:rsidRPr="003B685E">
        <w:rPr>
          <w:rFonts w:ascii="Alegreya SC" w:eastAsia="Alegreya SC" w:hAnsi="Alegreya SC" w:cs="Alegreya SC"/>
          <w:color w:val="000000"/>
        </w:rPr>
        <w:t xml:space="preserve">, entonces, no es en sí mismo la fuente de sanación, </w:t>
      </w:r>
      <w:r w:rsidR="003B685E" w:rsidRPr="00CA5909">
        <w:rPr>
          <w:rFonts w:ascii="Alegreya SC" w:eastAsia="Alegreya SC" w:hAnsi="Alegreya SC" w:cs="Alegreya SC"/>
          <w:b/>
          <w:bCs/>
          <w:color w:val="000000"/>
        </w:rPr>
        <w:t>es un CANAL</w:t>
      </w:r>
      <w:r w:rsidR="00847647">
        <w:rPr>
          <w:rFonts w:ascii="Alegreya SC" w:eastAsia="Alegreya SC" w:hAnsi="Alegreya SC" w:cs="Alegreya SC"/>
          <w:color w:val="000000"/>
        </w:rPr>
        <w:t xml:space="preserve"> que permite limpiar, desatascar los canales, restableciendo el correcto flujo de la energía vital</w:t>
      </w:r>
      <w:r w:rsidR="00275F5C">
        <w:rPr>
          <w:rFonts w:ascii="Alegreya SC" w:eastAsia="Alegreya SC" w:hAnsi="Alegreya SC" w:cs="Alegreya SC"/>
          <w:color w:val="000000"/>
        </w:rPr>
        <w:t>.</w:t>
      </w:r>
      <w:r w:rsidR="00847647">
        <w:rPr>
          <w:rFonts w:ascii="Alegreya SC" w:eastAsia="Alegreya SC" w:hAnsi="Alegreya SC" w:cs="Alegreya SC"/>
          <w:color w:val="000000"/>
        </w:rPr>
        <w:t xml:space="preserve"> </w:t>
      </w:r>
    </w:p>
    <w:p w14:paraId="6239744B" w14:textId="77777777" w:rsidR="00275F5C" w:rsidRDefault="00275F5C" w:rsidP="003B685E">
      <w:pPr>
        <w:spacing w:after="0" w:line="336" w:lineRule="auto"/>
        <w:jc w:val="both"/>
        <w:rPr>
          <w:rFonts w:ascii="Alegreya SC" w:eastAsia="Alegreya SC" w:hAnsi="Alegreya SC" w:cs="Alegreya SC"/>
          <w:color w:val="000000"/>
        </w:rPr>
      </w:pPr>
      <w:r>
        <w:rPr>
          <w:rFonts w:ascii="Alegreya SC" w:eastAsia="Alegreya SC" w:hAnsi="Alegreya SC" w:cs="Alegreya SC"/>
          <w:color w:val="000000"/>
        </w:rPr>
        <w:t>Asimismo, puede utilizarse para limpiar espacios, asistir procesos (como una entrevista de trabajo, una intervención quirúrgica, etc…) y sanar traumas.</w:t>
      </w:r>
    </w:p>
    <w:p w14:paraId="7B3FB529" w14:textId="328B81D4" w:rsidR="00006513" w:rsidRDefault="00275F5C" w:rsidP="003B685E">
      <w:pPr>
        <w:spacing w:after="0" w:line="336" w:lineRule="auto"/>
        <w:jc w:val="both"/>
        <w:rPr>
          <w:rFonts w:ascii="Alegreya SC" w:eastAsia="Alegreya SC" w:hAnsi="Alegreya SC" w:cs="Alegreya SC"/>
          <w:color w:val="000000"/>
        </w:rPr>
      </w:pPr>
      <w:r w:rsidRPr="003B685E">
        <w:rPr>
          <w:rFonts w:ascii="Alegreya SC" w:eastAsia="Alegreya SC" w:hAnsi="Alegreya SC" w:cs="Alegreya SC"/>
          <w:color w:val="000000"/>
        </w:rPr>
        <w:t xml:space="preserve">El </w:t>
      </w:r>
      <w:proofErr w:type="spellStart"/>
      <w:r w:rsidRPr="003B685E">
        <w:rPr>
          <w:rFonts w:ascii="Alegreya SC" w:eastAsia="Alegreya SC" w:hAnsi="Alegreya SC" w:cs="Alegreya SC"/>
          <w:color w:val="000000"/>
        </w:rPr>
        <w:t>Reiki</w:t>
      </w:r>
      <w:proofErr w:type="spellEnd"/>
      <w:r w:rsidRPr="003B685E">
        <w:rPr>
          <w:rFonts w:ascii="Alegreya SC" w:eastAsia="Alegreya SC" w:hAnsi="Alegreya SC" w:cs="Alegreya SC"/>
          <w:color w:val="000000"/>
        </w:rPr>
        <w:t xml:space="preserve"> posee su propia inteligencia, sabe dónde ir y qué hacer;</w:t>
      </w:r>
      <w:r>
        <w:rPr>
          <w:rFonts w:ascii="Alegreya SC" w:eastAsia="Alegreya SC" w:hAnsi="Alegreya SC" w:cs="Alegreya SC"/>
          <w:color w:val="000000"/>
        </w:rPr>
        <w:t xml:space="preserve"> y no existen barreras espaciales ni temporales: </w:t>
      </w:r>
      <w:r w:rsidRPr="00275F5C">
        <w:rPr>
          <w:rFonts w:ascii="Alegreya SC" w:eastAsia="Alegreya SC" w:hAnsi="Alegreya SC" w:cs="Alegreya SC"/>
          <w:b/>
          <w:bCs/>
          <w:color w:val="000000"/>
        </w:rPr>
        <w:t xml:space="preserve">puede </w:t>
      </w:r>
      <w:r>
        <w:rPr>
          <w:rFonts w:ascii="Alegreya SC" w:eastAsia="Alegreya SC" w:hAnsi="Alegreya SC" w:cs="Alegreya SC"/>
          <w:b/>
          <w:bCs/>
          <w:color w:val="000000"/>
        </w:rPr>
        <w:t xml:space="preserve">brindarse de manera presencial o a distancia, y </w:t>
      </w:r>
      <w:r w:rsidRPr="00275F5C">
        <w:rPr>
          <w:rFonts w:ascii="Alegreya SC" w:eastAsia="Alegreya SC" w:hAnsi="Alegreya SC" w:cs="Alegreya SC"/>
          <w:b/>
          <w:bCs/>
          <w:color w:val="000000"/>
        </w:rPr>
        <w:t>actuar en el pasado, el presente y el futuro</w:t>
      </w:r>
      <w:r>
        <w:rPr>
          <w:rFonts w:ascii="Alegreya SC" w:eastAsia="Alegreya SC" w:hAnsi="Alegreya SC" w:cs="Alegreya SC"/>
          <w:color w:val="000000"/>
        </w:rPr>
        <w:t xml:space="preserve">. </w:t>
      </w:r>
      <w:r w:rsidR="003B685E" w:rsidRPr="003B685E">
        <w:rPr>
          <w:rFonts w:ascii="Alegreya SC" w:eastAsia="Alegreya SC" w:hAnsi="Alegreya SC" w:cs="Alegreya SC"/>
          <w:color w:val="000000"/>
        </w:rPr>
        <w:br/>
        <w:t xml:space="preserve">Y </w:t>
      </w:r>
      <w:r w:rsidR="003B685E" w:rsidRPr="00847647">
        <w:rPr>
          <w:rFonts w:ascii="Alegreya SC" w:eastAsia="Alegreya SC" w:hAnsi="Alegreya SC" w:cs="Alegreya SC"/>
          <w:b/>
          <w:bCs/>
          <w:color w:val="000000"/>
        </w:rPr>
        <w:t>nunca puede causar daño</w:t>
      </w:r>
      <w:r w:rsidR="003B685E" w:rsidRPr="003B685E">
        <w:rPr>
          <w:rFonts w:ascii="Alegreya SC" w:eastAsia="Alegreya SC" w:hAnsi="Alegreya SC" w:cs="Alegreya SC"/>
          <w:color w:val="000000"/>
        </w:rPr>
        <w:t>.</w:t>
      </w:r>
    </w:p>
    <w:p w14:paraId="2D0082C0" w14:textId="07A4C656" w:rsidR="002D0E70" w:rsidRDefault="002D0E70" w:rsidP="003B685E">
      <w:pPr>
        <w:spacing w:after="0" w:line="336" w:lineRule="auto"/>
        <w:jc w:val="both"/>
        <w:rPr>
          <w:rFonts w:ascii="Alegreya SC" w:eastAsia="Alegreya SC" w:hAnsi="Alegreya SC" w:cs="Alegreya SC"/>
          <w:color w:val="000000"/>
        </w:rPr>
      </w:pPr>
    </w:p>
    <w:p w14:paraId="575988C3" w14:textId="20E09189" w:rsidR="002D0E70" w:rsidRDefault="002D0E70" w:rsidP="003B685E">
      <w:pPr>
        <w:spacing w:after="0" w:line="336" w:lineRule="auto"/>
        <w:jc w:val="both"/>
        <w:rPr>
          <w:rFonts w:ascii="Alegreya SC" w:eastAsia="Alegreya SC" w:hAnsi="Alegreya SC" w:cs="Alegreya SC"/>
          <w:color w:val="000000"/>
        </w:rPr>
      </w:pPr>
    </w:p>
    <w:p w14:paraId="623BEF70" w14:textId="48743E4F" w:rsidR="002D0E70" w:rsidRDefault="002D0E70" w:rsidP="002D0E70">
      <w:pPr>
        <w:spacing w:after="0" w:line="336" w:lineRule="auto"/>
        <w:jc w:val="right"/>
        <w:rPr>
          <w:rFonts w:ascii="Alegreya SC" w:eastAsia="Alegreya SC" w:hAnsi="Alegreya SC" w:cs="Alegreya SC"/>
          <w:color w:val="000000"/>
        </w:rPr>
      </w:pPr>
      <w:bookmarkStart w:id="0" w:name="_GoBack"/>
      <w:r w:rsidRPr="002D0E70">
        <w:rPr>
          <w:rFonts w:ascii="Alegreya SC" w:eastAsia="Alegreya SC" w:hAnsi="Alegreya SC" w:cs="Alegreya SC"/>
          <w:b/>
          <w:color w:val="000000"/>
        </w:rPr>
        <w:t>GRACIAS</w:t>
      </w:r>
      <w:bookmarkEnd w:id="0"/>
      <w:r>
        <w:rPr>
          <w:rFonts w:ascii="Alegreya SC" w:eastAsia="Alegreya SC" w:hAnsi="Alegreya SC" w:cs="Alegreya SC"/>
          <w:color w:val="000000"/>
        </w:rPr>
        <w:t>, son lo más (L)</w:t>
      </w:r>
    </w:p>
    <w:p w14:paraId="45C6DCC9" w14:textId="05101D71" w:rsidR="00CA5909" w:rsidRPr="003B685E" w:rsidRDefault="00CA5909" w:rsidP="003B685E">
      <w:pPr>
        <w:spacing w:after="0" w:line="336" w:lineRule="auto"/>
        <w:jc w:val="both"/>
        <w:rPr>
          <w:rFonts w:ascii="Alegreya SC" w:eastAsia="Alegreya SC" w:hAnsi="Alegreya SC" w:cs="Alegreya SC"/>
          <w:color w:val="000000"/>
        </w:rPr>
      </w:pPr>
    </w:p>
    <w:sectPr w:rsidR="00CA5909" w:rsidRPr="003B685E" w:rsidSect="00962552">
      <w:pgSz w:w="11910" w:h="16845"/>
      <w:pgMar w:top="993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egreya SC">
    <w:altName w:val="Calibri"/>
    <w:charset w:val="00"/>
    <w:family w:val="auto"/>
    <w:pitch w:val="default"/>
    <w:embedRegular r:id="rId1" w:fontKey="{E4D89BE8-9095-4721-8CD6-2237E2184120}"/>
    <w:embedBold r:id="rId2" w:fontKey="{068B791B-7D17-4E33-909C-A0C1E0091B61}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42CA7"/>
    <w:multiLevelType w:val="hybridMultilevel"/>
    <w:tmpl w:val="94145714"/>
    <w:lvl w:ilvl="0" w:tplc="FF4EDF3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606E53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4DEFD9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C7E85E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79E7E3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A84A8B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B5C233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01A5D8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8700202">
      <w:numFmt w:val="decimal"/>
      <w:lvlText w:val=""/>
      <w:lvlJc w:val="left"/>
    </w:lvl>
  </w:abstractNum>
  <w:abstractNum w:abstractNumId="1" w15:restartNumberingAfterBreak="0">
    <w:nsid w:val="3188615A"/>
    <w:multiLevelType w:val="hybridMultilevel"/>
    <w:tmpl w:val="E880FC52"/>
    <w:lvl w:ilvl="0" w:tplc="5134AC00">
      <w:numFmt w:val="bullet"/>
      <w:lvlText w:val="-"/>
      <w:lvlJc w:val="left"/>
      <w:pPr>
        <w:ind w:left="720" w:hanging="360"/>
      </w:pPr>
      <w:rPr>
        <w:rFonts w:ascii="Alegreya SC" w:eastAsia="Alegreya SC" w:hAnsi="Alegreya SC" w:cs="Alegreya SC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B60B6"/>
    <w:multiLevelType w:val="hybridMultilevel"/>
    <w:tmpl w:val="02FE062C"/>
    <w:lvl w:ilvl="0" w:tplc="43AEC1F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3D8959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F2A03A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FF0B10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47C0E2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436611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45A36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8FA255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76A82D0">
      <w:numFmt w:val="decimal"/>
      <w:lvlText w:val=""/>
      <w:lvlJc w:val="left"/>
    </w:lvl>
  </w:abstractNum>
  <w:abstractNum w:abstractNumId="3" w15:restartNumberingAfterBreak="0">
    <w:nsid w:val="4C657E5A"/>
    <w:multiLevelType w:val="hybridMultilevel"/>
    <w:tmpl w:val="2ACAEA0E"/>
    <w:lvl w:ilvl="0" w:tplc="ADBEBF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9364E3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8720D5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EE431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5701A4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C3E29F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F32168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49C52D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41000CC">
      <w:numFmt w:val="decimal"/>
      <w:lvlText w:val=""/>
      <w:lvlJc w:val="left"/>
    </w:lvl>
  </w:abstractNum>
  <w:abstractNum w:abstractNumId="4" w15:restartNumberingAfterBreak="0">
    <w:nsid w:val="5E203B7A"/>
    <w:multiLevelType w:val="hybridMultilevel"/>
    <w:tmpl w:val="139C84FA"/>
    <w:lvl w:ilvl="0" w:tplc="D3D89596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E38BF"/>
    <w:multiLevelType w:val="hybridMultilevel"/>
    <w:tmpl w:val="6A42E0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76C"/>
    <w:rsid w:val="00006513"/>
    <w:rsid w:val="0005334F"/>
    <w:rsid w:val="000B1648"/>
    <w:rsid w:val="000C2859"/>
    <w:rsid w:val="000C3DBE"/>
    <w:rsid w:val="00123BF0"/>
    <w:rsid w:val="00275423"/>
    <w:rsid w:val="00275F5C"/>
    <w:rsid w:val="002D0E70"/>
    <w:rsid w:val="0037330A"/>
    <w:rsid w:val="003B685E"/>
    <w:rsid w:val="00531B35"/>
    <w:rsid w:val="005B5FC3"/>
    <w:rsid w:val="00654D24"/>
    <w:rsid w:val="00760791"/>
    <w:rsid w:val="007C0F22"/>
    <w:rsid w:val="00847647"/>
    <w:rsid w:val="00851402"/>
    <w:rsid w:val="0086044F"/>
    <w:rsid w:val="00962552"/>
    <w:rsid w:val="009E7ECE"/>
    <w:rsid w:val="00A816EE"/>
    <w:rsid w:val="00B156CB"/>
    <w:rsid w:val="00B85799"/>
    <w:rsid w:val="00C04112"/>
    <w:rsid w:val="00CA5909"/>
    <w:rsid w:val="00CB088C"/>
    <w:rsid w:val="00D20FDB"/>
    <w:rsid w:val="00D9276C"/>
    <w:rsid w:val="00DA2D3A"/>
    <w:rsid w:val="00DE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A5E14"/>
  <w15:docId w15:val="{FB6801A9-BC40-4275-A1AD-6AD77FA3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16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605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Magui</cp:lastModifiedBy>
  <cp:revision>9</cp:revision>
  <dcterms:created xsi:type="dcterms:W3CDTF">2026-06-20T19:14:00Z</dcterms:created>
  <dcterms:modified xsi:type="dcterms:W3CDTF">2026-06-22T13:05:00Z</dcterms:modified>
</cp:coreProperties>
</file>