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3F3BD" w14:textId="2A4D29A4" w:rsidR="00074102" w:rsidRPr="00D2273C" w:rsidRDefault="00B85578" w:rsidP="009B0B81">
      <w:pPr>
        <w:pStyle w:val="Ttulo"/>
        <w:spacing w:before="240"/>
        <w:jc w:val="both"/>
        <w:rPr>
          <w:lang w:val="es-ES"/>
        </w:rPr>
      </w:pPr>
      <w:r w:rsidRPr="00D2273C">
        <w:rPr>
          <w:lang w:val="es-ES"/>
        </w:rPr>
        <w:t>Aplicación 2.1. Valoración de activos en el mercado de valores</w:t>
      </w:r>
      <w:r w:rsidR="00D2273C">
        <w:rPr>
          <w:lang w:val="es-ES"/>
        </w:rPr>
        <w:t>: el modelo CAPM (Capital Asset Pricing Model)</w:t>
      </w:r>
    </w:p>
    <w:p w14:paraId="63D9F43D" w14:textId="77777777" w:rsidR="00950BE8" w:rsidRDefault="00B85578" w:rsidP="00950BE8">
      <w:pPr>
        <w:pStyle w:val="Author"/>
        <w:rPr>
          <w:lang w:val="es-ES"/>
        </w:rPr>
      </w:pPr>
      <w:r w:rsidRPr="006F276C">
        <w:rPr>
          <w:lang w:val="es-ES"/>
        </w:rPr>
        <w:t>J. Ramajo</w:t>
      </w:r>
    </w:p>
    <w:p w14:paraId="047199A7" w14:textId="5E61AA95" w:rsidR="00074102" w:rsidRPr="006F276C" w:rsidRDefault="00B85578" w:rsidP="00950BE8">
      <w:pPr>
        <w:pStyle w:val="Author"/>
        <w:rPr>
          <w:lang w:val="es-ES"/>
        </w:rPr>
      </w:pPr>
      <w:r w:rsidRPr="006F276C">
        <w:rPr>
          <w:lang w:val="es-ES"/>
        </w:rPr>
        <w:t>2020</w:t>
      </w:r>
    </w:p>
    <w:p w14:paraId="793F22E2" w14:textId="5A9A90C4" w:rsidR="003C153B" w:rsidRDefault="003C153B" w:rsidP="003C153B">
      <w:pPr>
        <w:jc w:val="both"/>
        <w:rPr>
          <w:lang w:val="es-ES_tradnl"/>
        </w:rPr>
      </w:pPr>
      <w:r w:rsidRPr="00D367B5">
        <w:rPr>
          <w:lang w:val="es-ES_tradnl"/>
        </w:rPr>
        <w:t>Definamos, en primer lugar, la rentabilidad de un activo como</w:t>
      </w:r>
    </w:p>
    <w:p w14:paraId="062A2041" w14:textId="2A3E5141" w:rsidR="003C153B" w:rsidRPr="003C153B" w:rsidRDefault="003C153B" w:rsidP="003C153B">
      <w:pPr>
        <w:jc w:val="center"/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ES_tradnl"/>
                </w:rPr>
                <m:t>+d-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0</m:t>
                  </m:r>
                </m:sub>
              </m:sSub>
            </m:den>
          </m:f>
        </m:oMath>
      </m:oMathPara>
    </w:p>
    <w:p w14:paraId="192423AD" w14:textId="77777777" w:rsidR="003C153B" w:rsidRPr="00D367B5" w:rsidRDefault="003C153B" w:rsidP="003C153B">
      <w:pPr>
        <w:jc w:val="both"/>
        <w:rPr>
          <w:lang w:val="es-ES_tradnl"/>
        </w:rPr>
      </w:pPr>
      <w:r w:rsidRPr="00D367B5">
        <w:rPr>
          <w:lang w:val="es-ES_tradnl"/>
        </w:rPr>
        <w:t xml:space="preserve">donde </w:t>
      </w:r>
      <w:r w:rsidRPr="00D367B5">
        <w:rPr>
          <w:i/>
          <w:lang w:val="es-ES_tradnl"/>
        </w:rPr>
        <w:t>p</w:t>
      </w:r>
      <w:r w:rsidRPr="00D367B5">
        <w:rPr>
          <w:vertAlign w:val="subscript"/>
          <w:lang w:val="es-ES_tradnl"/>
        </w:rPr>
        <w:t>1</w:t>
      </w:r>
      <w:r w:rsidRPr="00D367B5">
        <w:rPr>
          <w:lang w:val="es-ES_tradnl"/>
        </w:rPr>
        <w:t xml:space="preserve"> y </w:t>
      </w:r>
      <w:r w:rsidRPr="00D367B5">
        <w:rPr>
          <w:i/>
          <w:lang w:val="es-ES_tradnl"/>
        </w:rPr>
        <w:t>p</w:t>
      </w:r>
      <w:r w:rsidRPr="00D367B5">
        <w:rPr>
          <w:vertAlign w:val="subscript"/>
          <w:lang w:val="es-ES_tradnl"/>
        </w:rPr>
        <w:t>0</w:t>
      </w:r>
      <w:r w:rsidRPr="00D367B5">
        <w:rPr>
          <w:lang w:val="es-ES_tradnl"/>
        </w:rPr>
        <w:t xml:space="preserve"> son, respectivamente, los precios de cotización del valor (título u obligación) al final y al pr</w:t>
      </w:r>
      <w:r>
        <w:rPr>
          <w:lang w:val="es-ES_tradnl"/>
        </w:rPr>
        <w:t>incipio de un período de tiempo</w:t>
      </w:r>
      <w:r w:rsidRPr="00D367B5">
        <w:rPr>
          <w:lang w:val="es-ES_tradnl"/>
        </w:rPr>
        <w:t xml:space="preserve">, y </w:t>
      </w:r>
      <w:r w:rsidRPr="00D367B5">
        <w:rPr>
          <w:i/>
          <w:lang w:val="es-ES_tradnl"/>
        </w:rPr>
        <w:t>d</w:t>
      </w:r>
      <w:r w:rsidRPr="00D367B5">
        <w:rPr>
          <w:lang w:val="es-ES_tradnl"/>
        </w:rPr>
        <w:t xml:space="preserve"> es el dividendo cobrado (si lo hay) durante ese período. En este ejercicio, el período base escogido para el cálculo de las rentabilidades es el mes.</w:t>
      </w:r>
    </w:p>
    <w:p w14:paraId="1A7950F5" w14:textId="77777777" w:rsidR="003C153B" w:rsidRPr="00D367B5" w:rsidRDefault="003C153B" w:rsidP="003C153B">
      <w:pPr>
        <w:jc w:val="both"/>
        <w:rPr>
          <w:lang w:val="es-ES_tradnl"/>
        </w:rPr>
      </w:pPr>
      <w:r w:rsidRPr="00D367B5">
        <w:rPr>
          <w:lang w:val="es-ES_tradnl"/>
        </w:rPr>
        <w:t xml:space="preserve">Denominemos por </w:t>
      </w:r>
      <w:r>
        <w:rPr>
          <w:i/>
          <w:lang w:val="es-ES_tradnl"/>
        </w:rPr>
        <w:t>R</w:t>
      </w:r>
      <w:r w:rsidRPr="00D367B5">
        <w:rPr>
          <w:i/>
          <w:vertAlign w:val="subscript"/>
          <w:lang w:val="es-ES_tradnl"/>
        </w:rPr>
        <w:t>f</w:t>
      </w:r>
      <w:r w:rsidRPr="00D367B5">
        <w:rPr>
          <w:lang w:val="es-ES_tradnl"/>
        </w:rPr>
        <w:t xml:space="preserve"> al rendimiento de un activo libre de riesgo (como pueden ser los bonos del tesoro con vencimientos a corto, medio o largo plazo); se entiende que el título sin riesgo proporciona una rentabilidad conocida </w:t>
      </w:r>
      <w:r w:rsidRPr="00D367B5">
        <w:rPr>
          <w:i/>
          <w:lang w:val="es-ES_tradnl"/>
        </w:rPr>
        <w:t>a priori</w:t>
      </w:r>
      <w:r w:rsidRPr="00D367B5">
        <w:rPr>
          <w:lang w:val="es-ES_tradnl"/>
        </w:rPr>
        <w:t xml:space="preserve"> durante el período analizado. Asimismo, denotemos por </w:t>
      </w:r>
      <w:r>
        <w:rPr>
          <w:i/>
          <w:lang w:val="es-ES_tradnl"/>
        </w:rPr>
        <w:t>R</w:t>
      </w:r>
      <w:r w:rsidRPr="00D367B5">
        <w:rPr>
          <w:i/>
          <w:vertAlign w:val="subscript"/>
          <w:lang w:val="es-ES_tradnl"/>
        </w:rPr>
        <w:t>m</w:t>
      </w:r>
      <w:r w:rsidRPr="00D367B5">
        <w:rPr>
          <w:lang w:val="es-ES_tradnl"/>
        </w:rPr>
        <w:t xml:space="preserve"> a la rentabilidad que ofrece la cartera de mercado.</w:t>
      </w:r>
    </w:p>
    <w:p w14:paraId="3B2387D1" w14:textId="4FF5FAAE" w:rsidR="003C153B" w:rsidRDefault="003C153B" w:rsidP="003C153B">
      <w:pPr>
        <w:jc w:val="both"/>
        <w:rPr>
          <w:lang w:val="es-ES_tradnl"/>
        </w:rPr>
      </w:pPr>
      <w:r w:rsidRPr="00D367B5">
        <w:rPr>
          <w:lang w:val="es-ES_tradnl"/>
        </w:rPr>
        <w:t>La ecuación de valoración básica del modelo CAPM</w:t>
      </w:r>
      <w:r>
        <w:rPr>
          <w:lang w:val="es-ES_tradnl"/>
        </w:rPr>
        <w:t>, en forma de ‘exceso de rentabilidad’ respecto al activo libre de riesgo (</w:t>
      </w:r>
      <m:oMath>
        <m:r>
          <w:rPr>
            <w:rFonts w:ascii="Cambria Math" w:hAnsi="Cambria Math"/>
            <w:lang w:val="es-ES_tradnl"/>
          </w:rPr>
          <m:t>ER=R-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R</m:t>
            </m:r>
          </m:e>
          <m:sub>
            <m:r>
              <w:rPr>
                <w:rFonts w:ascii="Cambria Math" w:hAnsi="Cambria Math"/>
                <w:lang w:val="es-ES_tradnl"/>
              </w:rPr>
              <m:t>f</m:t>
            </m:r>
          </m:sub>
        </m:sSub>
      </m:oMath>
      <w:r>
        <w:rPr>
          <w:lang w:val="es-ES_tradnl"/>
        </w:rPr>
        <w:t>),</w:t>
      </w:r>
      <w:r w:rsidRPr="00D367B5">
        <w:rPr>
          <w:lang w:val="es-ES_tradnl"/>
        </w:rPr>
        <w:t xml:space="preserve"> puede definirse del siguiente modo:</w:t>
      </w:r>
    </w:p>
    <w:p w14:paraId="5D1E3B55" w14:textId="5B06D0D0" w:rsidR="003C153B" w:rsidRPr="00D367B5" w:rsidRDefault="005A0390" w:rsidP="004851E7">
      <w:pPr>
        <w:jc w:val="center"/>
        <w:rPr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_tradnl"/>
                        </w:rPr>
                        <m:t>f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  <m:r>
            <w:rPr>
              <w:rFonts w:ascii="Cambria Math" w:hAnsi="Cambria Math"/>
              <w:lang w:val="es-ES_trad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_tradnl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s-ES_tradn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_tradnl"/>
                        </w:rPr>
                        <m:t>f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e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</m:oMath>
      </m:oMathPara>
    </w:p>
    <w:p w14:paraId="6BD726FC" w14:textId="77777777" w:rsidR="003C153B" w:rsidRPr="00D367B5" w:rsidRDefault="003C153B" w:rsidP="003C153B">
      <w:pPr>
        <w:jc w:val="both"/>
        <w:rPr>
          <w:lang w:val="es-ES_tradnl"/>
        </w:rPr>
      </w:pPr>
      <w:r w:rsidRPr="00D367B5">
        <w:rPr>
          <w:lang w:val="es-ES_tradnl"/>
        </w:rPr>
        <w:t xml:space="preserve">donde </w:t>
      </w:r>
      <w:r>
        <w:rPr>
          <w:i/>
          <w:lang w:val="es-ES_tradnl"/>
        </w:rPr>
        <w:t>R</w:t>
      </w:r>
      <w:r>
        <w:rPr>
          <w:lang w:val="es-ES_tradnl"/>
        </w:rPr>
        <w:t xml:space="preserve"> es la rentabilidad </w:t>
      </w:r>
      <w:r w:rsidRPr="00D367B5">
        <w:rPr>
          <w:lang w:val="es-ES_tradnl"/>
        </w:rPr>
        <w:t xml:space="preserve">del valor analizado y </w:t>
      </w:r>
      <w:r w:rsidRPr="00D367B5">
        <w:rPr>
          <w:rFonts w:ascii="Symbol" w:hAnsi="Symbol"/>
          <w:i/>
          <w:lang w:val="es-ES_tradnl"/>
        </w:rPr>
        <w:t></w:t>
      </w:r>
      <w:r w:rsidRPr="00D367B5">
        <w:rPr>
          <w:vertAlign w:val="subscript"/>
          <w:lang w:val="es-ES_tradnl"/>
        </w:rPr>
        <w:t>1</w:t>
      </w:r>
      <w:r w:rsidRPr="00D367B5">
        <w:rPr>
          <w:lang w:val="es-ES_tradnl"/>
        </w:rPr>
        <w:t xml:space="preserve"> y </w:t>
      </w:r>
      <w:r w:rsidRPr="00D367B5">
        <w:rPr>
          <w:rFonts w:ascii="Symbol" w:hAnsi="Symbol"/>
          <w:i/>
          <w:lang w:val="es-ES_tradnl"/>
        </w:rPr>
        <w:t></w:t>
      </w:r>
      <w:r w:rsidRPr="00D367B5">
        <w:rPr>
          <w:vertAlign w:val="subscript"/>
          <w:lang w:val="es-ES_tradnl"/>
        </w:rPr>
        <w:t>2</w:t>
      </w:r>
      <w:r w:rsidRPr="00D367B5">
        <w:rPr>
          <w:lang w:val="es-ES_tradnl"/>
        </w:rPr>
        <w:t xml:space="preserve"> son, respectivamente, la ordenada en el origen y la pendiente de la recta de regresión. A esta recta se la denomina Línea Característica del Título (LCT).</w:t>
      </w:r>
    </w:p>
    <w:p w14:paraId="37FF7C19" w14:textId="37F5F672" w:rsidR="003C153B" w:rsidRDefault="003C153B" w:rsidP="003C153B">
      <w:pPr>
        <w:jc w:val="both"/>
        <w:rPr>
          <w:lang w:val="es-ES_tradnl"/>
        </w:rPr>
      </w:pPr>
      <w:r w:rsidRPr="00D367B5">
        <w:rPr>
          <w:lang w:val="es-ES_tradnl"/>
        </w:rPr>
        <w:t xml:space="preserve">A partir de esta relación se puede estimar el </w:t>
      </w:r>
      <w:r w:rsidRPr="00D367B5">
        <w:rPr>
          <w:i/>
          <w:lang w:val="es-ES_tradnl"/>
        </w:rPr>
        <w:t>riesgo de un título</w:t>
      </w:r>
      <w:r w:rsidRPr="00D367B5">
        <w:rPr>
          <w:lang w:val="es-ES_tradnl"/>
        </w:rPr>
        <w:t xml:space="preserve"> particular. Para ello, únicamente hay que tener en cuenta que, a partir de la ecuación anterior, la varianza de </w:t>
      </w:r>
      <w:r>
        <w:rPr>
          <w:i/>
          <w:lang w:val="es-ES_tradnl"/>
        </w:rPr>
        <w:t>R</w:t>
      </w:r>
      <w:r w:rsidRPr="00D367B5">
        <w:rPr>
          <w:lang w:val="es-ES_tradnl"/>
        </w:rPr>
        <w:t xml:space="preserve"> viene dada por:</w:t>
      </w:r>
    </w:p>
    <w:p w14:paraId="5F4889F2" w14:textId="48568E05" w:rsidR="003C153B" w:rsidRPr="00D367B5" w:rsidRDefault="005A0390" w:rsidP="00C53E60">
      <w:pPr>
        <w:jc w:val="center"/>
        <w:rPr>
          <w:lang w:val="es-ES_tradn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ES_tradnl"/>
                </w:rPr>
              </m:ctrlPr>
            </m:sSubSupPr>
            <m:e>
              <m:r>
                <w:rPr>
                  <w:rFonts w:ascii="Cambria Math" w:hAnsi="Cambria Math"/>
                  <w:lang w:val="es-ES_tradnl"/>
                </w:rPr>
                <m:t>σ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R</m:t>
              </m:r>
            </m:sub>
            <m:sup>
              <m:r>
                <w:rPr>
                  <w:rFonts w:ascii="Cambria Math" w:hAnsi="Cambria Math"/>
                  <w:lang w:val="es-ES_tradnl"/>
                </w:rPr>
                <m:t>2</m:t>
              </m:r>
            </m:sup>
          </m:sSubSup>
          <m:r>
            <w:rPr>
              <w:rFonts w:ascii="Cambria Math" w:hAnsi="Cambria Math"/>
              <w:lang w:val="es-ES_tradn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s-ES_tradnl"/>
                </w:rPr>
              </m:ctrlPr>
            </m:sSubSup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</m:sub>
            <m:sup>
              <m:r>
                <w:rPr>
                  <w:rFonts w:ascii="Cambria Math" w:hAnsi="Cambria Math"/>
                  <w:lang w:val="es-ES_tradnl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ES_tradnl"/>
                </w:rPr>
              </m:ctrlPr>
            </m:sSubSupPr>
            <m:e>
              <m:r>
                <w:rPr>
                  <w:rFonts w:ascii="Cambria Math" w:hAnsi="Cambria Math"/>
                  <w:lang w:val="es-ES_tradnl"/>
                </w:rPr>
                <m:t>σ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m</m:t>
              </m:r>
            </m:sub>
            <m:sup>
              <m:r>
                <w:rPr>
                  <w:rFonts w:ascii="Cambria Math" w:hAnsi="Cambria Math"/>
                  <w:lang w:val="es-ES_tradn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_tradnl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bSup>
        </m:oMath>
      </m:oMathPara>
    </w:p>
    <w:p w14:paraId="7CE0F1F6" w14:textId="25879B68" w:rsidR="003C153B" w:rsidRPr="00D367B5" w:rsidRDefault="003C153B" w:rsidP="003C153B">
      <w:pPr>
        <w:jc w:val="both"/>
        <w:rPr>
          <w:lang w:val="es-ES_tradnl"/>
        </w:rPr>
      </w:pPr>
      <w:r w:rsidRPr="00D367B5">
        <w:rPr>
          <w:lang w:val="es-ES_tradnl"/>
        </w:rPr>
        <w:t>Esta expresión nos dice que el riesgo total de un título tiene dos componentes: el riesgo sistemático (representado por</w:t>
      </w:r>
      <m:oMath>
        <m:sSubSup>
          <m:sSubSupPr>
            <m:ctrlPr>
              <w:rPr>
                <w:rFonts w:ascii="Cambria Math" w:hAnsi="Cambria Math"/>
                <w:i/>
                <w:lang w:val="es-ES_tradnl"/>
              </w:rPr>
            </m:ctrlPr>
          </m:sSubSupPr>
          <m:e>
            <m:r>
              <w:rPr>
                <w:rFonts w:ascii="Cambria Math" w:hAnsi="Cambria Math"/>
                <w:lang w:val="es-ES_tradnl"/>
              </w:rPr>
              <m:t>β</m:t>
            </m:r>
          </m:e>
          <m:sub>
            <m:r>
              <w:rPr>
                <w:rFonts w:ascii="Cambria Math" w:hAnsi="Cambria Math"/>
                <w:lang w:val="es-ES_tradnl"/>
              </w:rPr>
              <m:t>2</m:t>
            </m:r>
          </m:sub>
          <m:sup>
            <m:r>
              <w:rPr>
                <w:rFonts w:ascii="Cambria Math" w:hAnsi="Cambria Math"/>
                <w:lang w:val="es-ES_tradnl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s-ES_tradnl"/>
              </w:rPr>
            </m:ctrlPr>
          </m:sSubSupPr>
          <m:e>
            <m:r>
              <w:rPr>
                <w:rFonts w:ascii="Cambria Math" w:hAnsi="Cambria Math"/>
                <w:lang w:val="es-ES_tradnl"/>
              </w:rPr>
              <m:t>σ</m:t>
            </m:r>
          </m:e>
          <m:sub>
            <m:r>
              <w:rPr>
                <w:rFonts w:ascii="Cambria Math" w:hAnsi="Cambria Math"/>
                <w:lang w:val="es-ES_tradnl"/>
              </w:rPr>
              <m:t>m</m:t>
            </m:r>
          </m:sub>
          <m:sup>
            <m: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r w:rsidRPr="00D367B5">
        <w:rPr>
          <w:lang w:val="es-ES_tradnl"/>
        </w:rPr>
        <w:t>) y el no sistemático o diversificable (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SupPr>
          <m:e>
            <m:r>
              <w:rPr>
                <w:rFonts w:ascii="Cambria Math" w:eastAsiaTheme="minorEastAsia" w:hAnsi="Cambria Math"/>
                <w:lang w:val="es-ES_tradnl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e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bSup>
      </m:oMath>
      <w:r w:rsidRPr="00D367B5">
        <w:rPr>
          <w:lang w:val="es-ES_tradnl"/>
        </w:rPr>
        <w:t>). Este último debe su nombre al hecho de que se trata del riesgo específico del activo, al no deberse a la marcha del mercado.</w:t>
      </w:r>
    </w:p>
    <w:p w14:paraId="5CAF5D88" w14:textId="77777777" w:rsidR="003C153B" w:rsidRPr="00D367B5" w:rsidRDefault="003C153B" w:rsidP="003C153B">
      <w:pPr>
        <w:jc w:val="both"/>
        <w:rPr>
          <w:lang w:val="es-ES_tradnl"/>
        </w:rPr>
      </w:pPr>
      <w:r w:rsidRPr="00D367B5">
        <w:rPr>
          <w:lang w:val="es-ES_tradnl"/>
        </w:rPr>
        <w:t xml:space="preserve">La pendiente de la LCT es lo que se conoce habitualmente como el </w:t>
      </w:r>
      <w:r w:rsidRPr="00D367B5">
        <w:rPr>
          <w:i/>
          <w:lang w:val="es-ES_tradnl"/>
        </w:rPr>
        <w:t>‘valor beta’</w:t>
      </w:r>
      <w:r w:rsidRPr="00D367B5">
        <w:rPr>
          <w:lang w:val="es-ES_tradnl"/>
        </w:rPr>
        <w:t xml:space="preserve"> </w:t>
      </w:r>
      <w:r w:rsidRPr="00D367B5">
        <w:rPr>
          <w:i/>
          <w:lang w:val="es-ES_tradnl"/>
        </w:rPr>
        <w:t>del título</w:t>
      </w:r>
      <w:r w:rsidRPr="00D367B5">
        <w:rPr>
          <w:lang w:val="es-ES_tradnl"/>
        </w:rPr>
        <w:t>, y representa una medida de la relación entre la evolución de la rentabilidad del</w:t>
      </w:r>
      <w:r>
        <w:rPr>
          <w:lang w:val="es-ES_tradnl"/>
        </w:rPr>
        <w:t xml:space="preserve"> título</w:t>
      </w:r>
      <w:r w:rsidRPr="00D367B5">
        <w:rPr>
          <w:lang w:val="es-ES_tradnl"/>
        </w:rPr>
        <w:t xml:space="preserve"> y la de mercado </w:t>
      </w:r>
      <w:r>
        <w:rPr>
          <w:lang w:val="es-ES_tradnl"/>
        </w:rPr>
        <w:t>(</w:t>
      </w:r>
      <w:r w:rsidRPr="00D367B5">
        <w:rPr>
          <w:lang w:val="es-ES_tradnl"/>
        </w:rPr>
        <w:t>a la vez que una medida del riesgo relevante del título</w:t>
      </w:r>
      <w:r>
        <w:rPr>
          <w:lang w:val="es-ES_tradnl"/>
        </w:rPr>
        <w:t>)</w:t>
      </w:r>
      <w:r w:rsidRPr="00D367B5">
        <w:rPr>
          <w:lang w:val="es-ES_tradnl"/>
        </w:rPr>
        <w:t>.</w:t>
      </w:r>
    </w:p>
    <w:p w14:paraId="04027A78" w14:textId="6E20FAEC" w:rsidR="00B55560" w:rsidRPr="00B55560" w:rsidRDefault="003C153B" w:rsidP="00B55560">
      <w:pPr>
        <w:jc w:val="both"/>
        <w:rPr>
          <w:lang w:val="es-ES_tradnl"/>
        </w:rPr>
      </w:pPr>
      <w:r w:rsidRPr="00D367B5">
        <w:rPr>
          <w:lang w:val="es-ES_tradnl"/>
        </w:rPr>
        <w:lastRenderedPageBreak/>
        <w:t>En este ejemplo se va a contrastar la validez del modelo CAPM con datos de series temporales</w:t>
      </w:r>
      <w:r>
        <w:rPr>
          <w:lang w:val="es-ES_tradnl"/>
        </w:rPr>
        <w:t xml:space="preserve"> de carácter mensual</w:t>
      </w:r>
      <w:r w:rsidRPr="00D367B5">
        <w:rPr>
          <w:lang w:val="es-ES_tradnl"/>
        </w:rPr>
        <w:t xml:space="preserve">. Para ello, se utilizará la rentabilidad en bolsa de las acciones de la empresa petrolera Mobil (que denotaremos por </w:t>
      </w:r>
      <w:r w:rsidRPr="00D367B5">
        <w:rPr>
          <w:i/>
          <w:lang w:val="es-ES_tradnl"/>
        </w:rPr>
        <w:t>R</w:t>
      </w:r>
      <w:r>
        <w:rPr>
          <w:i/>
          <w:lang w:val="es-ES_tradnl"/>
        </w:rPr>
        <w:t>_</w:t>
      </w:r>
      <w:r w:rsidRPr="00D367B5">
        <w:rPr>
          <w:i/>
          <w:lang w:val="es-ES_tradnl"/>
        </w:rPr>
        <w:t>MOBIL</w:t>
      </w:r>
      <w:r w:rsidRPr="00D367B5">
        <w:rPr>
          <w:lang w:val="es-ES_tradnl"/>
        </w:rPr>
        <w:t xml:space="preserve">), la rentabilidad de las </w:t>
      </w:r>
      <w:r>
        <w:rPr>
          <w:lang w:val="es-ES_tradnl"/>
        </w:rPr>
        <w:t>l</w:t>
      </w:r>
      <w:r w:rsidRPr="00D367B5">
        <w:rPr>
          <w:lang w:val="es-ES_tradnl"/>
        </w:rPr>
        <w:t xml:space="preserve">etras del </w:t>
      </w:r>
      <w:r>
        <w:rPr>
          <w:lang w:val="es-ES_tradnl"/>
        </w:rPr>
        <w:t>t</w:t>
      </w:r>
      <w:r w:rsidRPr="00D367B5">
        <w:rPr>
          <w:lang w:val="es-ES_tradnl"/>
        </w:rPr>
        <w:t>esoro americanas (</w:t>
      </w:r>
      <w:r w:rsidRPr="00D367B5">
        <w:rPr>
          <w:i/>
          <w:lang w:val="es-ES_tradnl"/>
        </w:rPr>
        <w:t>R</w:t>
      </w:r>
      <w:r>
        <w:rPr>
          <w:i/>
          <w:lang w:val="es-ES_tradnl"/>
        </w:rPr>
        <w:t>_</w:t>
      </w:r>
      <w:r w:rsidRPr="00D367B5">
        <w:rPr>
          <w:i/>
          <w:lang w:val="es-ES_tradnl"/>
        </w:rPr>
        <w:t>F</w:t>
      </w:r>
      <w:r w:rsidRPr="00D367B5">
        <w:rPr>
          <w:lang w:val="es-ES_tradnl"/>
        </w:rPr>
        <w:t xml:space="preserve">) y, como rentabilidad del mercado se tomará una media ponderada de todos los valores que cotizan en la </w:t>
      </w:r>
      <w:r>
        <w:rPr>
          <w:lang w:val="es-ES_tradnl"/>
        </w:rPr>
        <w:t>b</w:t>
      </w:r>
      <w:r w:rsidRPr="00D367B5">
        <w:rPr>
          <w:lang w:val="es-ES_tradnl"/>
        </w:rPr>
        <w:t>olsa de N</w:t>
      </w:r>
      <w:r>
        <w:rPr>
          <w:lang w:val="es-ES_tradnl"/>
        </w:rPr>
        <w:t xml:space="preserve">ueva </w:t>
      </w:r>
      <w:r w:rsidRPr="00D367B5">
        <w:rPr>
          <w:lang w:val="es-ES_tradnl"/>
        </w:rPr>
        <w:t>York (</w:t>
      </w:r>
      <w:r w:rsidRPr="00D367B5">
        <w:rPr>
          <w:i/>
          <w:lang w:val="es-ES_tradnl"/>
        </w:rPr>
        <w:t>R</w:t>
      </w:r>
      <w:r>
        <w:rPr>
          <w:i/>
          <w:lang w:val="es-ES_tradnl"/>
        </w:rPr>
        <w:t>_</w:t>
      </w:r>
      <w:r w:rsidRPr="00D367B5">
        <w:rPr>
          <w:i/>
          <w:lang w:val="es-ES_tradnl"/>
        </w:rPr>
        <w:t>M</w:t>
      </w:r>
      <w:r w:rsidRPr="00D367B5">
        <w:rPr>
          <w:lang w:val="es-ES_tradnl"/>
        </w:rPr>
        <w:t>)</w:t>
      </w:r>
      <w:r>
        <w:rPr>
          <w:lang w:val="es-ES_tradnl"/>
        </w:rPr>
        <w:t xml:space="preserve">; a partir de estas tres variables se han calculado los excesos de rentabilidad de la empresa Mobil y del mercado: </w:t>
      </w:r>
      <m:oMath>
        <m:r>
          <w:rPr>
            <w:rFonts w:ascii="Cambria Math" w:hAnsi="Cambria Math"/>
            <w:lang w:val="es-ES_tradnl"/>
          </w:rPr>
          <m:t>ER_MOBIL=R_MOBIL-R_F</m:t>
        </m:r>
      </m:oMath>
      <w:r>
        <w:rPr>
          <w:lang w:val="es-ES_tradnl"/>
        </w:rPr>
        <w:t xml:space="preserve"> y </w:t>
      </w:r>
      <m:oMath>
        <m:r>
          <w:rPr>
            <w:rFonts w:ascii="Cambria Math" w:hAnsi="Cambria Math"/>
            <w:lang w:val="es-ES_tradnl"/>
          </w:rPr>
          <m:t>ER_M=R_M-R_F</m:t>
        </m:r>
      </m:oMath>
      <w:r w:rsidRPr="00D367B5">
        <w:rPr>
          <w:lang w:val="es-ES_tradnl"/>
        </w:rPr>
        <w:t>. Las series analizadas comprenden el período que va desde enero de 1978 hasta diciembre de 1987.</w:t>
      </w:r>
      <w:bookmarkStart w:id="0" w:name="lectura-de-datos-y-análisis-exploratorio"/>
      <w:bookmarkEnd w:id="0"/>
    </w:p>
    <w:p w14:paraId="148BC47A" w14:textId="1C8FBF8E" w:rsidR="00074102" w:rsidRPr="005A55D8" w:rsidRDefault="00B85578">
      <w:pPr>
        <w:pStyle w:val="Ttulo21"/>
        <w:rPr>
          <w:color w:val="345A8A" w:themeColor="accent1" w:themeShade="B5"/>
          <w:lang w:val="es-ES"/>
        </w:rPr>
      </w:pPr>
      <w:r w:rsidRPr="005A55D8">
        <w:rPr>
          <w:color w:val="345A8A" w:themeColor="accent1" w:themeShade="B5"/>
          <w:lang w:val="es-ES"/>
        </w:rPr>
        <w:t xml:space="preserve">1. Lectura y análisis exploratorio </w:t>
      </w:r>
      <w:r w:rsidR="00445D13" w:rsidRPr="005A55D8">
        <w:rPr>
          <w:color w:val="345A8A" w:themeColor="accent1" w:themeShade="B5"/>
          <w:lang w:val="es-ES"/>
        </w:rPr>
        <w:t>de datos</w:t>
      </w:r>
    </w:p>
    <w:p w14:paraId="50FD3C15" w14:textId="77777777" w:rsidR="00074102" w:rsidRPr="00D2273C" w:rsidRDefault="00B85578">
      <w:pPr>
        <w:pStyle w:val="FirstParagraph"/>
        <w:rPr>
          <w:lang w:val="es-ES"/>
        </w:rPr>
      </w:pPr>
      <w:r w:rsidRPr="00D2273C">
        <w:rPr>
          <w:lang w:val="es-ES"/>
        </w:rPr>
        <w:t>En primer lugar, se leen los datos y se les da formato de series temporales:</w:t>
      </w:r>
    </w:p>
    <w:p w14:paraId="1DF6E193" w14:textId="77777777" w:rsidR="00074102" w:rsidRDefault="00B8557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CAPM_MOBIL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"CAPM_MOBIL.csv"</w:t>
      </w:r>
      <w:r>
        <w:rPr>
          <w:rStyle w:val="NormalTok"/>
        </w:rPr>
        <w:t>)</w:t>
      </w:r>
    </w:p>
    <w:p w14:paraId="2338861E" w14:textId="77777777" w:rsidR="00074102" w:rsidRDefault="00B85578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ER_MOBIL = col_double(),</w:t>
      </w:r>
      <w:r>
        <w:br/>
      </w:r>
      <w:r>
        <w:rPr>
          <w:rStyle w:val="VerbatimChar"/>
        </w:rPr>
        <w:t>##   ER_M = col_double()</w:t>
      </w:r>
      <w:r>
        <w:br/>
      </w:r>
      <w:r>
        <w:rPr>
          <w:rStyle w:val="VerbatimChar"/>
        </w:rPr>
        <w:t>## )</w:t>
      </w:r>
    </w:p>
    <w:p w14:paraId="4A7DEBD7" w14:textId="77777777" w:rsidR="00074102" w:rsidRDefault="00B8557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(CAPM_MOBIL)</w:t>
      </w:r>
    </w:p>
    <w:p w14:paraId="5BCD60C2" w14:textId="77777777" w:rsidR="00074102" w:rsidRDefault="00B85578">
      <w:pPr>
        <w:pStyle w:val="SourceCode"/>
      </w:pPr>
      <w:r>
        <w:rPr>
          <w:rStyle w:val="VerbatimChar"/>
        </w:rPr>
        <w:t>## [1] 120   2</w:t>
      </w:r>
    </w:p>
    <w:p w14:paraId="7105E185" w14:textId="77777777" w:rsidR="00074102" w:rsidRDefault="00B8557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(CAPM_MOBIL,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9A98C81" w14:textId="77777777" w:rsidR="00074102" w:rsidRDefault="00B85578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ER_MOBIL     ER_M</w:t>
      </w:r>
      <w:r>
        <w:br/>
      </w:r>
      <w:r>
        <w:rPr>
          <w:rStyle w:val="VerbatimChar"/>
        </w:rPr>
        <w:t>##       &lt;dbl&gt;    &lt;dbl&gt;</w:t>
      </w:r>
      <w:r>
        <w:br/>
      </w:r>
      <w:r>
        <w:rPr>
          <w:rStyle w:val="VerbatimChar"/>
        </w:rPr>
        <w:t xml:space="preserve">##  1  -0.0509 -0.0499 </w:t>
      </w:r>
      <w:r>
        <w:br/>
      </w:r>
      <w:r>
        <w:rPr>
          <w:rStyle w:val="VerbatimChar"/>
        </w:rPr>
        <w:t>##  2  -0.0219  0.00506</w:t>
      </w:r>
      <w:r>
        <w:br/>
      </w:r>
      <w:r>
        <w:rPr>
          <w:rStyle w:val="VerbatimChar"/>
        </w:rPr>
        <w:t xml:space="preserve">##  3   0.0437  0.0447 </w:t>
      </w:r>
      <w:r>
        <w:br/>
      </w:r>
      <w:r>
        <w:rPr>
          <w:rStyle w:val="VerbatimChar"/>
        </w:rPr>
        <w:t xml:space="preserve">##  4   0.0721  0.0581 </w:t>
      </w:r>
      <w:r>
        <w:br/>
      </w:r>
      <w:r>
        <w:rPr>
          <w:rStyle w:val="VerbatimChar"/>
        </w:rPr>
        <w:t xml:space="preserve">##  5  -0.0161  0.0619 </w:t>
      </w:r>
      <w:r>
        <w:br/>
      </w:r>
      <w:r>
        <w:rPr>
          <w:rStyle w:val="VerbatimChar"/>
        </w:rPr>
        <w:t>##  6  -0.0483  0.00173</w:t>
      </w:r>
      <w:r>
        <w:br/>
      </w:r>
      <w:r>
        <w:rPr>
          <w:rStyle w:val="VerbatimChar"/>
        </w:rPr>
        <w:t xml:space="preserve">##  7   0.0227  0.0657 </w:t>
      </w:r>
      <w:r>
        <w:br/>
      </w:r>
      <w:r>
        <w:rPr>
          <w:rStyle w:val="VerbatimChar"/>
        </w:rPr>
        <w:t xml:space="preserve">##  8   0.0499  0.0729 </w:t>
      </w:r>
      <w:r>
        <w:br/>
      </w:r>
      <w:r>
        <w:rPr>
          <w:rStyle w:val="VerbatimChar"/>
        </w:rPr>
        <w:t>##  9   0.0576 -0.00445</w:t>
      </w:r>
      <w:r>
        <w:br/>
      </w:r>
      <w:r>
        <w:rPr>
          <w:rStyle w:val="VerbatimChar"/>
        </w:rPr>
        <w:t>## 10  -0.0758 -0.196</w:t>
      </w:r>
    </w:p>
    <w:p w14:paraId="487FD49B" w14:textId="77777777" w:rsidR="00074102" w:rsidRDefault="00B85578">
      <w:pPr>
        <w:pStyle w:val="SourceCode"/>
      </w:pPr>
      <w:r>
        <w:rPr>
          <w:rStyle w:val="NormalTok"/>
        </w:rPr>
        <w:t>ts_CAPM_MOBIL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(CAPM_MOBIL,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1978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(ts_CAPM_MOBIL)</w:t>
      </w:r>
    </w:p>
    <w:p w14:paraId="6B0C0A6F" w14:textId="77777777" w:rsidR="00074102" w:rsidRDefault="00B85578" w:rsidP="00F0384E">
      <w:pPr>
        <w:pStyle w:val="FirstParagraph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58D6C149" wp14:editId="77A1D0F0">
            <wp:extent cx="3952800" cy="29592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6421"/>
                    <a:stretch/>
                  </pic:blipFill>
                  <pic:spPr bwMode="auto">
                    <a:xfrm>
                      <a:off x="0" y="0"/>
                      <a:ext cx="3952800" cy="29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93325" w14:textId="77777777" w:rsidR="00074102" w:rsidRPr="00D2273C" w:rsidRDefault="00B85578">
      <w:pPr>
        <w:pStyle w:val="Textoindependiente"/>
        <w:rPr>
          <w:lang w:val="es-ES"/>
        </w:rPr>
      </w:pPr>
      <w:r w:rsidRPr="00D2273C">
        <w:rPr>
          <w:lang w:val="es-ES"/>
        </w:rPr>
        <w:t xml:space="preserve">Estadísticos descriptivos de las variables en el fichero </w:t>
      </w:r>
      <w:r w:rsidRPr="00D2273C">
        <w:rPr>
          <w:rStyle w:val="VerbatimChar"/>
          <w:lang w:val="es-ES"/>
        </w:rPr>
        <w:t>CAPM_MOBIL</w:t>
      </w:r>
      <w:r w:rsidRPr="00D2273C">
        <w:rPr>
          <w:lang w:val="es-ES"/>
        </w:rPr>
        <w:t>:</w:t>
      </w:r>
    </w:p>
    <w:p w14:paraId="3E2BDECB" w14:textId="77777777" w:rsidR="00074102" w:rsidRDefault="00B855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(ts_CAPM_MOBIL)</w:t>
      </w:r>
    </w:p>
    <w:p w14:paraId="340EEF1C" w14:textId="77777777" w:rsidR="00074102" w:rsidRDefault="00B85578">
      <w:pPr>
        <w:pStyle w:val="SourceCode"/>
      </w:pPr>
      <w:r>
        <w:rPr>
          <w:rStyle w:val="VerbatimChar"/>
        </w:rPr>
        <w:t xml:space="preserve">##     ER_MOBIL              ER_M          </w:t>
      </w:r>
      <w:r>
        <w:br/>
      </w:r>
      <w:r>
        <w:rPr>
          <w:rStyle w:val="VerbatimChar"/>
        </w:rPr>
        <w:t xml:space="preserve">##  Min.   :-0.187810   Min.   :-0.263580  </w:t>
      </w:r>
      <w:r>
        <w:br/>
      </w:r>
      <w:r>
        <w:rPr>
          <w:rStyle w:val="VerbatimChar"/>
        </w:rPr>
        <w:t xml:space="preserve">##  1st Qu.:-0.039905   1st Qu.:-0.020220  </w:t>
      </w:r>
      <w:r>
        <w:br/>
      </w:r>
      <w:r>
        <w:rPr>
          <w:rStyle w:val="VerbatimChar"/>
        </w:rPr>
        <w:t xml:space="preserve">##  Median : 0.005910   Median : 0.006210  </w:t>
      </w:r>
      <w:r>
        <w:br/>
      </w:r>
      <w:r>
        <w:rPr>
          <w:rStyle w:val="VerbatimChar"/>
        </w:rPr>
        <w:t xml:space="preserve">##  Mean   : 0.009353   Mean   : 0.007153  </w:t>
      </w:r>
      <w:r>
        <w:br/>
      </w:r>
      <w:r>
        <w:rPr>
          <w:rStyle w:val="VerbatimChar"/>
        </w:rPr>
        <w:t xml:space="preserve">##  3rd Qu.: 0.049960   3rd Qu.: 0.054125  </w:t>
      </w:r>
      <w:r>
        <w:br/>
      </w:r>
      <w:r>
        <w:rPr>
          <w:rStyle w:val="VerbatimChar"/>
        </w:rPr>
        <w:t>##  Max.   : 0.355270   Max.   : 0.143460</w:t>
      </w:r>
    </w:p>
    <w:p w14:paraId="3BF7C516" w14:textId="3CC8916E" w:rsidR="00074102" w:rsidRPr="00D2273C" w:rsidRDefault="00B85578">
      <w:pPr>
        <w:pStyle w:val="FirstParagraph"/>
        <w:rPr>
          <w:lang w:val="es-ES"/>
        </w:rPr>
      </w:pPr>
      <w:r w:rsidRPr="00D2273C">
        <w:rPr>
          <w:lang w:val="es-ES"/>
        </w:rPr>
        <w:t>Gráficas e histogramas de la</w:t>
      </w:r>
      <w:r w:rsidR="0094297B">
        <w:rPr>
          <w:lang w:val="es-ES"/>
        </w:rPr>
        <w:t>s</w:t>
      </w:r>
      <w:r w:rsidRPr="00D2273C">
        <w:rPr>
          <w:lang w:val="es-ES"/>
        </w:rPr>
        <w:t xml:space="preserve"> variables</w:t>
      </w:r>
      <w:r w:rsidR="0094297B">
        <w:rPr>
          <w:lang w:val="es-ES"/>
        </w:rPr>
        <w:t xml:space="preserve"> del modelo</w:t>
      </w:r>
      <w:r w:rsidRPr="00D2273C">
        <w:rPr>
          <w:lang w:val="es-ES"/>
        </w:rPr>
        <w:t>:</w:t>
      </w:r>
    </w:p>
    <w:p w14:paraId="2B50B483" w14:textId="77777777" w:rsidR="00074102" w:rsidRDefault="00B85578">
      <w:pPr>
        <w:pStyle w:val="SourceCode"/>
      </w:pPr>
      <w:r>
        <w:rPr>
          <w:rStyle w:val="NormalTok"/>
        </w:rPr>
        <w:t>ER_MOBIL &lt;-</w:t>
      </w:r>
      <w:r>
        <w:rPr>
          <w:rStyle w:val="StringTok"/>
        </w:rPr>
        <w:t xml:space="preserve"> </w:t>
      </w:r>
      <w:r>
        <w:rPr>
          <w:rStyle w:val="NormalTok"/>
        </w:rPr>
        <w:t>ts_CAPM_MOBIL[,</w:t>
      </w:r>
      <w:r>
        <w:rPr>
          <w:rStyle w:val="StringTok"/>
        </w:rPr>
        <w:t>"ER_MOBIL"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ER_M &lt;-</w:t>
      </w:r>
      <w:r>
        <w:rPr>
          <w:rStyle w:val="StringTok"/>
        </w:rPr>
        <w:t xml:space="preserve"> </w:t>
      </w:r>
      <w:r>
        <w:rPr>
          <w:rStyle w:val="NormalTok"/>
        </w:rPr>
        <w:t>ts_CAPM_MOBIL[,</w:t>
      </w:r>
      <w:r>
        <w:rPr>
          <w:rStyle w:val="StringTok"/>
        </w:rPr>
        <w:t>"ER_M"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(ER_MOBIL)</w:t>
      </w:r>
    </w:p>
    <w:p w14:paraId="2F390FA0" w14:textId="77777777" w:rsidR="00F0384E" w:rsidRPr="006F276C" w:rsidRDefault="00F0384E">
      <w:pPr>
        <w:pStyle w:val="FirstParagraph"/>
        <w:rPr>
          <w:noProof/>
          <w:lang w:eastAsia="es-ES"/>
        </w:rPr>
      </w:pPr>
    </w:p>
    <w:p w14:paraId="5229BF0F" w14:textId="012CD020" w:rsidR="00074102" w:rsidRDefault="00B85578" w:rsidP="00F0384E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48C9AF97" wp14:editId="4D4430C1">
            <wp:extent cx="2750400" cy="2034000"/>
            <wp:effectExtent l="0" t="0" r="0" b="4445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21094" b="4948"/>
                    <a:stretch/>
                  </pic:blipFill>
                  <pic:spPr bwMode="auto">
                    <a:xfrm>
                      <a:off x="0" y="0"/>
                      <a:ext cx="2750400" cy="20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38881" w14:textId="77777777" w:rsidR="00074102" w:rsidRDefault="00B85578">
      <w:pPr>
        <w:pStyle w:val="SourceCode"/>
      </w:pPr>
      <w:r>
        <w:rPr>
          <w:rStyle w:val="KeywordTok"/>
        </w:rPr>
        <w:lastRenderedPageBreak/>
        <w:t>ts.plot</w:t>
      </w:r>
      <w:r>
        <w:rPr>
          <w:rStyle w:val="NormalTok"/>
        </w:rPr>
        <w:t>(ER_M)</w:t>
      </w:r>
    </w:p>
    <w:p w14:paraId="1A9AB3DE" w14:textId="77777777" w:rsidR="00F0384E" w:rsidRDefault="00F0384E">
      <w:pPr>
        <w:pStyle w:val="FirstParagraph"/>
        <w:rPr>
          <w:noProof/>
          <w:lang w:val="es-ES" w:eastAsia="es-ES"/>
        </w:rPr>
      </w:pPr>
    </w:p>
    <w:p w14:paraId="04E87F7A" w14:textId="06703B2C" w:rsidR="00074102" w:rsidRDefault="00B85578" w:rsidP="00F0384E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5A6923AD" wp14:editId="7D5691AA">
            <wp:extent cx="2750400" cy="19908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3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22656" b="4948"/>
                    <a:stretch/>
                  </pic:blipFill>
                  <pic:spPr bwMode="auto">
                    <a:xfrm>
                      <a:off x="0" y="0"/>
                      <a:ext cx="2750400" cy="19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F3127" w14:textId="77777777" w:rsidR="00074102" w:rsidRDefault="00B8557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(CAPM_MOBIL, </w:t>
      </w:r>
      <w:r>
        <w:rPr>
          <w:rStyle w:val="KeywordTok"/>
        </w:rPr>
        <w:t>hist</w:t>
      </w:r>
      <w:r>
        <w:rPr>
          <w:rStyle w:val="NormalTok"/>
        </w:rPr>
        <w:t>(ER_MOBIL))</w:t>
      </w:r>
    </w:p>
    <w:p w14:paraId="52BD8A18" w14:textId="77777777" w:rsidR="00074102" w:rsidRDefault="00B85578" w:rsidP="00F0384E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75D5EEA3" wp14:editId="6E963C7A">
            <wp:extent cx="2750400" cy="2628000"/>
            <wp:effectExtent l="0" t="0" r="0" b="127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3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4427"/>
                    <a:stretch/>
                  </pic:blipFill>
                  <pic:spPr bwMode="auto">
                    <a:xfrm>
                      <a:off x="0" y="0"/>
                      <a:ext cx="27504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7AE42" w14:textId="77777777" w:rsidR="00074102" w:rsidRDefault="00B8557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(CAPM_MOBIL, </w:t>
      </w:r>
      <w:r>
        <w:rPr>
          <w:rStyle w:val="KeywordTok"/>
        </w:rPr>
        <w:t>hist</w:t>
      </w:r>
      <w:r>
        <w:rPr>
          <w:rStyle w:val="NormalTok"/>
        </w:rPr>
        <w:t>(ER_M))</w:t>
      </w:r>
    </w:p>
    <w:p w14:paraId="4094F743" w14:textId="77777777" w:rsidR="00074102" w:rsidRDefault="00B85578" w:rsidP="00F0384E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0A7DB50F" wp14:editId="1E81B037">
            <wp:extent cx="2199600" cy="21996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00" cy="219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EA4A6" w14:textId="62194198" w:rsidR="00074102" w:rsidRPr="005A55D8" w:rsidRDefault="00B85578">
      <w:pPr>
        <w:pStyle w:val="Ttulo21"/>
        <w:rPr>
          <w:color w:val="345A8A" w:themeColor="accent1" w:themeShade="B5"/>
          <w:lang w:val="es-ES"/>
        </w:rPr>
      </w:pPr>
      <w:bookmarkStart w:id="1" w:name="análisis-econométrico-básico"/>
      <w:bookmarkEnd w:id="1"/>
      <w:r w:rsidRPr="005A55D8">
        <w:rPr>
          <w:color w:val="345A8A" w:themeColor="accent1" w:themeShade="B5"/>
          <w:lang w:val="es-ES"/>
        </w:rPr>
        <w:lastRenderedPageBreak/>
        <w:t>2. Análisis econométrico</w:t>
      </w:r>
    </w:p>
    <w:p w14:paraId="515F4FF1" w14:textId="2F904C4E" w:rsidR="00074102" w:rsidRPr="005359DA" w:rsidRDefault="00B85578">
      <w:pPr>
        <w:pStyle w:val="FirstParagraph"/>
        <w:rPr>
          <w:lang w:val="es-ES"/>
        </w:rPr>
      </w:pPr>
      <w:r w:rsidRPr="005359DA">
        <w:rPr>
          <w:lang w:val="es-ES"/>
        </w:rPr>
        <w:t xml:space="preserve">Ajuste de </w:t>
      </w:r>
      <w:r w:rsidR="004300D3" w:rsidRPr="005359DA">
        <w:rPr>
          <w:lang w:val="es-ES"/>
        </w:rPr>
        <w:t>la LCT</w:t>
      </w:r>
      <w:r w:rsidR="005359DA">
        <w:rPr>
          <w:lang w:val="es-ES"/>
        </w:rPr>
        <w:t>:</w:t>
      </w:r>
    </w:p>
    <w:p w14:paraId="508AB002" w14:textId="77777777" w:rsidR="00074102" w:rsidRDefault="00B85578">
      <w:pPr>
        <w:pStyle w:val="SourceCode"/>
      </w:pPr>
      <w:r>
        <w:rPr>
          <w:rStyle w:val="NormalTok"/>
        </w:rPr>
        <w:t>CAPM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(ER_MOBIL</w:t>
      </w:r>
      <w:r>
        <w:rPr>
          <w:rStyle w:val="OperatorTok"/>
        </w:rPr>
        <w:t>~</w:t>
      </w:r>
      <w:r>
        <w:rPr>
          <w:rStyle w:val="NormalTok"/>
        </w:rPr>
        <w:t>ER_M)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(CAPM)</w:t>
      </w:r>
    </w:p>
    <w:p w14:paraId="738F264C" w14:textId="77777777" w:rsidR="00074102" w:rsidRDefault="00B855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ER_MOBIL ~ ER_M)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-0.145562 -0.044644  0.000819  0.036722  0.278652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0.004241   0.005881   0.721    0.472    </w:t>
      </w:r>
      <w:r>
        <w:br/>
      </w:r>
      <w:r>
        <w:rPr>
          <w:rStyle w:val="VerbatimChar"/>
        </w:rPr>
        <w:t>## ER_M        0.714695   0.085615   8.348 1.52e-13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0.06407 on 118 degrees of freedom</w:t>
      </w:r>
      <w:r>
        <w:br/>
      </w:r>
      <w:r>
        <w:rPr>
          <w:rStyle w:val="VerbatimChar"/>
        </w:rPr>
        <w:t xml:space="preserve">## Multiple R-squared:  0.3713, Adjusted R-squared:  0.366 </w:t>
      </w:r>
      <w:r>
        <w:br/>
      </w:r>
      <w:r>
        <w:rPr>
          <w:rStyle w:val="VerbatimChar"/>
        </w:rPr>
        <w:t>## F-statistic: 69.69 on 1 and 118 DF,  p-value: 1.524e-13</w:t>
      </w:r>
    </w:p>
    <w:p w14:paraId="55BD2F30" w14:textId="77777777" w:rsidR="00074102" w:rsidRPr="00D2273C" w:rsidRDefault="00B85578" w:rsidP="0094297B">
      <w:pPr>
        <w:pStyle w:val="FirstParagraph"/>
        <w:jc w:val="both"/>
        <w:rPr>
          <w:lang w:val="es-ES"/>
        </w:rPr>
      </w:pPr>
      <w:r w:rsidRPr="00D2273C">
        <w:rPr>
          <w:lang w:val="es-ES"/>
        </w:rPr>
        <w:t xml:space="preserve">NOTA: Las funciones </w:t>
      </w:r>
      <w:r w:rsidRPr="00D2273C">
        <w:rPr>
          <w:rStyle w:val="VerbatimChar"/>
          <w:lang w:val="es-ES"/>
        </w:rPr>
        <w:t>brief()</w:t>
      </w:r>
      <w:r w:rsidRPr="00D2273C">
        <w:rPr>
          <w:lang w:val="es-ES"/>
        </w:rPr>
        <w:t xml:space="preserve"> y </w:t>
      </w:r>
      <w:r w:rsidRPr="00D2273C">
        <w:rPr>
          <w:rStyle w:val="VerbatimChar"/>
          <w:lang w:val="es-ES"/>
        </w:rPr>
        <w:t>S()</w:t>
      </w:r>
      <w:r w:rsidRPr="00D2273C">
        <w:rPr>
          <w:lang w:val="es-ES"/>
        </w:rPr>
        <w:t xml:space="preserve">, ambas en el paquete </w:t>
      </w:r>
      <w:r w:rsidRPr="00D2273C">
        <w:rPr>
          <w:b/>
          <w:lang w:val="es-ES"/>
        </w:rPr>
        <w:t>car</w:t>
      </w:r>
      <w:r w:rsidRPr="00D2273C">
        <w:rPr>
          <w:lang w:val="es-ES"/>
        </w:rPr>
        <w:t xml:space="preserve"> , proporcionan alternativas a las salida estándar de la función </w:t>
      </w:r>
      <w:r w:rsidRPr="00D2273C">
        <w:rPr>
          <w:rStyle w:val="VerbatimChar"/>
          <w:lang w:val="es-ES"/>
        </w:rPr>
        <w:t>summary</w:t>
      </w:r>
      <w:r w:rsidRPr="00D2273C">
        <w:rPr>
          <w:lang w:val="es-ES"/>
        </w:rPr>
        <w:t xml:space="preserve"> del paquete básico.</w:t>
      </w:r>
    </w:p>
    <w:p w14:paraId="55C82EC2" w14:textId="77777777" w:rsidR="00074102" w:rsidRDefault="00B8557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7BB6BF03" w14:textId="77777777" w:rsidR="00074102" w:rsidRDefault="00B85578">
      <w:pPr>
        <w:pStyle w:val="SourceCode"/>
      </w:pPr>
      <w:r>
        <w:rPr>
          <w:rStyle w:val="VerbatimChar"/>
        </w:rPr>
        <w:t>## Loading required package: carData</w:t>
      </w:r>
    </w:p>
    <w:p w14:paraId="2CCABD91" w14:textId="77777777" w:rsidR="00074102" w:rsidRDefault="00B85578">
      <w:pPr>
        <w:pStyle w:val="SourceCode"/>
      </w:pPr>
      <w:r>
        <w:rPr>
          <w:rStyle w:val="KeywordTok"/>
        </w:rPr>
        <w:t>brief</w:t>
      </w:r>
      <w:r>
        <w:rPr>
          <w:rStyle w:val="NormalTok"/>
        </w:rPr>
        <w:t>(CAPM)</w:t>
      </w:r>
    </w:p>
    <w:p w14:paraId="737F8CB6" w14:textId="02472BD2" w:rsidR="00074102" w:rsidRDefault="00B85578" w:rsidP="00B55560">
      <w:pPr>
        <w:pStyle w:val="SourceCode"/>
      </w:pPr>
      <w:r>
        <w:rPr>
          <w:rStyle w:val="VerbatimChar"/>
        </w:rPr>
        <w:t>##            (Intercept)   ER_M</w:t>
      </w:r>
      <w:r>
        <w:br/>
      </w:r>
      <w:r>
        <w:rPr>
          <w:rStyle w:val="VerbatimChar"/>
        </w:rPr>
        <w:t>## Estimate       0.00424 0.7147</w:t>
      </w:r>
      <w:r>
        <w:br/>
      </w:r>
      <w:r>
        <w:rPr>
          <w:rStyle w:val="VerbatimChar"/>
        </w:rPr>
        <w:t>## Std. Error     0.00588 0.0856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Residual SD = 0.0641 on 118 df, R-squared = 0.371</w:t>
      </w:r>
      <w:bookmarkStart w:id="2" w:name="section"/>
      <w:bookmarkEnd w:id="2"/>
    </w:p>
    <w:p w14:paraId="7F460A0A" w14:textId="77777777" w:rsidR="00074102" w:rsidRDefault="00B85578">
      <w:pPr>
        <w:pStyle w:val="SourceCode"/>
      </w:pPr>
      <w:r>
        <w:rPr>
          <w:rStyle w:val="KeywordTok"/>
        </w:rPr>
        <w:t>S</w:t>
      </w:r>
      <w:r>
        <w:rPr>
          <w:rStyle w:val="NormalTok"/>
        </w:rPr>
        <w:t>(CAPM)</w:t>
      </w:r>
    </w:p>
    <w:p w14:paraId="3CFC1F70" w14:textId="77777777" w:rsidR="00074102" w:rsidRDefault="00B85578">
      <w:pPr>
        <w:pStyle w:val="SourceCode"/>
      </w:pPr>
      <w:r>
        <w:rPr>
          <w:rStyle w:val="VerbatimChar"/>
        </w:rPr>
        <w:t>## Call: lm(formula = ER_MOBIL ~ ER_M)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0.004241   0.005881   0.721    0.472    </w:t>
      </w:r>
      <w:r>
        <w:br/>
      </w:r>
      <w:r>
        <w:rPr>
          <w:rStyle w:val="VerbatimChar"/>
        </w:rPr>
        <w:t>## ER_M        0.714695   0.085615   8.348 1.52e-13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deviation: 0.06407 on 118 degrees of freedom</w:t>
      </w:r>
      <w:r>
        <w:br/>
      </w:r>
      <w:r>
        <w:rPr>
          <w:rStyle w:val="VerbatimChar"/>
        </w:rPr>
        <w:t>## Multiple R-squared: 0.3713</w:t>
      </w:r>
      <w:r>
        <w:br/>
      </w:r>
      <w:r>
        <w:rPr>
          <w:rStyle w:val="VerbatimChar"/>
        </w:rPr>
        <w:t xml:space="preserve">## F-statistic: 69.69 on 1 and 118 DF,  p-value: 1.524e-13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-314.92 -306.56</w:t>
      </w:r>
    </w:p>
    <w:p w14:paraId="2F4EE4A1" w14:textId="4DCC22F4" w:rsidR="00074102" w:rsidRPr="005359DA" w:rsidRDefault="00B85578">
      <w:pPr>
        <w:pStyle w:val="FirstParagraph"/>
        <w:rPr>
          <w:lang w:val="es-ES"/>
        </w:rPr>
      </w:pPr>
      <w:r w:rsidRPr="005359DA">
        <w:rPr>
          <w:lang w:val="es-ES"/>
        </w:rPr>
        <w:t>Contrastes de hipótesis e intervalos de confianza</w:t>
      </w:r>
      <w:r w:rsidR="005359DA" w:rsidRPr="005359DA">
        <w:rPr>
          <w:lang w:val="es-ES"/>
        </w:rPr>
        <w:t>:</w:t>
      </w:r>
    </w:p>
    <w:p w14:paraId="00A5BF45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Contrastes de hipótesis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beta1=0 versus beta1≠0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Estadístico t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Método del valor crítico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alpha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FloatTok"/>
          <w:lang w:val="es-ES"/>
        </w:rPr>
        <w:t>0.05</w:t>
      </w:r>
      <w:r w:rsidRPr="00D2273C">
        <w:rPr>
          <w:rStyle w:val="NormalTok"/>
          <w:lang w:val="es-ES"/>
        </w:rPr>
        <w:t xml:space="preserve"> </w:t>
      </w:r>
      <w:r w:rsidRPr="00D2273C">
        <w:rPr>
          <w:rStyle w:val="CommentTok"/>
          <w:lang w:val="es-ES"/>
        </w:rPr>
        <w:t># nivel de significación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b1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coef</w:t>
      </w:r>
      <w:r w:rsidRPr="00D2273C">
        <w:rPr>
          <w:rStyle w:val="NormalTok"/>
          <w:lang w:val="es-ES"/>
        </w:rPr>
        <w:t>(CAPM)[[</w:t>
      </w:r>
      <w:r w:rsidRPr="00D2273C">
        <w:rPr>
          <w:rStyle w:val="DecValTok"/>
          <w:lang w:val="es-ES"/>
        </w:rPr>
        <w:t>1</w:t>
      </w:r>
      <w:r w:rsidRPr="00D2273C">
        <w:rPr>
          <w:rStyle w:val="NormalTok"/>
          <w:lang w:val="es-ES"/>
        </w:rPr>
        <w:t xml:space="preserve">]] </w:t>
      </w:r>
      <w:r w:rsidRPr="00D2273C">
        <w:rPr>
          <w:rStyle w:val="CommentTok"/>
          <w:lang w:val="es-ES"/>
        </w:rPr>
        <w:t># estimación del parámetro beta1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seb1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sqrt</w:t>
      </w:r>
      <w:r w:rsidRPr="00D2273C">
        <w:rPr>
          <w:rStyle w:val="NormalTok"/>
          <w:lang w:val="es-ES"/>
        </w:rPr>
        <w:t>(</w:t>
      </w:r>
      <w:r w:rsidRPr="00D2273C">
        <w:rPr>
          <w:rStyle w:val="KeywordTok"/>
          <w:lang w:val="es-ES"/>
        </w:rPr>
        <w:t>vcov</w:t>
      </w:r>
      <w:r w:rsidRPr="00D2273C">
        <w:rPr>
          <w:rStyle w:val="NormalTok"/>
          <w:lang w:val="es-ES"/>
        </w:rPr>
        <w:t>(CAPM)[</w:t>
      </w:r>
      <w:r w:rsidRPr="00D2273C">
        <w:rPr>
          <w:rStyle w:val="DecValTok"/>
          <w:lang w:val="es-ES"/>
        </w:rPr>
        <w:t>1</w:t>
      </w:r>
      <w:r w:rsidRPr="00D2273C">
        <w:rPr>
          <w:rStyle w:val="NormalTok"/>
          <w:lang w:val="es-ES"/>
        </w:rPr>
        <w:t>,</w:t>
      </w:r>
      <w:r w:rsidRPr="00D2273C">
        <w:rPr>
          <w:rStyle w:val="DecValTok"/>
          <w:lang w:val="es-ES"/>
        </w:rPr>
        <w:t>1</w:t>
      </w:r>
      <w:r w:rsidRPr="00D2273C">
        <w:rPr>
          <w:rStyle w:val="NormalTok"/>
          <w:lang w:val="es-ES"/>
        </w:rPr>
        <w:t xml:space="preserve">]) </w:t>
      </w:r>
      <w:r w:rsidRPr="00D2273C">
        <w:rPr>
          <w:rStyle w:val="CommentTok"/>
          <w:lang w:val="es-ES"/>
        </w:rPr>
        <w:t># estimación de la desviación típica de beta1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c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DecValTok"/>
          <w:lang w:val="es-ES"/>
        </w:rPr>
        <w:t>0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df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df.residual</w:t>
      </w:r>
      <w:r w:rsidRPr="00D2273C">
        <w:rPr>
          <w:rStyle w:val="NormalTok"/>
          <w:lang w:val="es-ES"/>
        </w:rPr>
        <w:t xml:space="preserve">(CAPM) </w:t>
      </w:r>
      <w:r w:rsidRPr="00D2273C">
        <w:rPr>
          <w:rStyle w:val="CommentTok"/>
          <w:lang w:val="es-ES"/>
        </w:rPr>
        <w:t># grados de libertad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t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NormalTok"/>
          <w:lang w:val="es-ES"/>
        </w:rPr>
        <w:t>(b1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>c)</w:t>
      </w:r>
      <w:r w:rsidRPr="00D2273C">
        <w:rPr>
          <w:rStyle w:val="OperatorTok"/>
          <w:lang w:val="es-ES"/>
        </w:rPr>
        <w:t>/</w:t>
      </w:r>
      <w:r w:rsidRPr="00D2273C">
        <w:rPr>
          <w:rStyle w:val="NormalTok"/>
          <w:lang w:val="es-ES"/>
        </w:rPr>
        <w:t xml:space="preserve">seb1 </w:t>
      </w:r>
      <w:r w:rsidRPr="00D2273C">
        <w:rPr>
          <w:rStyle w:val="CommentTok"/>
          <w:lang w:val="es-ES"/>
        </w:rPr>
        <w:t># estadístico t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t</w:t>
      </w:r>
    </w:p>
    <w:p w14:paraId="71A7782E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0.7210872</w:t>
      </w:r>
    </w:p>
    <w:p w14:paraId="40BA6CCE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NormalTok"/>
          <w:lang w:val="es-ES"/>
        </w:rPr>
        <w:t>tcr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qt</w:t>
      </w:r>
      <w:r w:rsidRPr="00D2273C">
        <w:rPr>
          <w:rStyle w:val="NormalTok"/>
          <w:lang w:val="es-ES"/>
        </w:rPr>
        <w:t>(</w:t>
      </w:r>
      <w:r w:rsidRPr="00D2273C">
        <w:rPr>
          <w:rStyle w:val="DecValTok"/>
          <w:lang w:val="es-ES"/>
        </w:rPr>
        <w:t>1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>alpha</w:t>
      </w:r>
      <w:r w:rsidRPr="00D2273C">
        <w:rPr>
          <w:rStyle w:val="OperatorTok"/>
          <w:lang w:val="es-ES"/>
        </w:rPr>
        <w:t>/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 xml:space="preserve">, df) </w:t>
      </w:r>
      <w:r w:rsidRPr="00D2273C">
        <w:rPr>
          <w:rStyle w:val="CommentTok"/>
          <w:lang w:val="es-ES"/>
        </w:rPr>
        <w:t># valor crítico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tcr</w:t>
      </w:r>
    </w:p>
    <w:p w14:paraId="4AECF606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1.980272</w:t>
      </w:r>
    </w:p>
    <w:p w14:paraId="4ED7125F" w14:textId="7FB2A138" w:rsidR="001F50E3" w:rsidRDefault="00B85578" w:rsidP="006B69C6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Gráfico de la función de densidad t de Student, valor crítico y estadístico t: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KeywordTok"/>
          <w:lang w:val="es-ES"/>
        </w:rPr>
        <w:t>curve</w:t>
      </w:r>
      <w:r w:rsidRPr="00D2273C">
        <w:rPr>
          <w:rStyle w:val="NormalTok"/>
          <w:lang w:val="es-ES"/>
        </w:rPr>
        <w:t>(</w:t>
      </w:r>
      <w:r w:rsidRPr="00D2273C">
        <w:rPr>
          <w:rStyle w:val="KeywordTok"/>
          <w:lang w:val="es-ES"/>
        </w:rPr>
        <w:t>dt</w:t>
      </w:r>
      <w:r w:rsidRPr="00D2273C">
        <w:rPr>
          <w:rStyle w:val="NormalTok"/>
          <w:lang w:val="es-ES"/>
        </w:rPr>
        <w:t xml:space="preserve">(x, df), </w:t>
      </w:r>
      <w:r w:rsidRPr="00D2273C">
        <w:rPr>
          <w:rStyle w:val="OperatorTok"/>
          <w:lang w:val="es-ES"/>
        </w:rPr>
        <w:t>-</w:t>
      </w:r>
      <w:r w:rsidRPr="00D2273C">
        <w:rPr>
          <w:rStyle w:val="DecValTok"/>
          <w:lang w:val="es-ES"/>
        </w:rPr>
        <w:t>5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ecValTok"/>
          <w:lang w:val="es-ES"/>
        </w:rPr>
        <w:t>5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ataTypeTok"/>
          <w:lang w:val="es-ES"/>
        </w:rPr>
        <w:t>ylab=</w:t>
      </w:r>
      <w:r w:rsidRPr="00D2273C">
        <w:rPr>
          <w:rStyle w:val="StringTok"/>
          <w:lang w:val="es-ES"/>
        </w:rPr>
        <w:t>" 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ataTypeTok"/>
          <w:lang w:val="es-ES"/>
        </w:rPr>
        <w:t>xlab=</w:t>
      </w:r>
      <w:r w:rsidRPr="00D2273C">
        <w:rPr>
          <w:rStyle w:val="StringTok"/>
          <w:lang w:val="es-ES"/>
        </w:rPr>
        <w:t>"t"</w:t>
      </w:r>
      <w:r w:rsidRPr="00D2273C">
        <w:rPr>
          <w:rStyle w:val="NormalTok"/>
          <w:lang w:val="es-ES"/>
        </w:rPr>
        <w:t>)</w:t>
      </w:r>
      <w:r w:rsidRPr="00D2273C">
        <w:rPr>
          <w:lang w:val="es-ES"/>
        </w:rPr>
        <w:br/>
      </w:r>
      <w:r w:rsidRPr="00D2273C">
        <w:rPr>
          <w:rStyle w:val="KeywordTok"/>
          <w:lang w:val="es-ES"/>
        </w:rPr>
        <w:t>abline</w:t>
      </w:r>
      <w:r w:rsidRPr="00D2273C">
        <w:rPr>
          <w:rStyle w:val="NormalTok"/>
          <w:lang w:val="es-ES"/>
        </w:rPr>
        <w:t>(</w:t>
      </w:r>
      <w:r w:rsidRPr="00D2273C">
        <w:rPr>
          <w:rStyle w:val="DataTypeTok"/>
          <w:lang w:val="es-ES"/>
        </w:rPr>
        <w:t>v=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 xml:space="preserve">tcr, tcr, t), </w:t>
      </w:r>
      <w:r w:rsidRPr="00D2273C">
        <w:rPr>
          <w:rStyle w:val="DataTypeTok"/>
          <w:lang w:val="es-ES"/>
        </w:rPr>
        <w:t>col=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StringTok"/>
          <w:lang w:val="es-ES"/>
        </w:rPr>
        <w:t>"red"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"red"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"blue"</w:t>
      </w:r>
      <w:r w:rsidRPr="00D2273C">
        <w:rPr>
          <w:rStyle w:val="NormalTok"/>
          <w:lang w:val="es-ES"/>
        </w:rPr>
        <w:t xml:space="preserve">), </w:t>
      </w:r>
      <w:r w:rsidRPr="00D2273C">
        <w:rPr>
          <w:rStyle w:val="DataTypeTok"/>
          <w:lang w:val="es-ES"/>
        </w:rPr>
        <w:t>lty=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>,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>,</w:t>
      </w:r>
      <w:r w:rsidRPr="00D2273C">
        <w:rPr>
          <w:rStyle w:val="DecValTok"/>
          <w:lang w:val="es-ES"/>
        </w:rPr>
        <w:t>3</w:t>
      </w:r>
      <w:r w:rsidRPr="00D2273C">
        <w:rPr>
          <w:rStyle w:val="NormalTok"/>
          <w:lang w:val="es-ES"/>
        </w:rPr>
        <w:t>))</w:t>
      </w:r>
      <w:r w:rsidRPr="00D2273C">
        <w:rPr>
          <w:lang w:val="es-ES"/>
        </w:rPr>
        <w:br/>
      </w:r>
      <w:r w:rsidRPr="00D2273C">
        <w:rPr>
          <w:rStyle w:val="KeywordTok"/>
          <w:lang w:val="es-ES"/>
        </w:rPr>
        <w:t>legend</w:t>
      </w:r>
      <w:r w:rsidRPr="00D2273C">
        <w:rPr>
          <w:rStyle w:val="NormalTok"/>
          <w:lang w:val="es-ES"/>
        </w:rPr>
        <w:t>(</w:t>
      </w:r>
      <w:r w:rsidRPr="00D2273C">
        <w:rPr>
          <w:rStyle w:val="StringTok"/>
          <w:lang w:val="es-ES"/>
        </w:rPr>
        <w:t>"topleft"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ataTypeTok"/>
          <w:lang w:val="es-ES"/>
        </w:rPr>
        <w:t>legend=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StringTok"/>
          <w:lang w:val="es-ES"/>
        </w:rPr>
        <w:t>"-tcr"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"tcr"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"t"</w:t>
      </w:r>
      <w:r w:rsidRPr="00D2273C">
        <w:rPr>
          <w:rStyle w:val="NormalTok"/>
          <w:lang w:val="es-ES"/>
        </w:rPr>
        <w:t xml:space="preserve">), </w:t>
      </w:r>
      <w:r w:rsidRPr="00D2273C">
        <w:rPr>
          <w:rStyle w:val="DataTypeTok"/>
          <w:lang w:val="es-ES"/>
        </w:rPr>
        <w:t>col=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StringTok"/>
          <w:lang w:val="es-ES"/>
        </w:rPr>
        <w:t>"red"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"red"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"blue"</w:t>
      </w:r>
      <w:r w:rsidRPr="00D2273C">
        <w:rPr>
          <w:rStyle w:val="NormalTok"/>
          <w:lang w:val="es-ES"/>
        </w:rPr>
        <w:t xml:space="preserve">), </w:t>
      </w:r>
      <w:r w:rsidRPr="00D2273C">
        <w:rPr>
          <w:rStyle w:val="DataTypeTok"/>
          <w:lang w:val="es-ES"/>
        </w:rPr>
        <w:t>lty=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ecValTok"/>
          <w:lang w:val="es-ES"/>
        </w:rPr>
        <w:t>3</w:t>
      </w:r>
      <w:r w:rsidRPr="00D2273C">
        <w:rPr>
          <w:rStyle w:val="NormalTok"/>
          <w:lang w:val="es-ES"/>
        </w:rPr>
        <w:t>))</w:t>
      </w:r>
    </w:p>
    <w:p w14:paraId="498AD3BD" w14:textId="776DEAD6" w:rsidR="00074102" w:rsidRDefault="00B85578" w:rsidP="001F50E3">
      <w:pPr>
        <w:pStyle w:val="FirstParagraph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B96D706" wp14:editId="4CF981C6">
            <wp:extent cx="4258800" cy="2844000"/>
            <wp:effectExtent l="0" t="0" r="0" b="127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2724" b="3794"/>
                    <a:stretch/>
                  </pic:blipFill>
                  <pic:spPr bwMode="auto">
                    <a:xfrm>
                      <a:off x="0" y="0"/>
                      <a:ext cx="42588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9CEB4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Método del P-valor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p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DecValTok"/>
          <w:lang w:val="es-ES"/>
        </w:rPr>
        <w:t>2</w:t>
      </w:r>
      <w:r w:rsidRPr="00D2273C">
        <w:rPr>
          <w:rStyle w:val="OperatorTok"/>
          <w:lang w:val="es-ES"/>
        </w:rPr>
        <w:t>*</w:t>
      </w:r>
      <w:r w:rsidRPr="00D2273C">
        <w:rPr>
          <w:rStyle w:val="NormalTok"/>
          <w:lang w:val="es-ES"/>
        </w:rPr>
        <w:t>(</w:t>
      </w:r>
      <w:r w:rsidRPr="00D2273C">
        <w:rPr>
          <w:rStyle w:val="DecValTok"/>
          <w:lang w:val="es-ES"/>
        </w:rPr>
        <w:t>1</w:t>
      </w:r>
      <w:r w:rsidRPr="00D2273C">
        <w:rPr>
          <w:rStyle w:val="OperatorTok"/>
          <w:lang w:val="es-ES"/>
        </w:rPr>
        <w:t>-</w:t>
      </w:r>
      <w:r w:rsidRPr="00D2273C">
        <w:rPr>
          <w:rStyle w:val="KeywordTok"/>
          <w:lang w:val="es-ES"/>
        </w:rPr>
        <w:t>pt</w:t>
      </w:r>
      <w:r w:rsidRPr="00D2273C">
        <w:rPr>
          <w:rStyle w:val="NormalTok"/>
          <w:lang w:val="es-ES"/>
        </w:rPr>
        <w:t>(</w:t>
      </w:r>
      <w:r w:rsidRPr="00D2273C">
        <w:rPr>
          <w:rStyle w:val="KeywordTok"/>
          <w:lang w:val="es-ES"/>
        </w:rPr>
        <w:t>abs</w:t>
      </w:r>
      <w:r w:rsidRPr="00D2273C">
        <w:rPr>
          <w:rStyle w:val="NormalTok"/>
          <w:lang w:val="es-ES"/>
        </w:rPr>
        <w:t>(t), df))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p</w:t>
      </w:r>
    </w:p>
    <w:p w14:paraId="3DABAF73" w14:textId="77777777" w:rsidR="00074102" w:rsidRDefault="00B85578">
      <w:pPr>
        <w:pStyle w:val="SourceCode"/>
      </w:pPr>
      <w:r>
        <w:rPr>
          <w:rStyle w:val="VerbatimChar"/>
        </w:rPr>
        <w:t>## [1] 0.4722821</w:t>
      </w:r>
    </w:p>
    <w:p w14:paraId="7E76A385" w14:textId="77777777"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Estadístico F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H_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"(Intercept)=0"</w:t>
      </w:r>
      <w:r>
        <w:br/>
      </w:r>
      <w:r>
        <w:rPr>
          <w:rStyle w:val="KeywordTok"/>
        </w:rPr>
        <w:t>linearHypothesis</w:t>
      </w:r>
      <w:r>
        <w:rPr>
          <w:rStyle w:val="NormalTok"/>
        </w:rPr>
        <w:t>(CAPM,H_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286C0FDE" w14:textId="77777777" w:rsidR="00074102" w:rsidRDefault="00B85578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(Intercept)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ER_MOBIL ~ ER_M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Res.Df     RSS Df Sum of Sq    F Pr(&gt;F)</w:t>
      </w:r>
      <w:r>
        <w:br/>
      </w:r>
      <w:r>
        <w:rPr>
          <w:rStyle w:val="VerbatimChar"/>
        </w:rPr>
        <w:t xml:space="preserve">## 1    119 0.48659                         </w:t>
      </w:r>
      <w:r>
        <w:br/>
      </w:r>
      <w:r>
        <w:rPr>
          <w:rStyle w:val="VerbatimChar"/>
        </w:rPr>
        <w:t>## 2    118 0.48445  1 0.0021347 0.52 0.4723</w:t>
      </w:r>
    </w:p>
    <w:p w14:paraId="54A97683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beta2=1 versus beta1≠1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Estadístico t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Método del valor crítico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alpha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FloatTok"/>
          <w:lang w:val="es-ES"/>
        </w:rPr>
        <w:t>0.05</w:t>
      </w:r>
      <w:r w:rsidRPr="00D2273C">
        <w:rPr>
          <w:rStyle w:val="NormalTok"/>
          <w:lang w:val="es-ES"/>
        </w:rPr>
        <w:t xml:space="preserve"> </w:t>
      </w:r>
      <w:r w:rsidRPr="00D2273C">
        <w:rPr>
          <w:rStyle w:val="CommentTok"/>
          <w:lang w:val="es-ES"/>
        </w:rPr>
        <w:t># nivel de significación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lastRenderedPageBreak/>
        <w:t>b2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coef</w:t>
      </w:r>
      <w:r w:rsidRPr="00D2273C">
        <w:rPr>
          <w:rStyle w:val="NormalTok"/>
          <w:lang w:val="es-ES"/>
        </w:rPr>
        <w:t>(CAPM)[[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 xml:space="preserve">]] </w:t>
      </w:r>
      <w:r w:rsidRPr="00D2273C">
        <w:rPr>
          <w:rStyle w:val="CommentTok"/>
          <w:lang w:val="es-ES"/>
        </w:rPr>
        <w:t># estimación del parámetro beta1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seb2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sqrt</w:t>
      </w:r>
      <w:r w:rsidRPr="00D2273C">
        <w:rPr>
          <w:rStyle w:val="NormalTok"/>
          <w:lang w:val="es-ES"/>
        </w:rPr>
        <w:t>(</w:t>
      </w:r>
      <w:r w:rsidRPr="00D2273C">
        <w:rPr>
          <w:rStyle w:val="KeywordTok"/>
          <w:lang w:val="es-ES"/>
        </w:rPr>
        <w:t>vcov</w:t>
      </w:r>
      <w:r w:rsidRPr="00D2273C">
        <w:rPr>
          <w:rStyle w:val="NormalTok"/>
          <w:lang w:val="es-ES"/>
        </w:rPr>
        <w:t>(CAPM)[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>,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 xml:space="preserve">]) </w:t>
      </w:r>
      <w:r w:rsidRPr="00D2273C">
        <w:rPr>
          <w:rStyle w:val="CommentTok"/>
          <w:lang w:val="es-ES"/>
        </w:rPr>
        <w:t># estimación de la desviación típica de beta1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c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DecValTok"/>
          <w:lang w:val="es-ES"/>
        </w:rPr>
        <w:t>1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df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df.residual</w:t>
      </w:r>
      <w:r w:rsidRPr="00D2273C">
        <w:rPr>
          <w:rStyle w:val="NormalTok"/>
          <w:lang w:val="es-ES"/>
        </w:rPr>
        <w:t xml:space="preserve">(CAPM) </w:t>
      </w:r>
      <w:r w:rsidRPr="00D2273C">
        <w:rPr>
          <w:rStyle w:val="CommentTok"/>
          <w:lang w:val="es-ES"/>
        </w:rPr>
        <w:t># grados de libertada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t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NormalTok"/>
          <w:lang w:val="es-ES"/>
        </w:rPr>
        <w:t>(b2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>c)</w:t>
      </w:r>
      <w:r w:rsidRPr="00D2273C">
        <w:rPr>
          <w:rStyle w:val="OperatorTok"/>
          <w:lang w:val="es-ES"/>
        </w:rPr>
        <w:t>/</w:t>
      </w:r>
      <w:r w:rsidRPr="00D2273C">
        <w:rPr>
          <w:rStyle w:val="NormalTok"/>
          <w:lang w:val="es-ES"/>
        </w:rPr>
        <w:t xml:space="preserve">seb2 </w:t>
      </w:r>
      <w:r w:rsidRPr="00D2273C">
        <w:rPr>
          <w:rStyle w:val="CommentTok"/>
          <w:lang w:val="es-ES"/>
        </w:rPr>
        <w:t># estadístico t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t</w:t>
      </w:r>
    </w:p>
    <w:p w14:paraId="043468A5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-3.332411</w:t>
      </w:r>
    </w:p>
    <w:p w14:paraId="699F2861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NormalTok"/>
          <w:lang w:val="es-ES"/>
        </w:rPr>
        <w:t>tcr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qt</w:t>
      </w:r>
      <w:r w:rsidRPr="00D2273C">
        <w:rPr>
          <w:rStyle w:val="NormalTok"/>
          <w:lang w:val="es-ES"/>
        </w:rPr>
        <w:t>(</w:t>
      </w:r>
      <w:r w:rsidRPr="00D2273C">
        <w:rPr>
          <w:rStyle w:val="DecValTok"/>
          <w:lang w:val="es-ES"/>
        </w:rPr>
        <w:t>1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>alpha</w:t>
      </w:r>
      <w:r w:rsidRPr="00D2273C">
        <w:rPr>
          <w:rStyle w:val="OperatorTok"/>
          <w:lang w:val="es-ES"/>
        </w:rPr>
        <w:t>/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 xml:space="preserve">, df) </w:t>
      </w:r>
      <w:r w:rsidRPr="00D2273C">
        <w:rPr>
          <w:rStyle w:val="CommentTok"/>
          <w:lang w:val="es-ES"/>
        </w:rPr>
        <w:t># valor crítico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tcr</w:t>
      </w:r>
    </w:p>
    <w:p w14:paraId="19DCF20C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1.980272</w:t>
      </w:r>
    </w:p>
    <w:p w14:paraId="638A1BD5" w14:textId="02DFE0D7" w:rsidR="004F79C8" w:rsidRDefault="00B85578" w:rsidP="006B69C6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Gráfico de la función de densidad t de Student, valor crítico y estadístico t: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 xml:space="preserve">#  </w:t>
      </w:r>
      <w:r w:rsidRPr="00D2273C">
        <w:rPr>
          <w:lang w:val="es-ES"/>
        </w:rPr>
        <w:br/>
      </w:r>
      <w:r w:rsidRPr="00D2273C">
        <w:rPr>
          <w:rStyle w:val="KeywordTok"/>
          <w:lang w:val="es-ES"/>
        </w:rPr>
        <w:t>curve</w:t>
      </w:r>
      <w:r w:rsidRPr="00D2273C">
        <w:rPr>
          <w:rStyle w:val="NormalTok"/>
          <w:lang w:val="es-ES"/>
        </w:rPr>
        <w:t>(</w:t>
      </w:r>
      <w:r w:rsidRPr="00D2273C">
        <w:rPr>
          <w:rStyle w:val="KeywordTok"/>
          <w:lang w:val="es-ES"/>
        </w:rPr>
        <w:t>dt</w:t>
      </w:r>
      <w:r w:rsidRPr="00D2273C">
        <w:rPr>
          <w:rStyle w:val="NormalTok"/>
          <w:lang w:val="es-ES"/>
        </w:rPr>
        <w:t xml:space="preserve">(x, df), </w:t>
      </w:r>
      <w:r w:rsidRPr="00D2273C">
        <w:rPr>
          <w:rStyle w:val="OperatorTok"/>
          <w:lang w:val="es-ES"/>
        </w:rPr>
        <w:t>-</w:t>
      </w:r>
      <w:r w:rsidRPr="00D2273C">
        <w:rPr>
          <w:rStyle w:val="DecValTok"/>
          <w:lang w:val="es-ES"/>
        </w:rPr>
        <w:t>5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ecValTok"/>
          <w:lang w:val="es-ES"/>
        </w:rPr>
        <w:t>5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ataTypeTok"/>
          <w:lang w:val="es-ES"/>
        </w:rPr>
        <w:t>ylab=</w:t>
      </w:r>
      <w:r w:rsidRPr="00D2273C">
        <w:rPr>
          <w:rStyle w:val="StringTok"/>
          <w:lang w:val="es-ES"/>
        </w:rPr>
        <w:t>" 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ataTypeTok"/>
          <w:lang w:val="es-ES"/>
        </w:rPr>
        <w:t>xlab=</w:t>
      </w:r>
      <w:r w:rsidRPr="00D2273C">
        <w:rPr>
          <w:rStyle w:val="StringTok"/>
          <w:lang w:val="es-ES"/>
        </w:rPr>
        <w:t>"t"</w:t>
      </w:r>
      <w:r w:rsidRPr="00D2273C">
        <w:rPr>
          <w:rStyle w:val="NormalTok"/>
          <w:lang w:val="es-ES"/>
        </w:rPr>
        <w:t>)</w:t>
      </w:r>
      <w:r w:rsidRPr="00D2273C">
        <w:rPr>
          <w:lang w:val="es-ES"/>
        </w:rPr>
        <w:br/>
      </w:r>
      <w:r w:rsidRPr="00D2273C">
        <w:rPr>
          <w:rStyle w:val="KeywordTok"/>
          <w:lang w:val="es-ES"/>
        </w:rPr>
        <w:t>abline</w:t>
      </w:r>
      <w:r w:rsidRPr="00D2273C">
        <w:rPr>
          <w:rStyle w:val="NormalTok"/>
          <w:lang w:val="es-ES"/>
        </w:rPr>
        <w:t>(</w:t>
      </w:r>
      <w:r w:rsidRPr="00D2273C">
        <w:rPr>
          <w:rStyle w:val="DataTypeTok"/>
          <w:lang w:val="es-ES"/>
        </w:rPr>
        <w:t>v=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 xml:space="preserve">tcr, tcr, t), </w:t>
      </w:r>
      <w:r w:rsidRPr="00D2273C">
        <w:rPr>
          <w:rStyle w:val="DataTypeTok"/>
          <w:lang w:val="es-ES"/>
        </w:rPr>
        <w:t>col=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StringTok"/>
          <w:lang w:val="es-ES"/>
        </w:rPr>
        <w:t>"red"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"red"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"blue"</w:t>
      </w:r>
      <w:r w:rsidRPr="00D2273C">
        <w:rPr>
          <w:rStyle w:val="NormalTok"/>
          <w:lang w:val="es-ES"/>
        </w:rPr>
        <w:t xml:space="preserve">), </w:t>
      </w:r>
      <w:r w:rsidRPr="00D2273C">
        <w:rPr>
          <w:rStyle w:val="DataTypeTok"/>
          <w:lang w:val="es-ES"/>
        </w:rPr>
        <w:t>lty=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>,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>,</w:t>
      </w:r>
      <w:r w:rsidRPr="00D2273C">
        <w:rPr>
          <w:rStyle w:val="DecValTok"/>
          <w:lang w:val="es-ES"/>
        </w:rPr>
        <w:t>3</w:t>
      </w:r>
      <w:r w:rsidRPr="00D2273C">
        <w:rPr>
          <w:rStyle w:val="NormalTok"/>
          <w:lang w:val="es-ES"/>
        </w:rPr>
        <w:t>))</w:t>
      </w:r>
      <w:r w:rsidRPr="00D2273C">
        <w:rPr>
          <w:lang w:val="es-ES"/>
        </w:rPr>
        <w:br/>
      </w:r>
      <w:r w:rsidRPr="00D2273C">
        <w:rPr>
          <w:rStyle w:val="KeywordTok"/>
          <w:lang w:val="es-ES"/>
        </w:rPr>
        <w:t>legend</w:t>
      </w:r>
      <w:r w:rsidRPr="00D2273C">
        <w:rPr>
          <w:rStyle w:val="NormalTok"/>
          <w:lang w:val="es-ES"/>
        </w:rPr>
        <w:t>(</w:t>
      </w:r>
      <w:r w:rsidRPr="00D2273C">
        <w:rPr>
          <w:rStyle w:val="StringTok"/>
          <w:lang w:val="es-ES"/>
        </w:rPr>
        <w:t>"topleft"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ataTypeTok"/>
          <w:lang w:val="es-ES"/>
        </w:rPr>
        <w:t>legend=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StringTok"/>
          <w:lang w:val="es-ES"/>
        </w:rPr>
        <w:t>"-tcr"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"tcr"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"t"</w:t>
      </w:r>
      <w:r w:rsidRPr="00D2273C">
        <w:rPr>
          <w:rStyle w:val="NormalTok"/>
          <w:lang w:val="es-ES"/>
        </w:rPr>
        <w:t xml:space="preserve">), </w:t>
      </w:r>
      <w:r w:rsidRPr="00D2273C">
        <w:rPr>
          <w:rStyle w:val="DataTypeTok"/>
          <w:lang w:val="es-ES"/>
        </w:rPr>
        <w:t>col=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StringTok"/>
          <w:lang w:val="es-ES"/>
        </w:rPr>
        <w:t>"red"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"red"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StringTok"/>
          <w:lang w:val="es-ES"/>
        </w:rPr>
        <w:t>"blue"</w:t>
      </w:r>
      <w:r w:rsidRPr="00D2273C">
        <w:rPr>
          <w:rStyle w:val="NormalTok"/>
          <w:lang w:val="es-ES"/>
        </w:rPr>
        <w:t xml:space="preserve">), </w:t>
      </w:r>
      <w:r w:rsidRPr="00D2273C">
        <w:rPr>
          <w:rStyle w:val="DataTypeTok"/>
          <w:lang w:val="es-ES"/>
        </w:rPr>
        <w:t>lty=</w:t>
      </w:r>
      <w:r w:rsidRPr="00D2273C">
        <w:rPr>
          <w:rStyle w:val="KeywordTok"/>
          <w:lang w:val="es-ES"/>
        </w:rPr>
        <w:t>c</w:t>
      </w:r>
      <w:r w:rsidRPr="00D2273C">
        <w:rPr>
          <w:rStyle w:val="NormalTok"/>
          <w:lang w:val="es-ES"/>
        </w:rPr>
        <w:t>(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 xml:space="preserve">, </w:t>
      </w:r>
      <w:r w:rsidRPr="00D2273C">
        <w:rPr>
          <w:rStyle w:val="DecValTok"/>
          <w:lang w:val="es-ES"/>
        </w:rPr>
        <w:t>3</w:t>
      </w:r>
      <w:r w:rsidRPr="00D2273C">
        <w:rPr>
          <w:rStyle w:val="NormalTok"/>
          <w:lang w:val="es-ES"/>
        </w:rPr>
        <w:t>))</w:t>
      </w:r>
    </w:p>
    <w:p w14:paraId="15575B69" w14:textId="223B99DB" w:rsidR="00074102" w:rsidRDefault="00B85578" w:rsidP="004F79C8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07884E12" wp14:editId="61C13ACC">
            <wp:extent cx="4255200" cy="28116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7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14509" b="2902"/>
                    <a:stretch/>
                  </pic:blipFill>
                  <pic:spPr bwMode="auto">
                    <a:xfrm>
                      <a:off x="0" y="0"/>
                      <a:ext cx="4255200" cy="28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A95D9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Método del P-valor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p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DecValTok"/>
          <w:lang w:val="es-ES"/>
        </w:rPr>
        <w:t>2</w:t>
      </w:r>
      <w:r w:rsidRPr="00D2273C">
        <w:rPr>
          <w:rStyle w:val="OperatorTok"/>
          <w:lang w:val="es-ES"/>
        </w:rPr>
        <w:t>*</w:t>
      </w:r>
      <w:r w:rsidRPr="00D2273C">
        <w:rPr>
          <w:rStyle w:val="NormalTok"/>
          <w:lang w:val="es-ES"/>
        </w:rPr>
        <w:t>(</w:t>
      </w:r>
      <w:r w:rsidRPr="00D2273C">
        <w:rPr>
          <w:rStyle w:val="DecValTok"/>
          <w:lang w:val="es-ES"/>
        </w:rPr>
        <w:t>1</w:t>
      </w:r>
      <w:r w:rsidRPr="00D2273C">
        <w:rPr>
          <w:rStyle w:val="OperatorTok"/>
          <w:lang w:val="es-ES"/>
        </w:rPr>
        <w:t>-</w:t>
      </w:r>
      <w:r w:rsidRPr="00D2273C">
        <w:rPr>
          <w:rStyle w:val="KeywordTok"/>
          <w:lang w:val="es-ES"/>
        </w:rPr>
        <w:t>pt</w:t>
      </w:r>
      <w:r w:rsidRPr="00D2273C">
        <w:rPr>
          <w:rStyle w:val="NormalTok"/>
          <w:lang w:val="es-ES"/>
        </w:rPr>
        <w:t>(</w:t>
      </w:r>
      <w:r w:rsidRPr="00D2273C">
        <w:rPr>
          <w:rStyle w:val="KeywordTok"/>
          <w:lang w:val="es-ES"/>
        </w:rPr>
        <w:t>abs</w:t>
      </w:r>
      <w:r w:rsidRPr="00D2273C">
        <w:rPr>
          <w:rStyle w:val="NormalTok"/>
          <w:lang w:val="es-ES"/>
        </w:rPr>
        <w:t>(t), df))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p</w:t>
      </w:r>
    </w:p>
    <w:p w14:paraId="55338357" w14:textId="77777777" w:rsidR="00074102" w:rsidRDefault="00B85578">
      <w:pPr>
        <w:pStyle w:val="SourceCode"/>
      </w:pPr>
      <w:r>
        <w:rPr>
          <w:rStyle w:val="VerbatimChar"/>
        </w:rPr>
        <w:t>## [1] 0.001150302</w:t>
      </w:r>
    </w:p>
    <w:p w14:paraId="344294D2" w14:textId="77777777"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Estadístico F</w:t>
      </w:r>
      <w:r>
        <w:br/>
      </w:r>
      <w:r>
        <w:rPr>
          <w:rStyle w:val="CommentTok"/>
        </w:rPr>
        <w:lastRenderedPageBreak/>
        <w:t>#</w:t>
      </w:r>
      <w:r>
        <w:br/>
      </w:r>
      <w:r>
        <w:rPr>
          <w:rStyle w:val="NormalTok"/>
        </w:rPr>
        <w:t>H_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"ER_M=1"</w:t>
      </w:r>
      <w:r>
        <w:br/>
      </w:r>
      <w:r>
        <w:rPr>
          <w:rStyle w:val="KeywordTok"/>
        </w:rPr>
        <w:t>linearHypothesis</w:t>
      </w:r>
      <w:r>
        <w:rPr>
          <w:rStyle w:val="NormalTok"/>
        </w:rPr>
        <w:t>(CAPM,H_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79540B8F" w14:textId="77777777" w:rsidR="00074102" w:rsidRDefault="00B85578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ER_M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ER_MOBIL ~ ER_M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 RSS Df Sum of Sq      F  Pr(&gt;F)   </w:t>
      </w:r>
      <w:r>
        <w:br/>
      </w:r>
      <w:r>
        <w:rPr>
          <w:rStyle w:val="VerbatimChar"/>
        </w:rPr>
        <w:t xml:space="preserve">## 1    119 0.53004                               </w:t>
      </w:r>
      <w:r>
        <w:br/>
      </w:r>
      <w:r>
        <w:rPr>
          <w:rStyle w:val="VerbatimChar"/>
        </w:rPr>
        <w:t>## 2    118 0.48445  1  0.045592 11.105 0.00115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84C73E6" w14:textId="77777777"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Contraste conjunto: beta1=0, beta2=1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H_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"(Intercept) = 0"</w:t>
      </w:r>
      <w:r>
        <w:rPr>
          <w:rStyle w:val="NormalTok"/>
        </w:rPr>
        <w:t xml:space="preserve">, </w:t>
      </w:r>
      <w:r>
        <w:rPr>
          <w:rStyle w:val="StringTok"/>
        </w:rPr>
        <w:t>"ER_M = 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linearHypothesis</w:t>
      </w:r>
      <w:r>
        <w:rPr>
          <w:rStyle w:val="NormalTok"/>
        </w:rPr>
        <w:t>(CAPM,H_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1806F747" w14:textId="77777777" w:rsidR="00074102" w:rsidRPr="00D2273C" w:rsidRDefault="00B85578">
      <w:pPr>
        <w:pStyle w:val="SourceCode"/>
        <w:rPr>
          <w:lang w:val="es-ES"/>
        </w:rPr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(Intercept) = 0</w:t>
      </w:r>
      <w:r>
        <w:br/>
      </w:r>
      <w:r>
        <w:rPr>
          <w:rStyle w:val="VerbatimChar"/>
        </w:rPr>
        <w:t>## ER_M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ER_MOBIL ~ ER_M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 RSS Df Sum of Sq      F   Pr(&gt;F)   </w:t>
      </w:r>
      <w:r>
        <w:br/>
      </w:r>
      <w:r>
        <w:rPr>
          <w:rStyle w:val="VerbatimChar"/>
        </w:rPr>
        <w:t xml:space="preserve">## 1    120 0.53062                                </w:t>
      </w:r>
      <w:r>
        <w:br/>
      </w:r>
      <w:r>
        <w:rPr>
          <w:rStyle w:val="VerbatimChar"/>
        </w:rPr>
        <w:t>## 2    118 0.48445  2  0.046172 5.6232 0.004649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D2273C">
        <w:rPr>
          <w:rStyle w:val="VerbatimChar"/>
          <w:lang w:val="es-ES"/>
        </w:rPr>
        <w:t>0.1 ' ' 1</w:t>
      </w:r>
    </w:p>
    <w:p w14:paraId="5E492586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Contrastes unilaterales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 xml:space="preserve"># 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beta2≤1 versus beta2&gt;1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c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DecValTok"/>
          <w:lang w:val="es-ES"/>
        </w:rPr>
        <w:t>1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alpha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FloatTok"/>
          <w:lang w:val="es-ES"/>
        </w:rPr>
        <w:t>0.05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t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NormalTok"/>
          <w:lang w:val="es-ES"/>
        </w:rPr>
        <w:t>(b2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>c)</w:t>
      </w:r>
      <w:r w:rsidRPr="00D2273C">
        <w:rPr>
          <w:rStyle w:val="OperatorTok"/>
          <w:lang w:val="es-ES"/>
        </w:rPr>
        <w:t>/</w:t>
      </w:r>
      <w:r w:rsidRPr="00D2273C">
        <w:rPr>
          <w:rStyle w:val="NormalTok"/>
          <w:lang w:val="es-ES"/>
        </w:rPr>
        <w:t>seb2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t</w:t>
      </w:r>
    </w:p>
    <w:p w14:paraId="37317181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-3.332411</w:t>
      </w:r>
    </w:p>
    <w:p w14:paraId="7EDC23F2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NormalTok"/>
          <w:lang w:val="es-ES"/>
        </w:rPr>
        <w:lastRenderedPageBreak/>
        <w:t>tcr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qt</w:t>
      </w:r>
      <w:r w:rsidRPr="00D2273C">
        <w:rPr>
          <w:rStyle w:val="NormalTok"/>
          <w:lang w:val="es-ES"/>
        </w:rPr>
        <w:t>(</w:t>
      </w:r>
      <w:r w:rsidRPr="00D2273C">
        <w:rPr>
          <w:rStyle w:val="DecValTok"/>
          <w:lang w:val="es-ES"/>
        </w:rPr>
        <w:t>1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 xml:space="preserve">alpha, df) </w:t>
      </w:r>
      <w:r w:rsidRPr="00D2273C">
        <w:rPr>
          <w:rStyle w:val="CommentTok"/>
          <w:lang w:val="es-ES"/>
        </w:rPr>
        <w:t># alpha no se divide por 2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tcr</w:t>
      </w:r>
    </w:p>
    <w:p w14:paraId="5E5C030F" w14:textId="77777777" w:rsidR="00074102" w:rsidRDefault="00B85578">
      <w:pPr>
        <w:pStyle w:val="SourceCode"/>
      </w:pPr>
      <w:r>
        <w:rPr>
          <w:rStyle w:val="VerbatimChar"/>
        </w:rPr>
        <w:t>## [1] 1.65787</w:t>
      </w:r>
    </w:p>
    <w:p w14:paraId="41DFEA6C" w14:textId="31C90E9E" w:rsidR="001D3E9C" w:rsidRPr="006F276C" w:rsidRDefault="00B85578" w:rsidP="002262DB">
      <w:pPr>
        <w:pStyle w:val="SourceCode"/>
      </w:pP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dt</w:t>
      </w:r>
      <w:r>
        <w:rPr>
          <w:rStyle w:val="NormalTok"/>
        </w:rPr>
        <w:t xml:space="preserve">(x, df),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c</w:t>
      </w:r>
      <w:r>
        <w:rPr>
          <w:rStyle w:val="NormalTok"/>
        </w:rPr>
        <w:t xml:space="preserve">(tcr, t),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"tcr"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EFE95B5" w14:textId="71FAE995" w:rsidR="00074102" w:rsidRDefault="00B85578" w:rsidP="001D3E9C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77EE8567" wp14:editId="09429693">
            <wp:extent cx="4251600" cy="2793600"/>
            <wp:effectExtent l="0" t="0" r="3175" b="635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7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4732" b="3125"/>
                    <a:stretch/>
                  </pic:blipFill>
                  <pic:spPr bwMode="auto">
                    <a:xfrm>
                      <a:off x="0" y="0"/>
                      <a:ext cx="42516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23292" w14:textId="77777777"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pt</w:t>
      </w:r>
      <w:r>
        <w:rPr>
          <w:rStyle w:val="NormalTok"/>
        </w:rPr>
        <w:t>(t, df)</w:t>
      </w:r>
      <w:r>
        <w:br/>
      </w:r>
      <w:r>
        <w:rPr>
          <w:rStyle w:val="NormalTok"/>
        </w:rPr>
        <w:t>p</w:t>
      </w:r>
    </w:p>
    <w:p w14:paraId="301AE195" w14:textId="77777777" w:rsidR="00074102" w:rsidRDefault="00B85578">
      <w:pPr>
        <w:pStyle w:val="SourceCode"/>
      </w:pPr>
      <w:r>
        <w:rPr>
          <w:rStyle w:val="VerbatimChar"/>
        </w:rPr>
        <w:t>## [1] 0.9994248</w:t>
      </w:r>
    </w:p>
    <w:p w14:paraId="124CE31B" w14:textId="77777777" w:rsidR="00074102" w:rsidRDefault="00B85578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beta2≥2 versus beta2&lt;2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(b2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rPr>
          <w:rStyle w:val="OperatorTok"/>
        </w:rPr>
        <w:t>/</w:t>
      </w:r>
      <w:r>
        <w:rPr>
          <w:rStyle w:val="NormalTok"/>
        </w:rPr>
        <w:t>seb2</w:t>
      </w:r>
      <w:r>
        <w:br/>
      </w:r>
      <w:r>
        <w:rPr>
          <w:rStyle w:val="NormalTok"/>
        </w:rPr>
        <w:t>t</w:t>
      </w:r>
    </w:p>
    <w:p w14:paraId="2AB12B59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-15.01258</w:t>
      </w:r>
    </w:p>
    <w:p w14:paraId="69D8B312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NormalTok"/>
          <w:lang w:val="es-ES"/>
        </w:rPr>
        <w:t>tcr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qt</w:t>
      </w:r>
      <w:r w:rsidRPr="00D2273C">
        <w:rPr>
          <w:rStyle w:val="NormalTok"/>
          <w:lang w:val="es-ES"/>
        </w:rPr>
        <w:t xml:space="preserve">(alpha, df) </w:t>
      </w:r>
      <w:r w:rsidRPr="00D2273C">
        <w:rPr>
          <w:rStyle w:val="CommentTok"/>
          <w:lang w:val="es-ES"/>
        </w:rPr>
        <w:t># alpha no se divide por 2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tcr</w:t>
      </w:r>
    </w:p>
    <w:p w14:paraId="395AAD27" w14:textId="77777777" w:rsidR="00074102" w:rsidRDefault="00B85578">
      <w:pPr>
        <w:pStyle w:val="SourceCode"/>
      </w:pPr>
      <w:r>
        <w:rPr>
          <w:rStyle w:val="VerbatimChar"/>
        </w:rPr>
        <w:t>## [1] -1.65787</w:t>
      </w:r>
    </w:p>
    <w:p w14:paraId="18109893" w14:textId="5A972A57" w:rsidR="001D3E9C" w:rsidRPr="006F276C" w:rsidRDefault="00B85578" w:rsidP="002262DB">
      <w:pPr>
        <w:pStyle w:val="SourceCode"/>
      </w:pP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dt</w:t>
      </w:r>
      <w:r>
        <w:rPr>
          <w:rStyle w:val="NormalTok"/>
        </w:rPr>
        <w:t xml:space="preserve">(x, df), 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c</w:t>
      </w:r>
      <w:r>
        <w:rPr>
          <w:rStyle w:val="NormalTok"/>
        </w:rPr>
        <w:t xml:space="preserve">(tcr, t),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lastRenderedPageBreak/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"tcr"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5BE2B6C" w14:textId="5F9CA91D" w:rsidR="00074102" w:rsidRDefault="00B85578" w:rsidP="001D3E9C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2BF9F39C" wp14:editId="74403A7F">
            <wp:extent cx="4255200" cy="2818800"/>
            <wp:effectExtent l="0" t="0" r="0" b="635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7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13839" b="3349"/>
                    <a:stretch/>
                  </pic:blipFill>
                  <pic:spPr bwMode="auto">
                    <a:xfrm>
                      <a:off x="0" y="0"/>
                      <a:ext cx="42552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4AA3F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p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pt</w:t>
      </w:r>
      <w:r w:rsidRPr="00D2273C">
        <w:rPr>
          <w:rStyle w:val="NormalTok"/>
          <w:lang w:val="es-ES"/>
        </w:rPr>
        <w:t>(t, df)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p</w:t>
      </w:r>
    </w:p>
    <w:p w14:paraId="01540ED4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1.923507e-29</w:t>
      </w:r>
    </w:p>
    <w:p w14:paraId="10C989A0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Intervalos de confianza (automáticos)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IntConf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confint</w:t>
      </w:r>
      <w:r w:rsidRPr="00D2273C">
        <w:rPr>
          <w:rStyle w:val="NormalTok"/>
          <w:lang w:val="es-ES"/>
        </w:rPr>
        <w:t>(CAPM)</w:t>
      </w:r>
      <w:r w:rsidRPr="00D2273C">
        <w:rPr>
          <w:lang w:val="es-ES"/>
        </w:rPr>
        <w:br/>
      </w:r>
      <w:r w:rsidRPr="00D2273C">
        <w:rPr>
          <w:rStyle w:val="KeywordTok"/>
          <w:lang w:val="es-ES"/>
        </w:rPr>
        <w:t>print</w:t>
      </w:r>
      <w:r w:rsidRPr="00D2273C">
        <w:rPr>
          <w:rStyle w:val="NormalTok"/>
          <w:lang w:val="es-ES"/>
        </w:rPr>
        <w:t>(IntConf)</w:t>
      </w:r>
    </w:p>
    <w:p w14:paraId="1EB171DB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                   2.5 %     97.5 %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>## (Intercept) -0.007405435 0.01588706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>## ER_M         0.545153680 0.88423640</w:t>
      </w:r>
    </w:p>
    <w:p w14:paraId="18699C6A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Intervalos de confianza (manualmente)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alpha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FloatTok"/>
          <w:lang w:val="es-ES"/>
        </w:rPr>
        <w:t>0.05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tc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qt</w:t>
      </w:r>
      <w:r w:rsidRPr="00D2273C">
        <w:rPr>
          <w:rStyle w:val="NormalTok"/>
          <w:lang w:val="es-ES"/>
        </w:rPr>
        <w:t>(</w:t>
      </w:r>
      <w:r w:rsidRPr="00D2273C">
        <w:rPr>
          <w:rStyle w:val="DecValTok"/>
          <w:lang w:val="es-ES"/>
        </w:rPr>
        <w:t>1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>alpha</w:t>
      </w:r>
      <w:r w:rsidRPr="00D2273C">
        <w:rPr>
          <w:rStyle w:val="OperatorTok"/>
          <w:lang w:val="es-ES"/>
        </w:rPr>
        <w:t>/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>, df)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inf_b1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NormalTok"/>
          <w:lang w:val="es-ES"/>
        </w:rPr>
        <w:t>b1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>tc</w:t>
      </w:r>
      <w:r w:rsidRPr="00D2273C">
        <w:rPr>
          <w:rStyle w:val="OperatorTok"/>
          <w:lang w:val="es-ES"/>
        </w:rPr>
        <w:t>*</w:t>
      </w:r>
      <w:r w:rsidRPr="00D2273C">
        <w:rPr>
          <w:rStyle w:val="NormalTok"/>
          <w:lang w:val="es-ES"/>
        </w:rPr>
        <w:t xml:space="preserve">seb1 </w:t>
      </w:r>
      <w:r w:rsidRPr="00D2273C">
        <w:rPr>
          <w:rStyle w:val="CommentTok"/>
          <w:lang w:val="es-ES"/>
        </w:rPr>
        <w:t># cota inferior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sup_b1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NormalTok"/>
          <w:lang w:val="es-ES"/>
        </w:rPr>
        <w:t>b1</w:t>
      </w:r>
      <w:r w:rsidRPr="00D2273C">
        <w:rPr>
          <w:rStyle w:val="OperatorTok"/>
          <w:lang w:val="es-ES"/>
        </w:rPr>
        <w:t>+</w:t>
      </w:r>
      <w:r w:rsidRPr="00D2273C">
        <w:rPr>
          <w:rStyle w:val="NormalTok"/>
          <w:lang w:val="es-ES"/>
        </w:rPr>
        <w:t>tc</w:t>
      </w:r>
      <w:r w:rsidRPr="00D2273C">
        <w:rPr>
          <w:rStyle w:val="OperatorTok"/>
          <w:lang w:val="es-ES"/>
        </w:rPr>
        <w:t>*</w:t>
      </w:r>
      <w:r w:rsidRPr="00D2273C">
        <w:rPr>
          <w:rStyle w:val="NormalTok"/>
          <w:lang w:val="es-ES"/>
        </w:rPr>
        <w:t xml:space="preserve">seb1 </w:t>
      </w:r>
      <w:r w:rsidRPr="00D2273C">
        <w:rPr>
          <w:rStyle w:val="CommentTok"/>
          <w:lang w:val="es-ES"/>
        </w:rPr>
        <w:t># cota superior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inf_b1 ; sup_b1</w:t>
      </w:r>
    </w:p>
    <w:p w14:paraId="26A25308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-0.007405435</w:t>
      </w:r>
    </w:p>
    <w:p w14:paraId="3C5824CC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0.01588706</w:t>
      </w:r>
    </w:p>
    <w:p w14:paraId="1C8881DD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lastRenderedPageBreak/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inf_b2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NormalTok"/>
          <w:lang w:val="es-ES"/>
        </w:rPr>
        <w:t>b2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>tc</w:t>
      </w:r>
      <w:r w:rsidRPr="00D2273C">
        <w:rPr>
          <w:rStyle w:val="OperatorTok"/>
          <w:lang w:val="es-ES"/>
        </w:rPr>
        <w:t>*</w:t>
      </w:r>
      <w:r w:rsidRPr="00D2273C">
        <w:rPr>
          <w:rStyle w:val="NormalTok"/>
          <w:lang w:val="es-ES"/>
        </w:rPr>
        <w:t xml:space="preserve">seb2 </w:t>
      </w:r>
      <w:r w:rsidRPr="00D2273C">
        <w:rPr>
          <w:rStyle w:val="CommentTok"/>
          <w:lang w:val="es-ES"/>
        </w:rPr>
        <w:t># cota inferior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sup_b2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NormalTok"/>
          <w:lang w:val="es-ES"/>
        </w:rPr>
        <w:t>b2</w:t>
      </w:r>
      <w:r w:rsidRPr="00D2273C">
        <w:rPr>
          <w:rStyle w:val="OperatorTok"/>
          <w:lang w:val="es-ES"/>
        </w:rPr>
        <w:t>+</w:t>
      </w:r>
      <w:r w:rsidRPr="00D2273C">
        <w:rPr>
          <w:rStyle w:val="NormalTok"/>
          <w:lang w:val="es-ES"/>
        </w:rPr>
        <w:t>tc</w:t>
      </w:r>
      <w:r w:rsidRPr="00D2273C">
        <w:rPr>
          <w:rStyle w:val="OperatorTok"/>
          <w:lang w:val="es-ES"/>
        </w:rPr>
        <w:t>*</w:t>
      </w:r>
      <w:r w:rsidRPr="00D2273C">
        <w:rPr>
          <w:rStyle w:val="NormalTok"/>
          <w:lang w:val="es-ES"/>
        </w:rPr>
        <w:t xml:space="preserve">seb2 </w:t>
      </w:r>
      <w:r w:rsidRPr="00D2273C">
        <w:rPr>
          <w:rStyle w:val="CommentTok"/>
          <w:lang w:val="es-ES"/>
        </w:rPr>
        <w:t># cota superior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inf_b2 ; sup_b2</w:t>
      </w:r>
    </w:p>
    <w:p w14:paraId="3BEAABB0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0.5451537</w:t>
      </w:r>
    </w:p>
    <w:p w14:paraId="34C965D1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0.8842364</w:t>
      </w:r>
    </w:p>
    <w:p w14:paraId="2D53C577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Ajuste del modelo (R^2) y ANOVA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s_CAPM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summary</w:t>
      </w:r>
      <w:r w:rsidRPr="00D2273C">
        <w:rPr>
          <w:rStyle w:val="NormalTok"/>
          <w:lang w:val="es-ES"/>
        </w:rPr>
        <w:t>(CAPM)</w:t>
      </w:r>
      <w:r w:rsidRPr="00D2273C">
        <w:rPr>
          <w:lang w:val="es-ES"/>
        </w:rPr>
        <w:br/>
      </w:r>
      <w:r w:rsidRPr="00D2273C">
        <w:rPr>
          <w:rStyle w:val="KeywordTok"/>
          <w:lang w:val="es-ES"/>
        </w:rPr>
        <w:t>print</w:t>
      </w:r>
      <w:r w:rsidRPr="00D2273C">
        <w:rPr>
          <w:rStyle w:val="NormalTok"/>
          <w:lang w:val="es-ES"/>
        </w:rPr>
        <w:t>(s_CAPM)</w:t>
      </w:r>
    </w:p>
    <w:p w14:paraId="01CB2519" w14:textId="77777777" w:rsidR="00074102" w:rsidRDefault="00B85578">
      <w:pPr>
        <w:pStyle w:val="SourceCode"/>
      </w:pPr>
      <w:r w:rsidRPr="00D2273C">
        <w:rPr>
          <w:rStyle w:val="VerbatimChar"/>
          <w:lang w:val="es-ES"/>
        </w:rPr>
        <w:t xml:space="preserve">## 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>## Call: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>## lm(formula = ER_MOBIL ~ ER_M)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 xml:space="preserve">## 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>## Residuals: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 xml:space="preserve">##       Min        1Q    Median        3Q       Max 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 xml:space="preserve">## -0.145562 -0.044644  0.000819  0.036722  0.278652 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 xml:space="preserve">## 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>## Coefficients: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 xml:space="preserve">##             Estimate Std. Error t value Pr(&gt;|t|)    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 xml:space="preserve">## (Intercept) 0.004241   0.005881   0.721    0.472    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>## ER_M        0.714695   0.085615   8.348 1.52e-13 ***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>## ---</w:t>
      </w:r>
      <w:r w:rsidRPr="00D2273C">
        <w:rPr>
          <w:lang w:val="es-ES"/>
        </w:rPr>
        <w:br/>
      </w:r>
      <w:r w:rsidRPr="00D2273C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0.06407 on 118 degrees of freedom</w:t>
      </w:r>
      <w:r>
        <w:br/>
      </w:r>
      <w:r>
        <w:rPr>
          <w:rStyle w:val="VerbatimChar"/>
        </w:rPr>
        <w:t xml:space="preserve">## Multiple R-squared:  0.3713, Adjusted R-squared:  0.366 </w:t>
      </w:r>
      <w:r>
        <w:br/>
      </w:r>
      <w:r>
        <w:rPr>
          <w:rStyle w:val="VerbatimChar"/>
        </w:rPr>
        <w:t>## F-statistic: 69.69 on 1 and 118 DF,  p-value: 1.524e-13</w:t>
      </w:r>
    </w:p>
    <w:p w14:paraId="695AF2C4" w14:textId="77777777" w:rsidR="00074102" w:rsidRDefault="00B8557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(s_CAPM)</w:t>
      </w:r>
    </w:p>
    <w:p w14:paraId="61203C5E" w14:textId="77777777" w:rsidR="00074102" w:rsidRDefault="00B85578">
      <w:pPr>
        <w:pStyle w:val="SourceCode"/>
      </w:pPr>
      <w:r>
        <w:rPr>
          <w:rStyle w:val="VerbatimChar"/>
        </w:rPr>
        <w:t xml:space="preserve">##  [1] "call"          "terms"         "residuals"     "coefficients" </w:t>
      </w:r>
      <w:r>
        <w:br/>
      </w:r>
      <w:r>
        <w:rPr>
          <w:rStyle w:val="VerbatimChar"/>
        </w:rPr>
        <w:t xml:space="preserve">##  [5] "aliased"       "sigma"         "df"            "r.squared"    </w:t>
      </w:r>
      <w:r>
        <w:br/>
      </w:r>
      <w:r>
        <w:rPr>
          <w:rStyle w:val="VerbatimChar"/>
        </w:rPr>
        <w:t>##  [9] "adj.r.squared" "fstatistic"    "cov.unscaled"</w:t>
      </w:r>
    </w:p>
    <w:p w14:paraId="2CB8D9F6" w14:textId="77777777" w:rsidR="00074102" w:rsidRDefault="00B85578">
      <w:pPr>
        <w:pStyle w:val="SourceCode"/>
      </w:pP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NormalTok"/>
        </w:rPr>
        <w:t>s_CAPM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>R2</w:t>
      </w:r>
    </w:p>
    <w:p w14:paraId="4A8E76DA" w14:textId="77777777" w:rsidR="00074102" w:rsidRDefault="00B85578">
      <w:pPr>
        <w:pStyle w:val="SourceCode"/>
      </w:pPr>
      <w:r>
        <w:rPr>
          <w:rStyle w:val="VerbatimChar"/>
        </w:rPr>
        <w:t>## [1] 0.3712874</w:t>
      </w:r>
    </w:p>
    <w:p w14:paraId="567263C8" w14:textId="77777777" w:rsidR="00074102" w:rsidRDefault="00B85578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KeywordTok"/>
        </w:rPr>
        <w:t>nobs</w:t>
      </w:r>
      <w:r>
        <w:rPr>
          <w:rStyle w:val="NormalTok"/>
        </w:rPr>
        <w:t>(CAPM)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rPr>
          <w:rStyle w:val="OperatorTok"/>
        </w:rPr>
        <w:t>-</w:t>
      </w:r>
      <w:r>
        <w:rPr>
          <w:rStyle w:val="KeywordTok"/>
        </w:rPr>
        <w:t>df.residual</w:t>
      </w:r>
      <w:r>
        <w:rPr>
          <w:rStyle w:val="NormalTok"/>
        </w:rPr>
        <w:t>(CAPM)</w:t>
      </w:r>
      <w:r>
        <w:br/>
      </w:r>
      <w:r>
        <w:rPr>
          <w:rStyle w:val="NormalTok"/>
        </w:rPr>
        <w:t>T ; K</w:t>
      </w:r>
    </w:p>
    <w:p w14:paraId="7D6AE0A5" w14:textId="77777777" w:rsidR="00074102" w:rsidRDefault="00B85578">
      <w:pPr>
        <w:pStyle w:val="SourceCode"/>
      </w:pPr>
      <w:r>
        <w:rPr>
          <w:rStyle w:val="VerbatimChar"/>
        </w:rPr>
        <w:t>## [1] 120</w:t>
      </w:r>
    </w:p>
    <w:p w14:paraId="083916DA" w14:textId="77777777" w:rsidR="00074102" w:rsidRDefault="00B85578">
      <w:pPr>
        <w:pStyle w:val="SourceCode"/>
      </w:pPr>
      <w:r>
        <w:rPr>
          <w:rStyle w:val="VerbatimChar"/>
        </w:rPr>
        <w:lastRenderedPageBreak/>
        <w:t>## [1] 2</w:t>
      </w:r>
    </w:p>
    <w:p w14:paraId="112E54E2" w14:textId="77777777" w:rsidR="00074102" w:rsidRDefault="00B85578">
      <w:pPr>
        <w:pStyle w:val="SourceCode"/>
      </w:pPr>
      <w:r>
        <w:rPr>
          <w:rStyle w:val="NormalTok"/>
        </w:rPr>
        <w:t>F_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(R2</w:t>
      </w:r>
      <w:r>
        <w:rPr>
          <w:rStyle w:val="OperatorTok"/>
        </w:rPr>
        <w:t>/</w:t>
      </w:r>
      <w:r>
        <w:rPr>
          <w:rStyle w:val="NormalTok"/>
        </w:rPr>
        <w:t>(K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R2)</w:t>
      </w:r>
      <w:r>
        <w:rPr>
          <w:rStyle w:val="OperatorTok"/>
        </w:rPr>
        <w:t>/</w:t>
      </w:r>
      <w:r>
        <w:rPr>
          <w:rStyle w:val="NormalTok"/>
        </w:rPr>
        <w:t>(T</w:t>
      </w:r>
      <w:r>
        <w:rPr>
          <w:rStyle w:val="OperatorTok"/>
        </w:rPr>
        <w:t>-</w:t>
      </w:r>
      <w:r>
        <w:rPr>
          <w:rStyle w:val="NormalTok"/>
        </w:rPr>
        <w:t>K))</w:t>
      </w:r>
      <w:r>
        <w:br/>
      </w:r>
      <w:r>
        <w:rPr>
          <w:rStyle w:val="NormalTok"/>
        </w:rPr>
        <w:t>F_</w:t>
      </w:r>
      <w:r>
        <w:rPr>
          <w:rStyle w:val="DecValTok"/>
        </w:rPr>
        <w:t>0</w:t>
      </w:r>
    </w:p>
    <w:p w14:paraId="397B119B" w14:textId="77777777" w:rsidR="00074102" w:rsidRDefault="00B85578">
      <w:pPr>
        <w:pStyle w:val="SourceCode"/>
      </w:pPr>
      <w:r>
        <w:rPr>
          <w:rStyle w:val="VerbatimChar"/>
        </w:rPr>
        <w:t>## [1] 69.68511</w:t>
      </w:r>
    </w:p>
    <w:p w14:paraId="415F474B" w14:textId="77777777" w:rsidR="00074102" w:rsidRDefault="00B85578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(CAPM)</w:t>
      </w:r>
    </w:p>
    <w:p w14:paraId="7F3ED5DE" w14:textId="77777777" w:rsidR="00074102" w:rsidRPr="00D2273C" w:rsidRDefault="00B85578">
      <w:pPr>
        <w:pStyle w:val="SourceCode"/>
        <w:rPr>
          <w:lang w:val="es-ES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ER_MOBIL</w:t>
      </w:r>
      <w:r>
        <w:br/>
      </w:r>
      <w:r>
        <w:rPr>
          <w:rStyle w:val="VerbatimChar"/>
        </w:rPr>
        <w:t xml:space="preserve">##            Df  Sum Sq  Mean Sq F value    Pr(&gt;F)    </w:t>
      </w:r>
      <w:r>
        <w:br/>
      </w:r>
      <w:r>
        <w:rPr>
          <w:rStyle w:val="VerbatimChar"/>
        </w:rPr>
        <w:t>## ER_M        1 0.28609 0.286094  69.685 1.524e-13 ***</w:t>
      </w:r>
      <w:r>
        <w:br/>
      </w:r>
      <w:r>
        <w:rPr>
          <w:rStyle w:val="VerbatimChar"/>
        </w:rPr>
        <w:t xml:space="preserve">## Residuals 118 0.48445 0.004106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D2273C">
        <w:rPr>
          <w:rStyle w:val="VerbatimChar"/>
          <w:lang w:val="es-ES"/>
        </w:rPr>
        <w:t>0.1 ' ' 1</w:t>
      </w:r>
    </w:p>
    <w:p w14:paraId="289FACBF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 Intervalo confianza para sigma</w:t>
      </w:r>
      <w:r w:rsidRPr="00D2273C">
        <w:rPr>
          <w:lang w:val="es-ES"/>
        </w:rPr>
        <w:br/>
      </w: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s2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NormalTok"/>
          <w:lang w:val="es-ES"/>
        </w:rPr>
        <w:t>s_CAPM</w:t>
      </w:r>
      <w:r w:rsidRPr="00D2273C">
        <w:rPr>
          <w:rStyle w:val="OperatorTok"/>
          <w:lang w:val="es-ES"/>
        </w:rPr>
        <w:t>$</w:t>
      </w:r>
      <w:r w:rsidRPr="00D2273C">
        <w:rPr>
          <w:rStyle w:val="NormalTok"/>
          <w:lang w:val="es-ES"/>
        </w:rPr>
        <w:t>sigma</w:t>
      </w:r>
      <w:r w:rsidRPr="00D2273C">
        <w:rPr>
          <w:rStyle w:val="OperatorTok"/>
          <w:lang w:val="es-ES"/>
        </w:rPr>
        <w:t>^</w:t>
      </w:r>
      <w:r w:rsidRPr="00D2273C">
        <w:rPr>
          <w:rStyle w:val="DecValTok"/>
          <w:lang w:val="es-ES"/>
        </w:rPr>
        <w:t>2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s2</w:t>
      </w:r>
    </w:p>
    <w:p w14:paraId="10B2E20C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0.004105522</w:t>
      </w:r>
    </w:p>
    <w:p w14:paraId="3996A4DA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CommentTok"/>
          <w:lang w:val="es-ES"/>
        </w:rPr>
        <w:t>#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alpha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FloatTok"/>
          <w:lang w:val="es-ES"/>
        </w:rPr>
        <w:t>0.05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chisqcr1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qchisq</w:t>
      </w:r>
      <w:r w:rsidRPr="00D2273C">
        <w:rPr>
          <w:rStyle w:val="NormalTok"/>
          <w:lang w:val="es-ES"/>
        </w:rPr>
        <w:t>(alpha</w:t>
      </w:r>
      <w:r w:rsidRPr="00D2273C">
        <w:rPr>
          <w:rStyle w:val="OperatorTok"/>
          <w:lang w:val="es-ES"/>
        </w:rPr>
        <w:t>/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 xml:space="preserve">, df) 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chisqcr2 &lt;-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KeywordTok"/>
          <w:lang w:val="es-ES"/>
        </w:rPr>
        <w:t>qchisq</w:t>
      </w:r>
      <w:r w:rsidRPr="00D2273C">
        <w:rPr>
          <w:rStyle w:val="NormalTok"/>
          <w:lang w:val="es-ES"/>
        </w:rPr>
        <w:t>(</w:t>
      </w:r>
      <w:r w:rsidRPr="00D2273C">
        <w:rPr>
          <w:rStyle w:val="DecValTok"/>
          <w:lang w:val="es-ES"/>
        </w:rPr>
        <w:t>1</w:t>
      </w:r>
      <w:r w:rsidRPr="00D2273C">
        <w:rPr>
          <w:rStyle w:val="OperatorTok"/>
          <w:lang w:val="es-ES"/>
        </w:rPr>
        <w:t>-</w:t>
      </w:r>
      <w:r w:rsidRPr="00D2273C">
        <w:rPr>
          <w:rStyle w:val="NormalTok"/>
          <w:lang w:val="es-ES"/>
        </w:rPr>
        <w:t>alpha</w:t>
      </w:r>
      <w:r w:rsidRPr="00D2273C">
        <w:rPr>
          <w:rStyle w:val="OperatorTok"/>
          <w:lang w:val="es-ES"/>
        </w:rPr>
        <w:t>/</w:t>
      </w:r>
      <w:r w:rsidRPr="00D2273C">
        <w:rPr>
          <w:rStyle w:val="DecValTok"/>
          <w:lang w:val="es-ES"/>
        </w:rPr>
        <w:t>2</w:t>
      </w:r>
      <w:r w:rsidRPr="00D2273C">
        <w:rPr>
          <w:rStyle w:val="NormalTok"/>
          <w:lang w:val="es-ES"/>
        </w:rPr>
        <w:t>, df)</w:t>
      </w:r>
      <w:r w:rsidRPr="00D2273C">
        <w:rPr>
          <w:lang w:val="es-ES"/>
        </w:rPr>
        <w:br/>
      </w:r>
      <w:r w:rsidRPr="00D2273C">
        <w:rPr>
          <w:rStyle w:val="NormalTok"/>
          <w:lang w:val="es-ES"/>
        </w:rPr>
        <w:t>chisqcr1 ; chisqcr2</w:t>
      </w:r>
    </w:p>
    <w:p w14:paraId="633F0567" w14:textId="77777777" w:rsidR="00074102" w:rsidRDefault="00B85578">
      <w:pPr>
        <w:pStyle w:val="SourceCode"/>
      </w:pPr>
      <w:r>
        <w:rPr>
          <w:rStyle w:val="VerbatimChar"/>
        </w:rPr>
        <w:t>## [1] 89.82707</w:t>
      </w:r>
    </w:p>
    <w:p w14:paraId="03BF21D4" w14:textId="77777777" w:rsidR="00074102" w:rsidRDefault="00B85578">
      <w:pPr>
        <w:pStyle w:val="SourceCode"/>
      </w:pPr>
      <w:r>
        <w:rPr>
          <w:rStyle w:val="VerbatimChar"/>
        </w:rPr>
        <w:t>## [1] 149.9569</w:t>
      </w:r>
    </w:p>
    <w:p w14:paraId="56817A96" w14:textId="77777777" w:rsidR="00074102" w:rsidRDefault="00B85578">
      <w:pPr>
        <w:pStyle w:val="SourceCode"/>
      </w:pPr>
      <w:r>
        <w:rPr>
          <w:rStyle w:val="NormalTok"/>
        </w:rPr>
        <w:t>inf_s2 &lt;-</w:t>
      </w:r>
      <w:r>
        <w:rPr>
          <w:rStyle w:val="StringTok"/>
        </w:rPr>
        <w:t xml:space="preserve"> </w:t>
      </w:r>
      <w:r>
        <w:rPr>
          <w:rStyle w:val="NormalTok"/>
        </w:rPr>
        <w:t>(T</w:t>
      </w:r>
      <w:r>
        <w:rPr>
          <w:rStyle w:val="OperatorTok"/>
        </w:rPr>
        <w:t>-</w:t>
      </w:r>
      <w:r>
        <w:rPr>
          <w:rStyle w:val="NormalTok"/>
        </w:rPr>
        <w:t>K)</w:t>
      </w:r>
      <w:r>
        <w:rPr>
          <w:rStyle w:val="OperatorTok"/>
        </w:rPr>
        <w:t>*</w:t>
      </w:r>
      <w:r>
        <w:rPr>
          <w:rStyle w:val="NormalTok"/>
        </w:rPr>
        <w:t>s2</w:t>
      </w:r>
      <w:r>
        <w:rPr>
          <w:rStyle w:val="OperatorTok"/>
        </w:rPr>
        <w:t>/</w:t>
      </w:r>
      <w:r>
        <w:rPr>
          <w:rStyle w:val="NormalTok"/>
        </w:rPr>
        <w:t xml:space="preserve">chisqcr2 </w:t>
      </w:r>
      <w:r>
        <w:rPr>
          <w:rStyle w:val="CommentTok"/>
        </w:rPr>
        <w:t># cota inferior</w:t>
      </w:r>
      <w:r>
        <w:br/>
      </w:r>
      <w:r>
        <w:rPr>
          <w:rStyle w:val="NormalTok"/>
        </w:rPr>
        <w:t>sup_s2 &lt;-</w:t>
      </w:r>
      <w:r>
        <w:rPr>
          <w:rStyle w:val="StringTok"/>
        </w:rPr>
        <w:t xml:space="preserve"> </w:t>
      </w:r>
      <w:r>
        <w:rPr>
          <w:rStyle w:val="NormalTok"/>
        </w:rPr>
        <w:t>(T</w:t>
      </w:r>
      <w:r>
        <w:rPr>
          <w:rStyle w:val="OperatorTok"/>
        </w:rPr>
        <w:t>-</w:t>
      </w:r>
      <w:r>
        <w:rPr>
          <w:rStyle w:val="NormalTok"/>
        </w:rPr>
        <w:t>K)</w:t>
      </w:r>
      <w:r>
        <w:rPr>
          <w:rStyle w:val="OperatorTok"/>
        </w:rPr>
        <w:t>*</w:t>
      </w:r>
      <w:r>
        <w:rPr>
          <w:rStyle w:val="NormalTok"/>
        </w:rPr>
        <w:t>s2</w:t>
      </w:r>
      <w:r>
        <w:rPr>
          <w:rStyle w:val="OperatorTok"/>
        </w:rPr>
        <w:t>/</w:t>
      </w:r>
      <w:r>
        <w:rPr>
          <w:rStyle w:val="NormalTok"/>
        </w:rPr>
        <w:t xml:space="preserve">chisqcr1 </w:t>
      </w:r>
      <w:r>
        <w:rPr>
          <w:rStyle w:val="CommentTok"/>
        </w:rPr>
        <w:t># cota superior</w:t>
      </w:r>
      <w:r>
        <w:br/>
      </w:r>
      <w:r>
        <w:rPr>
          <w:rStyle w:val="NormalTok"/>
        </w:rPr>
        <w:t>inf_s2 ; sup_s2</w:t>
      </w:r>
    </w:p>
    <w:p w14:paraId="4048ABA7" w14:textId="77777777" w:rsidR="00074102" w:rsidRDefault="00B85578">
      <w:pPr>
        <w:pStyle w:val="SourceCode"/>
      </w:pPr>
      <w:r>
        <w:rPr>
          <w:rStyle w:val="VerbatimChar"/>
        </w:rPr>
        <w:t>## [1] 0.003230605</w:t>
      </w:r>
    </w:p>
    <w:p w14:paraId="3EEDF35E" w14:textId="77777777" w:rsidR="00074102" w:rsidRDefault="00B85578">
      <w:pPr>
        <w:pStyle w:val="SourceCode"/>
      </w:pPr>
      <w:r>
        <w:rPr>
          <w:rStyle w:val="VerbatimChar"/>
        </w:rPr>
        <w:t>## [1] 0.005393158</w:t>
      </w:r>
    </w:p>
    <w:p w14:paraId="499E44D9" w14:textId="77777777" w:rsidR="00074102" w:rsidRDefault="00B8557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(s2)</w:t>
      </w:r>
      <w:r>
        <w:br/>
      </w:r>
      <w:r>
        <w:rPr>
          <w:rStyle w:val="NormalTok"/>
        </w:rPr>
        <w:t>inf_s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(inf_s2)</w:t>
      </w:r>
      <w:r>
        <w:br/>
      </w:r>
      <w:r>
        <w:rPr>
          <w:rStyle w:val="NormalTok"/>
        </w:rPr>
        <w:t>sup_s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(sup_s2)</w:t>
      </w:r>
      <w:r>
        <w:br/>
      </w:r>
      <w:r>
        <w:rPr>
          <w:rStyle w:val="NormalTok"/>
        </w:rPr>
        <w:t>inf_s ; s ; sup_s</w:t>
      </w:r>
    </w:p>
    <w:p w14:paraId="57C421A8" w14:textId="77777777" w:rsidR="00074102" w:rsidRPr="00D2273C" w:rsidRDefault="00B85578" w:rsidP="00B64085">
      <w:pPr>
        <w:pStyle w:val="SourceCode"/>
        <w:spacing w:after="0"/>
        <w:rPr>
          <w:lang w:val="es-ES"/>
        </w:rPr>
      </w:pPr>
      <w:r w:rsidRPr="00D2273C">
        <w:rPr>
          <w:rStyle w:val="VerbatimChar"/>
          <w:lang w:val="es-ES"/>
        </w:rPr>
        <w:t>## [1] 0.05683841</w:t>
      </w:r>
    </w:p>
    <w:p w14:paraId="1A4C084B" w14:textId="77777777" w:rsidR="00074102" w:rsidRPr="00D2273C" w:rsidRDefault="00B85578" w:rsidP="00B64085">
      <w:pPr>
        <w:pStyle w:val="SourceCode"/>
        <w:spacing w:after="0"/>
        <w:rPr>
          <w:lang w:val="es-ES"/>
        </w:rPr>
      </w:pPr>
      <w:r w:rsidRPr="00D2273C">
        <w:rPr>
          <w:rStyle w:val="VerbatimChar"/>
          <w:lang w:val="es-ES"/>
        </w:rPr>
        <w:t>## [1] 0.06407434</w:t>
      </w:r>
    </w:p>
    <w:p w14:paraId="71E6EC0D" w14:textId="77777777" w:rsidR="00074102" w:rsidRPr="00D2273C" w:rsidRDefault="00B85578" w:rsidP="00B64085">
      <w:pPr>
        <w:pStyle w:val="SourceCode"/>
        <w:spacing w:after="0"/>
        <w:rPr>
          <w:lang w:val="es-ES"/>
        </w:rPr>
      </w:pPr>
      <w:r w:rsidRPr="00D2273C">
        <w:rPr>
          <w:rStyle w:val="VerbatimChar"/>
          <w:lang w:val="es-ES"/>
        </w:rPr>
        <w:t>## [1] 0.07343812</w:t>
      </w:r>
    </w:p>
    <w:p w14:paraId="42FAA183" w14:textId="77777777" w:rsidR="00074102" w:rsidRPr="005A55D8" w:rsidRDefault="00B85578">
      <w:pPr>
        <w:pStyle w:val="Ttulo21"/>
        <w:rPr>
          <w:color w:val="345A8A" w:themeColor="accent1" w:themeShade="B5"/>
          <w:lang w:val="es-ES"/>
        </w:rPr>
      </w:pPr>
      <w:bookmarkStart w:id="3" w:name="diagnósticos-de-la-regresión"/>
      <w:bookmarkEnd w:id="3"/>
      <w:r w:rsidRPr="005A55D8">
        <w:rPr>
          <w:color w:val="345A8A" w:themeColor="accent1" w:themeShade="B5"/>
          <w:lang w:val="es-ES"/>
        </w:rPr>
        <w:lastRenderedPageBreak/>
        <w:t>3. Diagnósticos de la regresión</w:t>
      </w:r>
    </w:p>
    <w:p w14:paraId="241302EC" w14:textId="77777777" w:rsidR="00074102" w:rsidRPr="00D2273C" w:rsidRDefault="00B85578">
      <w:pPr>
        <w:pStyle w:val="FirstParagraph"/>
        <w:rPr>
          <w:lang w:val="es-ES"/>
        </w:rPr>
      </w:pPr>
      <w:r w:rsidRPr="00D2273C">
        <w:rPr>
          <w:rStyle w:val="VerbatimChar"/>
          <w:lang w:val="es-ES"/>
        </w:rPr>
        <w:t>rstudent()</w:t>
      </w:r>
      <w:r w:rsidRPr="00D2273C">
        <w:rPr>
          <w:lang w:val="es-ES"/>
        </w:rPr>
        <w:t xml:space="preserve"> : residuos estudentizados</w:t>
      </w:r>
    </w:p>
    <w:p w14:paraId="0863D388" w14:textId="77777777" w:rsidR="00074102" w:rsidRPr="00D2273C" w:rsidRDefault="00B85578">
      <w:pPr>
        <w:pStyle w:val="Textoindependiente"/>
        <w:rPr>
          <w:lang w:val="es-ES"/>
        </w:rPr>
      </w:pPr>
      <w:r w:rsidRPr="00D2273C">
        <w:rPr>
          <w:rStyle w:val="VerbatimChar"/>
          <w:lang w:val="es-ES"/>
        </w:rPr>
        <w:t>densityPlot()</w:t>
      </w:r>
      <w:r w:rsidRPr="00D2273C">
        <w:rPr>
          <w:lang w:val="es-ES"/>
        </w:rPr>
        <w:t xml:space="preserve"> : estimación de la distribución de los residuos (adaptive kernel density estimator)</w:t>
      </w:r>
    </w:p>
    <w:p w14:paraId="78B6B9EE" w14:textId="77777777" w:rsidR="00074102" w:rsidRDefault="00B85578">
      <w:pPr>
        <w:pStyle w:val="SourceCode"/>
      </w:pPr>
      <w:r>
        <w:rPr>
          <w:rStyle w:val="KeywordTok"/>
        </w:rPr>
        <w:t>densityPlot</w:t>
      </w:r>
      <w:r>
        <w:rPr>
          <w:rStyle w:val="NormalTok"/>
        </w:rPr>
        <w:t>(</w:t>
      </w:r>
      <w:r>
        <w:rPr>
          <w:rStyle w:val="KeywordTok"/>
        </w:rPr>
        <w:t>rstudent</w:t>
      </w:r>
      <w:r>
        <w:rPr>
          <w:rStyle w:val="NormalTok"/>
        </w:rPr>
        <w:t>(CAPM))</w:t>
      </w:r>
    </w:p>
    <w:p w14:paraId="05109069" w14:textId="77777777" w:rsidR="00612BE4" w:rsidRDefault="00612BE4" w:rsidP="00612BE4">
      <w:pPr>
        <w:pStyle w:val="FirstParagraph"/>
        <w:jc w:val="center"/>
        <w:rPr>
          <w:noProof/>
          <w:lang w:val="es-ES" w:eastAsia="es-ES"/>
        </w:rPr>
      </w:pPr>
    </w:p>
    <w:p w14:paraId="1507E224" w14:textId="39336E05" w:rsidR="00074102" w:rsidRDefault="00B85578" w:rsidP="00612BE4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313696AC" wp14:editId="4EFC82B0">
            <wp:extent cx="2750400" cy="20988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19792" b="3906"/>
                    <a:stretch/>
                  </pic:blipFill>
                  <pic:spPr bwMode="auto">
                    <a:xfrm>
                      <a:off x="0" y="0"/>
                      <a:ext cx="2750400" cy="2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B2A29" w14:textId="77777777" w:rsidR="00074102" w:rsidRPr="00D2273C" w:rsidRDefault="00B85578">
      <w:pPr>
        <w:pStyle w:val="Textoindependiente"/>
        <w:rPr>
          <w:lang w:val="es-ES"/>
        </w:rPr>
      </w:pPr>
      <w:r w:rsidRPr="00D2273C">
        <w:rPr>
          <w:rStyle w:val="VerbatimChar"/>
          <w:lang w:val="es-ES"/>
        </w:rPr>
        <w:t>qqPlot()</w:t>
      </w:r>
      <w:r w:rsidRPr="00D2273C">
        <w:rPr>
          <w:lang w:val="es-ES"/>
        </w:rPr>
        <w:t xml:space="preserve"> : comparación de los residuos estudentizados con una distribution t de Student</w:t>
      </w:r>
    </w:p>
    <w:p w14:paraId="120D51BF" w14:textId="77777777" w:rsidR="00074102" w:rsidRDefault="00B85578">
      <w:pPr>
        <w:pStyle w:val="SourceCode"/>
      </w:pPr>
      <w:r>
        <w:rPr>
          <w:rStyle w:val="KeywordTok"/>
        </w:rPr>
        <w:t>qqPlot</w:t>
      </w:r>
      <w:r>
        <w:rPr>
          <w:rStyle w:val="NormalTok"/>
        </w:rPr>
        <w:t xml:space="preserve">(CAPM, </w:t>
      </w:r>
      <w:r>
        <w:rPr>
          <w:rStyle w:val="DataTypeTok"/>
        </w:rPr>
        <w:t>id=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2405C09D" w14:textId="77777777" w:rsidR="00074102" w:rsidRDefault="00B85578" w:rsidP="008924E8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0DDD0EF1" wp14:editId="3BBE2ABE">
            <wp:extent cx="2750400" cy="2455200"/>
            <wp:effectExtent l="0" t="0" r="0" b="254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9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6511" b="4167"/>
                    <a:stretch/>
                  </pic:blipFill>
                  <pic:spPr bwMode="auto">
                    <a:xfrm>
                      <a:off x="0" y="0"/>
                      <a:ext cx="2750400" cy="24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B11AB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VerbatimChar"/>
          <w:lang w:val="es-ES"/>
        </w:rPr>
        <w:t>## [1] 26 41 80</w:t>
      </w:r>
    </w:p>
    <w:p w14:paraId="22A17D4D" w14:textId="77777777" w:rsidR="00074102" w:rsidRPr="00D2273C" w:rsidRDefault="00B85578">
      <w:pPr>
        <w:pStyle w:val="FirstParagraph"/>
        <w:rPr>
          <w:lang w:val="es-ES"/>
        </w:rPr>
      </w:pPr>
      <w:r w:rsidRPr="00D2273C">
        <w:rPr>
          <w:rStyle w:val="VerbatimChar"/>
          <w:lang w:val="es-ES"/>
        </w:rPr>
        <w:t>qqPlot()</w:t>
      </w:r>
      <w:r w:rsidRPr="00D2273C">
        <w:rPr>
          <w:lang w:val="es-ES"/>
        </w:rPr>
        <w:t xml:space="preserve"> : búsqueda de </w:t>
      </w:r>
      <w:r w:rsidRPr="00D2273C">
        <w:rPr>
          <w:b/>
          <w:lang w:val="es-ES"/>
        </w:rPr>
        <w:t>outliers</w:t>
      </w:r>
      <w:r w:rsidRPr="00D2273C">
        <w:rPr>
          <w:lang w:val="es-ES"/>
        </w:rPr>
        <w:t xml:space="preserve"> en la regresión</w:t>
      </w:r>
    </w:p>
    <w:p w14:paraId="2850C4F2" w14:textId="77777777" w:rsidR="00074102" w:rsidRDefault="00B85578">
      <w:pPr>
        <w:pStyle w:val="SourceCode"/>
      </w:pPr>
      <w:r>
        <w:rPr>
          <w:rStyle w:val="KeywordTok"/>
        </w:rPr>
        <w:t>outlierTest</w:t>
      </w:r>
      <w:r>
        <w:rPr>
          <w:rStyle w:val="NormalTok"/>
        </w:rPr>
        <w:t>(CAPM)</w:t>
      </w:r>
    </w:p>
    <w:p w14:paraId="3DA046D0" w14:textId="77777777" w:rsidR="00074102" w:rsidRDefault="00B85578">
      <w:pPr>
        <w:pStyle w:val="SourceCode"/>
      </w:pPr>
      <w:r>
        <w:rPr>
          <w:rStyle w:val="VerbatimChar"/>
        </w:rPr>
        <w:lastRenderedPageBreak/>
        <w:t>##    rstudent unadjusted p-value Bonferroni p</w:t>
      </w:r>
      <w:r>
        <w:br/>
      </w:r>
      <w:r>
        <w:rPr>
          <w:rStyle w:val="VerbatimChar"/>
        </w:rPr>
        <w:t>## 26 4.795108         4.8293e-06   0.00057951</w:t>
      </w:r>
    </w:p>
    <w:p w14:paraId="48C97DAB" w14:textId="77777777" w:rsidR="00074102" w:rsidRDefault="00B85578">
      <w:pPr>
        <w:pStyle w:val="FirstParagraph"/>
      </w:pPr>
      <w:r>
        <w:rPr>
          <w:rStyle w:val="VerbatimChar"/>
        </w:rPr>
        <w:t>influenceIndexPlot</w:t>
      </w:r>
      <w:r>
        <w:t xml:space="preserve"> : medidas de influencia</w:t>
      </w:r>
    </w:p>
    <w:p w14:paraId="74E6D65F" w14:textId="77777777" w:rsidR="00074102" w:rsidRDefault="00B85578">
      <w:pPr>
        <w:pStyle w:val="SourceCode"/>
      </w:pPr>
      <w:r>
        <w:rPr>
          <w:rStyle w:val="KeywordTok"/>
        </w:rPr>
        <w:t>influenceIndexPlot</w:t>
      </w:r>
      <w:r>
        <w:rPr>
          <w:rStyle w:val="NormalTok"/>
        </w:rPr>
        <w:t xml:space="preserve">(CAPM, </w:t>
      </w:r>
      <w:r>
        <w:rPr>
          <w:rStyle w:val="DataTypeTok"/>
        </w:rPr>
        <w:t>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"hat"</w:t>
      </w:r>
      <w:r>
        <w:rPr>
          <w:rStyle w:val="NormalTok"/>
        </w:rPr>
        <w:t xml:space="preserve">, </w:t>
      </w:r>
      <w:r>
        <w:rPr>
          <w:rStyle w:val="StringTok"/>
        </w:rPr>
        <w:t>"Studentized"</w:t>
      </w:r>
      <w:r>
        <w:rPr>
          <w:rStyle w:val="NormalTok"/>
        </w:rPr>
        <w:t xml:space="preserve">, </w:t>
      </w:r>
      <w:r>
        <w:rPr>
          <w:rStyle w:val="StringTok"/>
        </w:rPr>
        <w:t>"Cook"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id=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6BADEC4" w14:textId="5BFD779C" w:rsidR="00074102" w:rsidRDefault="00B85578" w:rsidP="00F5400A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421D7012" wp14:editId="1AC04099">
            <wp:extent cx="3664800" cy="3229200"/>
            <wp:effectExtent l="0" t="0" r="0" b="9525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1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8594" b="3321"/>
                    <a:stretch/>
                  </pic:blipFill>
                  <pic:spPr bwMode="auto">
                    <a:xfrm>
                      <a:off x="0" y="0"/>
                      <a:ext cx="36648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0E08A" w14:textId="77777777" w:rsidR="00074102" w:rsidRPr="00D2273C" w:rsidRDefault="00B85578">
      <w:pPr>
        <w:pStyle w:val="Textoindependiente"/>
        <w:rPr>
          <w:lang w:val="es-ES"/>
        </w:rPr>
      </w:pPr>
      <w:r w:rsidRPr="00D2273C">
        <w:rPr>
          <w:rStyle w:val="VerbatimChar"/>
          <w:lang w:val="es-ES"/>
        </w:rPr>
        <w:t>crPlots</w:t>
      </w:r>
      <w:r w:rsidRPr="00D2273C">
        <w:rPr>
          <w:lang w:val="es-ES"/>
        </w:rPr>
        <w:t xml:space="preserve"> [Added-variable plots] : búsqueda de observaciones influyentes (para cada variable explicativa)</w:t>
      </w:r>
    </w:p>
    <w:p w14:paraId="6EB2F814" w14:textId="77777777" w:rsidR="00074102" w:rsidRDefault="00B85578">
      <w:pPr>
        <w:pStyle w:val="SourceCode"/>
      </w:pPr>
      <w:r>
        <w:rPr>
          <w:rStyle w:val="KeywordTok"/>
        </w:rPr>
        <w:t>avPlots</w:t>
      </w:r>
      <w:r>
        <w:rPr>
          <w:rStyle w:val="NormalTok"/>
        </w:rPr>
        <w:t xml:space="preserve">(CAPM,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id=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cex=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"mahal"</w:t>
      </w:r>
      <w:r>
        <w:rPr>
          <w:rStyle w:val="NormalTok"/>
        </w:rPr>
        <w:t>))</w:t>
      </w:r>
    </w:p>
    <w:p w14:paraId="5F9D6930" w14:textId="77777777" w:rsidR="00041A10" w:rsidRPr="006F276C" w:rsidRDefault="00041A10">
      <w:pPr>
        <w:pStyle w:val="FirstParagraph"/>
        <w:rPr>
          <w:noProof/>
          <w:lang w:eastAsia="es-ES"/>
        </w:rPr>
      </w:pPr>
    </w:p>
    <w:p w14:paraId="62E41152" w14:textId="55A96BE7" w:rsidR="00074102" w:rsidRDefault="00B85578" w:rsidP="00041A10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71847BDC" wp14:editId="71FEC3C6">
            <wp:extent cx="5334000" cy="238125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1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t="10714"/>
                    <a:stretch/>
                  </pic:blipFill>
                  <pic:spPr bwMode="auto">
                    <a:xfrm>
                      <a:off x="0" y="0"/>
                      <a:ext cx="5334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972F2" w14:textId="77777777" w:rsidR="00074102" w:rsidRPr="00D2273C" w:rsidRDefault="00B85578">
      <w:pPr>
        <w:pStyle w:val="Textoindependiente"/>
        <w:rPr>
          <w:lang w:val="es-ES"/>
        </w:rPr>
      </w:pPr>
      <w:r w:rsidRPr="00D2273C">
        <w:rPr>
          <w:rStyle w:val="VerbatimChar"/>
          <w:lang w:val="es-ES"/>
        </w:rPr>
        <w:lastRenderedPageBreak/>
        <w:t>crPlots</w:t>
      </w:r>
      <w:r w:rsidRPr="00D2273C">
        <w:rPr>
          <w:lang w:val="es-ES"/>
        </w:rPr>
        <w:t xml:space="preserve"> [Component-plus-residual plots] : chequeo de nonlinealidad (para cada variable explicativa)</w:t>
      </w:r>
    </w:p>
    <w:p w14:paraId="683B86ED" w14:textId="77777777" w:rsidR="00074102" w:rsidRDefault="00B85578">
      <w:pPr>
        <w:pStyle w:val="SourceCode"/>
      </w:pPr>
      <w:r>
        <w:rPr>
          <w:rStyle w:val="KeywordTok"/>
        </w:rPr>
        <w:t>crPlots</w:t>
      </w:r>
      <w:r>
        <w:rPr>
          <w:rStyle w:val="NormalTok"/>
        </w:rPr>
        <w:t xml:space="preserve">(CAPM, </w:t>
      </w:r>
      <w:r>
        <w:rPr>
          <w:rStyle w:val="DataTypeTok"/>
        </w:rPr>
        <w:t>smooth=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span=</w:t>
      </w:r>
      <w:r>
        <w:rPr>
          <w:rStyle w:val="FloatTok"/>
        </w:rPr>
        <w:t>0.7</w:t>
      </w:r>
      <w:r>
        <w:rPr>
          <w:rStyle w:val="NormalTok"/>
        </w:rPr>
        <w:t>))</w:t>
      </w:r>
    </w:p>
    <w:p w14:paraId="457F25DB" w14:textId="77777777" w:rsidR="00041A10" w:rsidRPr="006F276C" w:rsidRDefault="00041A10">
      <w:pPr>
        <w:pStyle w:val="FirstParagraph"/>
        <w:rPr>
          <w:noProof/>
          <w:lang w:eastAsia="es-ES"/>
        </w:rPr>
      </w:pPr>
    </w:p>
    <w:p w14:paraId="4EB42A35" w14:textId="65428F45" w:rsidR="00074102" w:rsidRDefault="00B85578" w:rsidP="00041A10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7EE770B8" wp14:editId="0DD2A64D">
            <wp:extent cx="5334000" cy="238125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M_Mobil_files/figure-docx/unnamed-chunk-1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t="10714"/>
                    <a:stretch/>
                  </pic:blipFill>
                  <pic:spPr bwMode="auto">
                    <a:xfrm>
                      <a:off x="0" y="0"/>
                      <a:ext cx="5334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4139C" w14:textId="77777777" w:rsidR="00074102" w:rsidRPr="00D2273C" w:rsidRDefault="00B85578">
      <w:pPr>
        <w:pStyle w:val="Textoindependiente"/>
        <w:rPr>
          <w:lang w:val="es-ES"/>
        </w:rPr>
      </w:pPr>
      <w:r w:rsidRPr="00D2273C">
        <w:rPr>
          <w:rStyle w:val="VerbatimChar"/>
          <w:lang w:val="es-ES"/>
        </w:rPr>
        <w:t>ncvTest</w:t>
      </w:r>
      <w:r w:rsidRPr="00D2273C">
        <w:rPr>
          <w:lang w:val="es-ES"/>
        </w:rPr>
        <w:t xml:space="preserve"> : contraste de varianza no constante (heteroscedasticidad)</w:t>
      </w:r>
    </w:p>
    <w:p w14:paraId="2D313824" w14:textId="77777777" w:rsidR="00074102" w:rsidRDefault="00B85578">
      <w:pPr>
        <w:pStyle w:val="SourceCode"/>
      </w:pPr>
      <w:r>
        <w:rPr>
          <w:rStyle w:val="KeywordTok"/>
        </w:rPr>
        <w:t>ncvTest</w:t>
      </w:r>
      <w:r>
        <w:rPr>
          <w:rStyle w:val="NormalTok"/>
        </w:rPr>
        <w:t>(CAPM)</w:t>
      </w:r>
    </w:p>
    <w:p w14:paraId="54438947" w14:textId="77777777" w:rsidR="00074102" w:rsidRDefault="00B85578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10.58849, Df = 1, p = 0.0011379</w:t>
      </w:r>
    </w:p>
    <w:p w14:paraId="3DF65E95" w14:textId="77777777" w:rsidR="00074102" w:rsidRPr="00D2273C" w:rsidRDefault="00B85578">
      <w:pPr>
        <w:pStyle w:val="SourceCode"/>
        <w:rPr>
          <w:lang w:val="es-ES"/>
        </w:rPr>
      </w:pPr>
      <w:r w:rsidRPr="00D2273C">
        <w:rPr>
          <w:rStyle w:val="KeywordTok"/>
          <w:lang w:val="es-ES"/>
        </w:rPr>
        <w:t>ncvTest</w:t>
      </w:r>
      <w:r w:rsidRPr="00D2273C">
        <w:rPr>
          <w:rStyle w:val="NormalTok"/>
          <w:lang w:val="es-ES"/>
        </w:rPr>
        <w:t xml:space="preserve">(CAPM, </w:t>
      </w:r>
      <w:r w:rsidRPr="00D2273C">
        <w:rPr>
          <w:rStyle w:val="DataTypeTok"/>
          <w:lang w:val="es-ES"/>
        </w:rPr>
        <w:t>var.formula=</w:t>
      </w:r>
      <w:r w:rsidRPr="00D2273C">
        <w:rPr>
          <w:rStyle w:val="NormalTok"/>
          <w:lang w:val="es-ES"/>
        </w:rPr>
        <w:t xml:space="preserve"> </w:t>
      </w:r>
      <w:r w:rsidRPr="00D2273C">
        <w:rPr>
          <w:rStyle w:val="OperatorTok"/>
          <w:lang w:val="es-ES"/>
        </w:rPr>
        <w:t>~</w:t>
      </w:r>
      <w:r w:rsidRPr="00D2273C">
        <w:rPr>
          <w:rStyle w:val="StringTok"/>
          <w:lang w:val="es-ES"/>
        </w:rPr>
        <w:t xml:space="preserve"> </w:t>
      </w:r>
      <w:r w:rsidRPr="00D2273C">
        <w:rPr>
          <w:rStyle w:val="NormalTok"/>
          <w:lang w:val="es-ES"/>
        </w:rPr>
        <w:t xml:space="preserve">ER_M) </w:t>
      </w:r>
      <w:r w:rsidRPr="00D2273C">
        <w:rPr>
          <w:rStyle w:val="CommentTok"/>
          <w:lang w:val="es-ES"/>
        </w:rPr>
        <w:t># con sólo una variable explicativa coincide con el anterior</w:t>
      </w:r>
    </w:p>
    <w:p w14:paraId="2F974249" w14:textId="77777777" w:rsidR="00074102" w:rsidRDefault="00B85578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ER_M </w:t>
      </w:r>
      <w:r>
        <w:br/>
      </w:r>
      <w:r>
        <w:rPr>
          <w:rStyle w:val="VerbatimChar"/>
        </w:rPr>
        <w:t>## Chisquare = 10.58849, Df = 1, p = 0.0011379</w:t>
      </w:r>
    </w:p>
    <w:sectPr w:rsidR="0007410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5CB19" w14:textId="77777777" w:rsidR="005A0390" w:rsidRDefault="005A0390">
      <w:pPr>
        <w:spacing w:after="0"/>
      </w:pPr>
      <w:r>
        <w:separator/>
      </w:r>
    </w:p>
  </w:endnote>
  <w:endnote w:type="continuationSeparator" w:id="0">
    <w:p w14:paraId="7C5F0254" w14:textId="77777777" w:rsidR="005A0390" w:rsidRDefault="005A03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71586" w14:textId="77777777" w:rsidR="005A0390" w:rsidRDefault="005A0390">
      <w:r>
        <w:separator/>
      </w:r>
    </w:p>
  </w:footnote>
  <w:footnote w:type="continuationSeparator" w:id="0">
    <w:p w14:paraId="0F026117" w14:textId="77777777" w:rsidR="005A0390" w:rsidRDefault="005A0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94BF12"/>
    <w:multiLevelType w:val="multilevel"/>
    <w:tmpl w:val="BB36AB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FADC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A10"/>
    <w:rsid w:val="00074102"/>
    <w:rsid w:val="001C28ED"/>
    <w:rsid w:val="001D3E9C"/>
    <w:rsid w:val="001F50E3"/>
    <w:rsid w:val="002262DB"/>
    <w:rsid w:val="003C153B"/>
    <w:rsid w:val="004300D3"/>
    <w:rsid w:val="00445D13"/>
    <w:rsid w:val="004851E7"/>
    <w:rsid w:val="004E29B3"/>
    <w:rsid w:val="004F79C8"/>
    <w:rsid w:val="005359DA"/>
    <w:rsid w:val="00583607"/>
    <w:rsid w:val="00590D07"/>
    <w:rsid w:val="005A0390"/>
    <w:rsid w:val="005A55D8"/>
    <w:rsid w:val="00612BE4"/>
    <w:rsid w:val="006B69C6"/>
    <w:rsid w:val="006F276C"/>
    <w:rsid w:val="0074528F"/>
    <w:rsid w:val="00784D58"/>
    <w:rsid w:val="007D448F"/>
    <w:rsid w:val="00804A0C"/>
    <w:rsid w:val="00881940"/>
    <w:rsid w:val="008924E8"/>
    <w:rsid w:val="008D6863"/>
    <w:rsid w:val="0094297B"/>
    <w:rsid w:val="00950BE8"/>
    <w:rsid w:val="00952885"/>
    <w:rsid w:val="009B0B81"/>
    <w:rsid w:val="00AA104A"/>
    <w:rsid w:val="00B55560"/>
    <w:rsid w:val="00B64085"/>
    <w:rsid w:val="00B85578"/>
    <w:rsid w:val="00B86B75"/>
    <w:rsid w:val="00BC48D5"/>
    <w:rsid w:val="00BF0845"/>
    <w:rsid w:val="00C36279"/>
    <w:rsid w:val="00C53E60"/>
    <w:rsid w:val="00D2273C"/>
    <w:rsid w:val="00D907C7"/>
    <w:rsid w:val="00E315A3"/>
    <w:rsid w:val="00F0384E"/>
    <w:rsid w:val="00F540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4700D8C"/>
  <w15:docId w15:val="{00ED3FC3-8DE6-4520-B02E-565076F3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Ttulo11">
    <w:name w:val="Título 1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Ttulo21">
    <w:name w:val="Título 21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tulo31">
    <w:name w:val="Título 31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Ttulo41">
    <w:name w:val="Título 41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tulo51">
    <w:name w:val="Título 51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Ttulo61">
    <w:name w:val="Título 61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Textonotapie1">
    <w:name w:val="Texto nota pie1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Descripcin1">
    <w:name w:val="Descripción1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Descripcin1"/>
    <w:pPr>
      <w:keepNext/>
    </w:pPr>
  </w:style>
  <w:style w:type="paragraph" w:customStyle="1" w:styleId="ImageCaption">
    <w:name w:val="Image Caption"/>
    <w:basedOn w:val="Descripcin1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Descripcin1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Refdenotaalpie1">
    <w:name w:val="Ref. de nota al pie1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TtuloTDC">
    <w:name w:val="TOC Heading"/>
    <w:basedOn w:val="Ttulo1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B8557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85578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semiHidden/>
    <w:rsid w:val="003C1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2026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2.1. Valoración de activos en el mercado de valores</vt:lpstr>
    </vt:vector>
  </TitlesOfParts>
  <Company>Universidad de Extremadura</Company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2.1. Valoración de activos en el mercado de valores</dc:title>
  <dc:creator>J. Ramajo</dc:creator>
  <cp:lastModifiedBy>JULIAN  RAMAJO HERNÁNDEZ</cp:lastModifiedBy>
  <cp:revision>31</cp:revision>
  <dcterms:created xsi:type="dcterms:W3CDTF">2020-07-08T17:43:00Z</dcterms:created>
  <dcterms:modified xsi:type="dcterms:W3CDTF">2020-09-28T16:24:00Z</dcterms:modified>
</cp:coreProperties>
</file>