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56"/>
        </w:rPr>
        <w:t>SISTEMA HALLAZGOS ERO</w:t>
      </w:r>
    </w:p>
    <w:p>
      <w:pPr>
        <w:jc w:val="center"/>
      </w:pPr>
      <w:r>
        <w:rPr>
          <w:color w:val="276EBD"/>
          <w:sz w:val="40"/>
        </w:rPr>
        <w:t>Manual de Usuario</w:t>
      </w:r>
    </w:p>
    <w:p/>
    <w:p>
      <w:pPr>
        <w:jc w:val="center"/>
      </w:pPr>
      <w:r>
        <w:rPr>
          <w:b/>
          <w:sz w:val="28"/>
        </w:rPr>
        <w:t>Fiduprevisora S.A.</w:t>
      </w:r>
    </w:p>
    <w:p>
      <w:pPr>
        <w:jc w:val="center"/>
      </w:pPr>
      <w:r>
        <w:rPr>
          <w:sz w:val="22"/>
        </w:rPr>
        <w:t>Versión 1.0  |  29 de March de 2026</w:t>
      </w:r>
    </w:p>
    <w:p>
      <w:r>
        <w:br w:type="page"/>
      </w:r>
    </w:p>
    <w:p>
      <w:pPr>
        <w:pStyle w:val="Heading1"/>
        <w:jc w:val="left"/>
      </w:pPr>
      <w:r>
        <w:rPr>
          <w:color w:val="1F3864"/>
        </w:rPr>
        <w:t>1. Introducción</w:t>
      </w:r>
    </w:p>
    <w:p>
      <w:r>
        <w:t>El Sistema Hallazgos ERO es una plataforma web corporativa diseñada para la gestión integral de hallazgos de riesgo operacional. Permite importar, visualizar, filtrar y dar seguimiento a los hallazgos registrados en los informes de ERO (Excel), facilitando el control de planes de acción y el cumplimiento de compromisos dentro de Fiduprevisora S.A.</w:t>
      </w:r>
    </w:p>
    <w:p>
      <w:pPr>
        <w:pStyle w:val="Heading2"/>
        <w:jc w:val="left"/>
      </w:pPr>
      <w:r>
        <w:rPr>
          <w:color w:val="1F3864"/>
        </w:rPr>
        <w:t>1.1 Objetivos del sistema</w:t>
      </w:r>
    </w:p>
    <w:p>
      <w:pPr>
        <w:pStyle w:val="ListBullet"/>
      </w:pPr>
      <w:r>
        <w:rPr>
          <w:sz w:val="22"/>
        </w:rPr>
        <w:t>Centralizar la información de hallazgos operacionales.</w:t>
      </w:r>
    </w:p>
    <w:p>
      <w:pPr>
        <w:pStyle w:val="ListBullet"/>
      </w:pPr>
      <w:r>
        <w:rPr>
          <w:sz w:val="22"/>
        </w:rPr>
        <w:t>Proporcionar visibilidad en tiempo real del estado de los planes de acción.</w:t>
      </w:r>
    </w:p>
    <w:p>
      <w:pPr>
        <w:pStyle w:val="ListBullet"/>
      </w:pPr>
      <w:r>
        <w:rPr>
          <w:sz w:val="22"/>
        </w:rPr>
        <w:t>Controlar vencimientos y prórrogas de hallazgos.</w:t>
      </w:r>
    </w:p>
    <w:p>
      <w:pPr>
        <w:pStyle w:val="ListBullet"/>
      </w:pPr>
      <w:r>
        <w:rPr>
          <w:sz w:val="22"/>
        </w:rPr>
        <w:t>Gestionar usuarios con control de acceso basado en roles.</w:t>
      </w:r>
    </w:p>
    <w:p>
      <w:pPr>
        <w:pStyle w:val="ListBullet"/>
      </w:pPr>
      <w:r>
        <w:rPr>
          <w:sz w:val="22"/>
        </w:rPr>
        <w:t>Generar métricas y reportes para la toma de decisiones.</w:t>
      </w:r>
    </w:p>
    <w:p>
      <w:pPr>
        <w:pStyle w:val="Heading2"/>
        <w:jc w:val="left"/>
      </w:pPr>
      <w:r>
        <w:rPr>
          <w:color w:val="1F3864"/>
        </w:rPr>
        <w:t>1.2 Acceso al sistema</w:t>
      </w:r>
    </w:p>
    <w:p>
      <w:r>
        <w:t>El sistema está disponible a través del navegador web. Para acceder, ingrese la URL proporcionada por el área de tecnología y utilice las credenciales asignadas.</w:t>
      </w:r>
    </w:p>
    <w:p>
      <w:r>
        <w:br w:type="page"/>
      </w:r>
    </w:p>
    <w:p>
      <w:pPr>
        <w:pStyle w:val="Heading1"/>
        <w:jc w:val="left"/>
      </w:pPr>
      <w:r>
        <w:rPr>
          <w:color w:val="1F3864"/>
        </w:rPr>
        <w:t>2. Roles del Sistema</w:t>
      </w:r>
    </w:p>
    <w:p>
      <w:r>
        <w:t>El sistema cuenta con tres (3) roles jerarquizados. Cada rol define qué información puede ver el usuario y qué acciones puede ejecutar.</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F3864"/>
          </w:tcPr>
          <w:p>
            <w:r>
              <w:rPr>
                <w:b/>
                <w:color w:val="FFFFFF"/>
                <w:sz w:val="20"/>
              </w:rPr>
              <w:t>Rol</w:t>
            </w:r>
          </w:p>
        </w:tc>
        <w:tc>
          <w:tcPr>
            <w:tcW w:type="dxa" w:w="3969"/>
            <w:shd w:val="clear" w:color="auto" w:fill="1F3864"/>
          </w:tcPr>
          <w:p>
            <w:r>
              <w:rPr>
                <w:b/>
                <w:color w:val="FFFFFF"/>
                <w:sz w:val="20"/>
              </w:rPr>
              <w:t>Descripción</w:t>
            </w:r>
          </w:p>
        </w:tc>
        <w:tc>
          <w:tcPr>
            <w:tcW w:type="dxa" w:w="3118"/>
            <w:shd w:val="clear" w:color="auto" w:fill="1F3864"/>
          </w:tcPr>
          <w:p>
            <w:r>
              <w:rPr>
                <w:b/>
                <w:color w:val="FFFFFF"/>
                <w:sz w:val="20"/>
              </w:rPr>
              <w:t>Alcance de Datos</w:t>
            </w:r>
          </w:p>
        </w:tc>
      </w:tr>
      <w:tr>
        <w:tc>
          <w:tcPr>
            <w:tcW w:type="dxa" w:w="2268"/>
          </w:tcPr>
          <w:p>
            <w:r>
              <w:rPr>
                <w:sz w:val="20"/>
              </w:rPr>
              <w:t>Vicepresidente</w:t>
            </w:r>
          </w:p>
        </w:tc>
        <w:tc>
          <w:tcPr>
            <w:tcW w:type="dxa" w:w="3969"/>
          </w:tcPr>
          <w:p>
            <w:r>
              <w:rPr>
                <w:sz w:val="20"/>
              </w:rPr>
              <w:t>Nivel más alto de acceso. Administra usuarios y visualiza toda la información.</w:t>
            </w:r>
          </w:p>
        </w:tc>
        <w:tc>
          <w:tcPr>
            <w:tcW w:type="dxa" w:w="3118"/>
          </w:tcPr>
          <w:p>
            <w:r>
              <w:rPr>
                <w:sz w:val="20"/>
              </w:rPr>
              <w:t>Todos los hallazgos de todas las dependencias</w:t>
            </w:r>
          </w:p>
        </w:tc>
      </w:tr>
      <w:tr>
        <w:tc>
          <w:tcPr>
            <w:tcW w:type="dxa" w:w="2268"/>
            <w:shd w:val="clear" w:color="auto" w:fill="D9E1F2"/>
          </w:tcPr>
          <w:p>
            <w:r>
              <w:rPr>
                <w:sz w:val="20"/>
              </w:rPr>
              <w:t>Directivo</w:t>
            </w:r>
          </w:p>
        </w:tc>
        <w:tc>
          <w:tcPr>
            <w:tcW w:type="dxa" w:w="3969"/>
            <w:shd w:val="clear" w:color="auto" w:fill="D9E1F2"/>
          </w:tcPr>
          <w:p>
            <w:r>
              <w:rPr>
                <w:sz w:val="20"/>
              </w:rPr>
              <w:t>Puede cargar archivos Excel, editar hallazgos y gestionar su área.</w:t>
            </w:r>
          </w:p>
        </w:tc>
        <w:tc>
          <w:tcPr>
            <w:tcW w:type="dxa" w:w="3118"/>
            <w:shd w:val="clear" w:color="auto" w:fill="D9E1F2"/>
          </w:tcPr>
          <w:p>
            <w:r>
              <w:rPr>
                <w:sz w:val="20"/>
              </w:rPr>
              <w:t>Hallazgos de su vicepresidencia</w:t>
            </w:r>
          </w:p>
        </w:tc>
      </w:tr>
      <w:tr>
        <w:tc>
          <w:tcPr>
            <w:tcW w:type="dxa" w:w="2268"/>
          </w:tcPr>
          <w:p>
            <w:r>
              <w:rPr>
                <w:sz w:val="20"/>
              </w:rPr>
              <w:t>Técnico</w:t>
            </w:r>
          </w:p>
        </w:tc>
        <w:tc>
          <w:tcPr>
            <w:tcW w:type="dxa" w:w="3969"/>
          </w:tcPr>
          <w:p>
            <w:r>
              <w:rPr>
                <w:sz w:val="20"/>
              </w:rPr>
              <w:t>Solo puede consultar y filtrar hallazgos de su área.</w:t>
            </w:r>
          </w:p>
        </w:tc>
        <w:tc>
          <w:tcPr>
            <w:tcW w:type="dxa" w:w="3118"/>
          </w:tcPr>
          <w:p>
            <w:r>
              <w:rPr>
                <w:sz w:val="20"/>
              </w:rPr>
              <w:t>Hallazgos de su vicepresidencia/dependencia</w:t>
            </w:r>
          </w:p>
        </w:tc>
      </w:tr>
    </w:tbl>
    <w:p/>
    <w:p>
      <w:pPr>
        <w:pStyle w:val="Heading2"/>
        <w:jc w:val="left"/>
      </w:pPr>
      <w:r>
        <w:rPr>
          <w:color w:val="1F3864"/>
        </w:rPr>
        <w:t>2.1 Matriz de permisos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20"/>
              </w:rPr>
              <w:t>Funcionalidad</w:t>
            </w:r>
          </w:p>
        </w:tc>
        <w:tc>
          <w:tcPr>
            <w:tcW w:type="dxa" w:w="2280"/>
            <w:shd w:val="clear" w:color="auto" w:fill="1F3864"/>
          </w:tcPr>
          <w:p>
            <w:pPr>
              <w:jc w:val="center"/>
            </w:pPr>
            <w:r>
              <w:rPr>
                <w:b/>
                <w:color w:val="FFFFFF"/>
                <w:sz w:val="20"/>
              </w:rPr>
              <w:t>Vicepresidente</w:t>
            </w:r>
          </w:p>
        </w:tc>
        <w:tc>
          <w:tcPr>
            <w:tcW w:type="dxa" w:w="2280"/>
            <w:shd w:val="clear" w:color="auto" w:fill="1F3864"/>
          </w:tcPr>
          <w:p>
            <w:pPr>
              <w:jc w:val="center"/>
            </w:pPr>
            <w:r>
              <w:rPr>
                <w:b/>
                <w:color w:val="FFFFFF"/>
                <w:sz w:val="20"/>
              </w:rPr>
              <w:t>Directivo</w:t>
            </w:r>
          </w:p>
        </w:tc>
        <w:tc>
          <w:tcPr>
            <w:tcW w:type="dxa" w:w="2280"/>
            <w:shd w:val="clear" w:color="auto" w:fill="1F3864"/>
          </w:tcPr>
          <w:p>
            <w:pPr>
              <w:jc w:val="center"/>
            </w:pPr>
            <w:r>
              <w:rPr>
                <w:b/>
                <w:color w:val="FFFFFF"/>
                <w:sz w:val="20"/>
              </w:rPr>
              <w:t>Técnico</w:t>
            </w:r>
          </w:p>
        </w:tc>
      </w:tr>
      <w:tr>
        <w:tc>
          <w:tcPr>
            <w:tcW w:type="dxa" w:w="2280"/>
            <w:shd w:val="clear" w:color="auto" w:fill="EBF3FB"/>
          </w:tcPr>
          <w:p>
            <w:r>
              <w:rPr>
                <w:sz w:val="20"/>
              </w:rPr>
              <w:t>Ver todos los hallazgos</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r>
      <w:tr>
        <w:tc>
          <w:tcPr>
            <w:tcW w:type="dxa" w:w="2280"/>
          </w:tcPr>
          <w:p>
            <w:r>
              <w:rPr>
                <w:sz w:val="20"/>
              </w:rPr>
              <w:t>Ver hallazgos de su VP/área</w:t>
            </w:r>
          </w:p>
        </w:tc>
        <w:tc>
          <w:tcPr>
            <w:tcW w:type="dxa" w:w="2280"/>
          </w:tcPr>
          <w:p>
            <w:pPr>
              <w:jc w:val="center"/>
            </w:pPr>
            <w:r>
              <w:rPr>
                <w:sz w:val="20"/>
              </w:rPr>
              <w:t>✔</w:t>
            </w:r>
          </w:p>
        </w:tc>
        <w:tc>
          <w:tcPr>
            <w:tcW w:type="dxa" w:w="2280"/>
          </w:tcPr>
          <w:p>
            <w:pPr>
              <w:jc w:val="center"/>
            </w:pPr>
            <w:r>
              <w:rPr>
                <w:sz w:val="20"/>
              </w:rPr>
              <w:t>✔</w:t>
            </w:r>
          </w:p>
        </w:tc>
        <w:tc>
          <w:tcPr>
            <w:tcW w:type="dxa" w:w="2280"/>
          </w:tcPr>
          <w:p>
            <w:pPr>
              <w:jc w:val="center"/>
            </w:pPr>
            <w:r>
              <w:rPr>
                <w:sz w:val="20"/>
              </w:rPr>
              <w:t>✔</w:t>
            </w:r>
          </w:p>
        </w:tc>
      </w:tr>
      <w:tr>
        <w:tc>
          <w:tcPr>
            <w:tcW w:type="dxa" w:w="2280"/>
            <w:shd w:val="clear" w:color="auto" w:fill="EBF3FB"/>
          </w:tcPr>
          <w:p>
            <w:r>
              <w:rPr>
                <w:sz w:val="20"/>
              </w:rPr>
              <w:t>Filtrar hallazgos</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r>
      <w:tr>
        <w:tc>
          <w:tcPr>
            <w:tcW w:type="dxa" w:w="2280"/>
          </w:tcPr>
          <w:p>
            <w:r>
              <w:rPr>
                <w:sz w:val="20"/>
              </w:rPr>
              <w:t>Editar hallazgos</w:t>
            </w:r>
          </w:p>
        </w:tc>
        <w:tc>
          <w:tcPr>
            <w:tcW w:type="dxa" w:w="2280"/>
          </w:tcPr>
          <w:p>
            <w:pPr>
              <w:jc w:val="center"/>
            </w:pPr>
            <w:r>
              <w:rPr>
                <w:sz w:val="20"/>
              </w:rPr>
              <w:t>✔</w:t>
            </w:r>
          </w:p>
        </w:tc>
        <w:tc>
          <w:tcPr>
            <w:tcW w:type="dxa" w:w="2280"/>
          </w:tcPr>
          <w:p>
            <w:pPr>
              <w:jc w:val="center"/>
            </w:pPr>
            <w:r>
              <w:rPr>
                <w:sz w:val="20"/>
              </w:rPr>
              <w:t>✔</w:t>
            </w:r>
          </w:p>
        </w:tc>
        <w:tc>
          <w:tcPr>
            <w:tcW w:type="dxa" w:w="2280"/>
          </w:tcPr>
          <w:p>
            <w:pPr>
              <w:jc w:val="center"/>
            </w:pPr>
            <w:r>
              <w:rPr>
                <w:sz w:val="20"/>
              </w:rPr>
              <w:t>✘</w:t>
            </w:r>
          </w:p>
        </w:tc>
      </w:tr>
      <w:tr>
        <w:tc>
          <w:tcPr>
            <w:tcW w:type="dxa" w:w="2280"/>
            <w:shd w:val="clear" w:color="auto" w:fill="EBF3FB"/>
          </w:tcPr>
          <w:p>
            <w:r>
              <w:rPr>
                <w:sz w:val="20"/>
              </w:rPr>
              <w:t>Cargar archivos Excel</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r>
      <w:tr>
        <w:tc>
          <w:tcPr>
            <w:tcW w:type="dxa" w:w="2280"/>
          </w:tcPr>
          <w:p>
            <w:r>
              <w:rPr>
                <w:sz w:val="20"/>
              </w:rPr>
              <w:t>Ver historial de cargas</w:t>
            </w:r>
          </w:p>
        </w:tc>
        <w:tc>
          <w:tcPr>
            <w:tcW w:type="dxa" w:w="2280"/>
          </w:tcPr>
          <w:p>
            <w:pPr>
              <w:jc w:val="center"/>
            </w:pPr>
            <w:r>
              <w:rPr>
                <w:sz w:val="20"/>
              </w:rPr>
              <w:t>✔</w:t>
            </w:r>
          </w:p>
        </w:tc>
        <w:tc>
          <w:tcPr>
            <w:tcW w:type="dxa" w:w="2280"/>
          </w:tcPr>
          <w:p>
            <w:pPr>
              <w:jc w:val="center"/>
            </w:pPr>
            <w:r>
              <w:rPr>
                <w:sz w:val="20"/>
              </w:rPr>
              <w:t>Solo propias</w:t>
            </w:r>
          </w:p>
        </w:tc>
        <w:tc>
          <w:tcPr>
            <w:tcW w:type="dxa" w:w="2280"/>
          </w:tcPr>
          <w:p>
            <w:pPr>
              <w:jc w:val="center"/>
            </w:pPr>
            <w:r>
              <w:rPr>
                <w:sz w:val="20"/>
              </w:rPr>
              <w:t>✘</w:t>
            </w:r>
          </w:p>
        </w:tc>
      </w:tr>
      <w:tr>
        <w:tc>
          <w:tcPr>
            <w:tcW w:type="dxa" w:w="2280"/>
            <w:shd w:val="clear" w:color="auto" w:fill="EBF3FB"/>
          </w:tcPr>
          <w:p>
            <w:r>
              <w:rPr>
                <w:sz w:val="20"/>
              </w:rPr>
              <w:t>Eliminar carga de Excel</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r>
      <w:tr>
        <w:tc>
          <w:tcPr>
            <w:tcW w:type="dxa" w:w="2280"/>
          </w:tcPr>
          <w:p>
            <w:r>
              <w:rPr>
                <w:sz w:val="20"/>
              </w:rPr>
              <w:t>Analizar Excel (sin guardar)</w:t>
            </w:r>
          </w:p>
        </w:tc>
        <w:tc>
          <w:tcPr>
            <w:tcW w:type="dxa" w:w="2280"/>
          </w:tcPr>
          <w:p>
            <w:pPr>
              <w:jc w:val="center"/>
            </w:pPr>
            <w:r>
              <w:rPr>
                <w:sz w:val="20"/>
              </w:rPr>
              <w:t>✔</w:t>
            </w:r>
          </w:p>
        </w:tc>
        <w:tc>
          <w:tcPr>
            <w:tcW w:type="dxa" w:w="2280"/>
          </w:tcPr>
          <w:p>
            <w:pPr>
              <w:jc w:val="center"/>
            </w:pPr>
            <w:r>
              <w:rPr>
                <w:sz w:val="20"/>
              </w:rPr>
              <w:t>✔</w:t>
            </w:r>
          </w:p>
        </w:tc>
        <w:tc>
          <w:tcPr>
            <w:tcW w:type="dxa" w:w="2280"/>
          </w:tcPr>
          <w:p>
            <w:pPr>
              <w:jc w:val="center"/>
            </w:pPr>
            <w:r>
              <w:rPr>
                <w:sz w:val="20"/>
              </w:rPr>
              <w:t>✔</w:t>
            </w:r>
          </w:p>
        </w:tc>
      </w:tr>
      <w:tr>
        <w:tc>
          <w:tcPr>
            <w:tcW w:type="dxa" w:w="2280"/>
            <w:shd w:val="clear" w:color="auto" w:fill="EBF3FB"/>
          </w:tcPr>
          <w:p>
            <w:r>
              <w:rPr>
                <w:sz w:val="20"/>
              </w:rPr>
              <w:t>Ver dashboard global</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r>
      <w:tr>
        <w:tc>
          <w:tcPr>
            <w:tcW w:type="dxa" w:w="2280"/>
          </w:tcPr>
          <w:p>
            <w:r>
              <w:rPr>
                <w:sz w:val="20"/>
              </w:rPr>
              <w:t>Ver métricas de su área</w:t>
            </w:r>
          </w:p>
        </w:tc>
        <w:tc>
          <w:tcPr>
            <w:tcW w:type="dxa" w:w="2280"/>
          </w:tcPr>
          <w:p>
            <w:pPr>
              <w:jc w:val="center"/>
            </w:pPr>
            <w:r>
              <w:rPr>
                <w:sz w:val="20"/>
              </w:rPr>
              <w:t>✔</w:t>
            </w:r>
          </w:p>
        </w:tc>
        <w:tc>
          <w:tcPr>
            <w:tcW w:type="dxa" w:w="2280"/>
          </w:tcPr>
          <w:p>
            <w:pPr>
              <w:jc w:val="center"/>
            </w:pPr>
            <w:r>
              <w:rPr>
                <w:sz w:val="20"/>
              </w:rPr>
              <w:t>✔</w:t>
            </w:r>
          </w:p>
        </w:tc>
        <w:tc>
          <w:tcPr>
            <w:tcW w:type="dxa" w:w="2280"/>
          </w:tcPr>
          <w:p>
            <w:pPr>
              <w:jc w:val="center"/>
            </w:pPr>
            <w:r>
              <w:rPr>
                <w:sz w:val="20"/>
              </w:rPr>
              <w:t>✔</w:t>
            </w:r>
          </w:p>
        </w:tc>
      </w:tr>
      <w:tr>
        <w:tc>
          <w:tcPr>
            <w:tcW w:type="dxa" w:w="2280"/>
            <w:shd w:val="clear" w:color="auto" w:fill="EBF3FB"/>
          </w:tcPr>
          <w:p>
            <w:r>
              <w:rPr>
                <w:sz w:val="20"/>
              </w:rPr>
              <w:t>Crear usuarios</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r>
      <w:tr>
        <w:tc>
          <w:tcPr>
            <w:tcW w:type="dxa" w:w="2280"/>
          </w:tcPr>
          <w:p>
            <w:r>
              <w:rPr>
                <w:sz w:val="20"/>
              </w:rPr>
              <w:t>Editar usuarios</w:t>
            </w:r>
          </w:p>
        </w:tc>
        <w:tc>
          <w:tcPr>
            <w:tcW w:type="dxa" w:w="2280"/>
          </w:tcPr>
          <w:p>
            <w:pPr>
              <w:jc w:val="center"/>
            </w:pPr>
            <w:r>
              <w:rPr>
                <w:sz w:val="20"/>
              </w:rPr>
              <w:t>✔</w:t>
            </w:r>
          </w:p>
        </w:tc>
        <w:tc>
          <w:tcPr>
            <w:tcW w:type="dxa" w:w="2280"/>
          </w:tcPr>
          <w:p>
            <w:pPr>
              <w:jc w:val="center"/>
            </w:pPr>
            <w:r>
              <w:rPr>
                <w:sz w:val="20"/>
              </w:rPr>
              <w:t>✘</w:t>
            </w:r>
          </w:p>
        </w:tc>
        <w:tc>
          <w:tcPr>
            <w:tcW w:type="dxa" w:w="2280"/>
          </w:tcPr>
          <w:p>
            <w:pPr>
              <w:jc w:val="center"/>
            </w:pPr>
            <w:r>
              <w:rPr>
                <w:sz w:val="20"/>
              </w:rPr>
              <w:t>✘</w:t>
            </w:r>
          </w:p>
        </w:tc>
      </w:tr>
      <w:tr>
        <w:tc>
          <w:tcPr>
            <w:tcW w:type="dxa" w:w="2280"/>
            <w:shd w:val="clear" w:color="auto" w:fill="EBF3FB"/>
          </w:tcPr>
          <w:p>
            <w:r>
              <w:rPr>
                <w:sz w:val="20"/>
              </w:rPr>
              <w:t>Desactivar usuarios</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c>
          <w:tcPr>
            <w:tcW w:type="dxa" w:w="2280"/>
            <w:shd w:val="clear" w:color="auto" w:fill="EBF3FB"/>
          </w:tcPr>
          <w:p>
            <w:pPr>
              <w:jc w:val="center"/>
            </w:pPr>
            <w:r>
              <w:rPr>
                <w:sz w:val="20"/>
              </w:rPr>
              <w:t>✘</w:t>
            </w:r>
          </w:p>
        </w:tc>
      </w:tr>
      <w:tr>
        <w:tc>
          <w:tcPr>
            <w:tcW w:type="dxa" w:w="2280"/>
          </w:tcPr>
          <w:p>
            <w:r>
              <w:rPr>
                <w:sz w:val="20"/>
              </w:rPr>
              <w:t>Ver listado de usuarios</w:t>
            </w:r>
          </w:p>
        </w:tc>
        <w:tc>
          <w:tcPr>
            <w:tcW w:type="dxa" w:w="2280"/>
          </w:tcPr>
          <w:p>
            <w:pPr>
              <w:jc w:val="center"/>
            </w:pPr>
            <w:r>
              <w:rPr>
                <w:sz w:val="20"/>
              </w:rPr>
              <w:t>✔</w:t>
            </w:r>
          </w:p>
        </w:tc>
        <w:tc>
          <w:tcPr>
            <w:tcW w:type="dxa" w:w="2280"/>
          </w:tcPr>
          <w:p>
            <w:pPr>
              <w:jc w:val="center"/>
            </w:pPr>
            <w:r>
              <w:rPr>
                <w:sz w:val="20"/>
              </w:rPr>
              <w:t>Solo su área</w:t>
            </w:r>
          </w:p>
        </w:tc>
        <w:tc>
          <w:tcPr>
            <w:tcW w:type="dxa" w:w="2280"/>
          </w:tcPr>
          <w:p>
            <w:pPr>
              <w:jc w:val="center"/>
            </w:pPr>
            <w:r>
              <w:rPr>
                <w:sz w:val="20"/>
              </w:rPr>
              <w:t>✘</w:t>
            </w:r>
          </w:p>
        </w:tc>
      </w:tr>
    </w:tbl>
    <w:p>
      <w:r>
        <w:br w:type="page"/>
      </w:r>
    </w:p>
    <w:p>
      <w:pPr>
        <w:pStyle w:val="Heading1"/>
        <w:jc w:val="left"/>
      </w:pPr>
      <w:r>
        <w:rPr>
          <w:color w:val="1F3864"/>
        </w:rPr>
        <w:t>3. Inicio de Sesión</w:t>
      </w:r>
    </w:p>
    <w:p>
      <w:r>
        <w:t>Al ingresar a la URL del sistema, se muestra la pantalla de inicio de sesión.</w:t>
      </w:r>
    </w:p>
    <w:p>
      <w:pPr>
        <w:pStyle w:val="Heading2"/>
        <w:jc w:val="left"/>
      </w:pPr>
      <w:r>
        <w:rPr>
          <w:color w:val="1F3864"/>
        </w:rPr>
        <w:t>Pasos para iniciar sesión:</w:t>
      </w:r>
    </w:p>
    <w:p>
      <w:pPr>
        <w:pStyle w:val="ListNumber"/>
      </w:pPr>
      <w:r>
        <w:rPr>
          <w:sz w:val="22"/>
        </w:rPr>
        <w:t>Ingrese su correo electrónico corporativo en el campo 'Correo electrónico'.</w:t>
      </w:r>
    </w:p>
    <w:p>
      <w:pPr>
        <w:pStyle w:val="ListNumber"/>
      </w:pPr>
      <w:r>
        <w:rPr>
          <w:sz w:val="22"/>
        </w:rPr>
        <w:t>Ingrese su contraseña en el campo 'Contraseña'.</w:t>
      </w:r>
    </w:p>
    <w:p>
      <w:pPr>
        <w:pStyle w:val="ListNumber"/>
      </w:pPr>
      <w:r>
        <w:rPr>
          <w:sz w:val="22"/>
        </w:rPr>
        <w:t>Haga clic en el botón 'Iniciar sesión'.</w:t>
      </w:r>
    </w:p>
    <w:p>
      <w:pPr>
        <w:pStyle w:val="ListNumber"/>
      </w:pPr>
      <w:r>
        <w:rPr>
          <w:sz w:val="22"/>
        </w:rPr>
        <w:t>Si las credenciales son correctas, será redirigido al módulo principal.</w:t>
      </w:r>
    </w:p>
    <w:p>
      <w:pPr>
        <w:pStyle w:val="ListNumber"/>
      </w:pPr>
      <w:r>
        <w:rPr>
          <w:sz w:val="22"/>
        </w:rPr>
        <w:t>Si los datos son incorrectos, aparecerá un mensaje de error.</w:t>
      </w:r>
    </w:p>
    <w:p/>
    <w:p>
      <w:pPr>
        <w:pStyle w:val="Heading2"/>
        <w:jc w:val="left"/>
      </w:pPr>
      <w:r>
        <w:rPr>
          <w:color w:val="1F3864"/>
        </w:rPr>
        <w:t>Notas de seguridad:</w:t>
      </w:r>
    </w:p>
    <w:p>
      <w:pPr>
        <w:pStyle w:val="ListBullet"/>
      </w:pPr>
      <w:r>
        <w:rPr>
          <w:sz w:val="22"/>
        </w:rPr>
        <w:t>La sesión expira automáticamente después de 8 horas de inactividad.</w:t>
      </w:r>
    </w:p>
    <w:p>
      <w:pPr>
        <w:pStyle w:val="ListBullet"/>
      </w:pPr>
      <w:r>
        <w:rPr>
          <w:sz w:val="22"/>
        </w:rPr>
        <w:t>No comparta su contraseña con otros usuarios.</w:t>
      </w:r>
    </w:p>
    <w:p>
      <w:pPr>
        <w:pStyle w:val="ListBullet"/>
      </w:pPr>
      <w:r>
        <w:rPr>
          <w:sz w:val="22"/>
        </w:rPr>
        <w:t>Para recuperar su contraseña, contacte al administrador del sistema.</w:t>
      </w:r>
    </w:p>
    <w:p>
      <w:r>
        <w:br w:type="page"/>
      </w:r>
    </w:p>
    <w:p>
      <w:pPr>
        <w:pStyle w:val="Heading1"/>
        <w:jc w:val="left"/>
      </w:pPr>
      <w:r>
        <w:rPr>
          <w:color w:val="1F3864"/>
        </w:rPr>
        <w:t>4. Módulo de Hallazgos</w:t>
      </w:r>
    </w:p>
    <w:p>
      <w:r>
        <w:t>Este módulo permite consultar, filtrar y gestionar todos los hallazgos cargados en el sistema. Es el módulo central de la plataforma y está disponible para todos los roles, con información filtrada según el perfil del usuario.</w:t>
      </w:r>
    </w:p>
    <w:p>
      <w:pPr>
        <w:pStyle w:val="Heading2"/>
        <w:jc w:val="left"/>
      </w:pPr>
      <w:r>
        <w:rPr>
          <w:color w:val="1F3864"/>
        </w:rPr>
        <w:t>4.1 Visualización de hallazgos</w:t>
      </w:r>
    </w:p>
    <w:p>
      <w:r>
        <w:t>Al ingresar al módulo, se presenta una lista paginada de hallazgos. Cada registro muestra la información principal: código de evento, descripción, estado, responsable, fecha de cierre proyectada y estado del plan de acción.</w:t>
      </w:r>
    </w:p>
    <w:p>
      <w:pPr>
        <w:pStyle w:val="Heading2"/>
        <w:jc w:val="left"/>
      </w:pPr>
      <w:r>
        <w:rPr>
          <w:color w:val="1F3864"/>
        </w:rPr>
        <w:t>4.2 Filtros disponibles</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r>
              <w:rPr>
                <w:b/>
                <w:color w:val="FFFFFF"/>
                <w:sz w:val="20"/>
              </w:rPr>
              <w:t>Filtro</w:t>
            </w:r>
          </w:p>
        </w:tc>
        <w:tc>
          <w:tcPr>
            <w:tcW w:type="dxa" w:w="4561"/>
            <w:shd w:val="clear" w:color="auto" w:fill="1F3864"/>
          </w:tcPr>
          <w:p>
            <w:r>
              <w:rPr>
                <w:b/>
                <w:color w:val="FFFFFF"/>
                <w:sz w:val="20"/>
              </w:rPr>
              <w:t>Descripción</w:t>
            </w:r>
          </w:p>
        </w:tc>
      </w:tr>
      <w:tr>
        <w:tc>
          <w:tcPr>
            <w:tcW w:type="dxa" w:w="4561"/>
            <w:shd w:val="clear" w:color="auto" w:fill="EBF3FB"/>
          </w:tcPr>
          <w:p>
            <w:r>
              <w:rPr>
                <w:sz w:val="20"/>
              </w:rPr>
              <w:t>Estado</w:t>
            </w:r>
          </w:p>
        </w:tc>
        <w:tc>
          <w:tcPr>
            <w:tcW w:type="dxa" w:w="4561"/>
            <w:shd w:val="clear" w:color="auto" w:fill="EBF3FB"/>
          </w:tcPr>
          <w:p>
            <w:r>
              <w:rPr>
                <w:sz w:val="20"/>
              </w:rPr>
              <w:t>Filtra por el estado actual del hallazgo (Abierto, Cerrado, En proceso, etc.)</w:t>
            </w:r>
          </w:p>
        </w:tc>
      </w:tr>
      <w:tr>
        <w:tc>
          <w:tcPr>
            <w:tcW w:type="dxa" w:w="4561"/>
          </w:tcPr>
          <w:p>
            <w:r>
              <w:rPr>
                <w:sz w:val="20"/>
              </w:rPr>
              <w:t>Estado Plan de Acción</w:t>
            </w:r>
          </w:p>
        </w:tc>
        <w:tc>
          <w:tcPr>
            <w:tcW w:type="dxa" w:w="4561"/>
          </w:tcPr>
          <w:p>
            <w:r>
              <w:rPr>
                <w:sz w:val="20"/>
              </w:rPr>
              <w:t>Filtra por el estado del plan de acción asociado</w:t>
            </w:r>
          </w:p>
        </w:tc>
      </w:tr>
      <w:tr>
        <w:tc>
          <w:tcPr>
            <w:tcW w:type="dxa" w:w="4561"/>
            <w:shd w:val="clear" w:color="auto" w:fill="EBF3FB"/>
          </w:tcPr>
          <w:p>
            <w:r>
              <w:rPr>
                <w:sz w:val="20"/>
              </w:rPr>
              <w:t>Dependencia</w:t>
            </w:r>
          </w:p>
        </w:tc>
        <w:tc>
          <w:tcPr>
            <w:tcW w:type="dxa" w:w="4561"/>
            <w:shd w:val="clear" w:color="auto" w:fill="EBF3FB"/>
          </w:tcPr>
          <w:p>
            <w:r>
              <w:rPr>
                <w:sz w:val="20"/>
              </w:rPr>
              <w:t>Filtra por la dependencia que reporta el hallazgo</w:t>
            </w:r>
          </w:p>
        </w:tc>
      </w:tr>
      <w:tr>
        <w:tc>
          <w:tcPr>
            <w:tcW w:type="dxa" w:w="4561"/>
          </w:tcPr>
          <w:p>
            <w:r>
              <w:rPr>
                <w:sz w:val="20"/>
              </w:rPr>
              <w:t>Vicepresidencia</w:t>
            </w:r>
          </w:p>
        </w:tc>
        <w:tc>
          <w:tcPr>
            <w:tcW w:type="dxa" w:w="4561"/>
          </w:tcPr>
          <w:p>
            <w:r>
              <w:rPr>
                <w:sz w:val="20"/>
              </w:rPr>
              <w:t>Filtra por vicepresidencia (disponible para todos los roles)</w:t>
            </w:r>
          </w:p>
        </w:tc>
      </w:tr>
      <w:tr>
        <w:tc>
          <w:tcPr>
            <w:tcW w:type="dxa" w:w="4561"/>
            <w:shd w:val="clear" w:color="auto" w:fill="EBF3FB"/>
          </w:tcPr>
          <w:p>
            <w:r>
              <w:rPr>
                <w:sz w:val="20"/>
              </w:rPr>
              <w:t>Responsable</w:t>
            </w:r>
          </w:p>
        </w:tc>
        <w:tc>
          <w:tcPr>
            <w:tcW w:type="dxa" w:w="4561"/>
            <w:shd w:val="clear" w:color="auto" w:fill="EBF3FB"/>
          </w:tcPr>
          <w:p>
            <w:r>
              <w:rPr>
                <w:sz w:val="20"/>
              </w:rPr>
              <w:t>Filtra por el responsable del hallazgo o plan de acción</w:t>
            </w:r>
          </w:p>
        </w:tc>
      </w:tr>
      <w:tr>
        <w:tc>
          <w:tcPr>
            <w:tcW w:type="dxa" w:w="4561"/>
          </w:tcPr>
          <w:p>
            <w:r>
              <w:rPr>
                <w:sz w:val="20"/>
              </w:rPr>
              <w:t>Búsqueda libre</w:t>
            </w:r>
          </w:p>
        </w:tc>
        <w:tc>
          <w:tcPr>
            <w:tcW w:type="dxa" w:w="4561"/>
          </w:tcPr>
          <w:p>
            <w:r>
              <w:rPr>
                <w:sz w:val="20"/>
              </w:rPr>
              <w:t>Busca por código de evento, descripción o nombre del plan de acción</w:t>
            </w:r>
          </w:p>
        </w:tc>
      </w:tr>
      <w:tr>
        <w:tc>
          <w:tcPr>
            <w:tcW w:type="dxa" w:w="4561"/>
            <w:shd w:val="clear" w:color="auto" w:fill="EBF3FB"/>
          </w:tcPr>
          <w:p>
            <w:r>
              <w:rPr>
                <w:sz w:val="20"/>
              </w:rPr>
              <w:t>Vencidos</w:t>
            </w:r>
          </w:p>
        </w:tc>
        <w:tc>
          <w:tcPr>
            <w:tcW w:type="dxa" w:w="4561"/>
            <w:shd w:val="clear" w:color="auto" w:fill="EBF3FB"/>
          </w:tcPr>
          <w:p>
            <w:r>
              <w:rPr>
                <w:sz w:val="20"/>
              </w:rPr>
              <w:t>Muestra solo hallazgos con fecha de cierre superada</w:t>
            </w:r>
          </w:p>
        </w:tc>
      </w:tr>
      <w:tr>
        <w:tc>
          <w:tcPr>
            <w:tcW w:type="dxa" w:w="4561"/>
          </w:tcPr>
          <w:p>
            <w:r>
              <w:rPr>
                <w:sz w:val="20"/>
              </w:rPr>
              <w:t>Con prórroga</w:t>
            </w:r>
          </w:p>
        </w:tc>
        <w:tc>
          <w:tcPr>
            <w:tcW w:type="dxa" w:w="4561"/>
          </w:tcPr>
          <w:p>
            <w:r>
              <w:rPr>
                <w:sz w:val="20"/>
              </w:rPr>
              <w:t>Muestra solo hallazgos que tienen prórroga activa</w:t>
            </w:r>
          </w:p>
        </w:tc>
      </w:tr>
      <w:tr>
        <w:tc>
          <w:tcPr>
            <w:tcW w:type="dxa" w:w="4561"/>
            <w:shd w:val="clear" w:color="auto" w:fill="EBF3FB"/>
          </w:tcPr>
          <w:p>
            <w:r>
              <w:rPr>
                <w:sz w:val="20"/>
              </w:rPr>
              <w:t>Rango de fecha de cierre</w:t>
            </w:r>
          </w:p>
        </w:tc>
        <w:tc>
          <w:tcPr>
            <w:tcW w:type="dxa" w:w="4561"/>
            <w:shd w:val="clear" w:color="auto" w:fill="EBF3FB"/>
          </w:tcPr>
          <w:p>
            <w:r>
              <w:rPr>
                <w:sz w:val="20"/>
              </w:rPr>
              <w:t>Filtra hallazgos dentro de un rango de fechas de cierre proyectadas</w:t>
            </w:r>
          </w:p>
        </w:tc>
      </w:tr>
    </w:tbl>
    <w:p/>
    <w:p>
      <w:pPr>
        <w:pStyle w:val="Heading2"/>
        <w:jc w:val="left"/>
      </w:pPr>
      <w:r>
        <w:rPr>
          <w:color w:val="1F3864"/>
        </w:rPr>
        <w:t>4.3 Detalle de un hallazgo</w:t>
      </w:r>
    </w:p>
    <w:p>
      <w:r>
        <w:t>Al hacer clic sobre un hallazgo de la lista, se muestra el panel de detalle con toda la información del evento y sus actividades asociadas.</w:t>
      </w:r>
    </w:p>
    <w:p>
      <w:pPr>
        <w:pStyle w:val="ListBullet"/>
      </w:pPr>
      <w:r>
        <w:rPr>
          <w:sz w:val="22"/>
        </w:rPr>
        <w:t>Código de evento</w:t>
      </w:r>
    </w:p>
    <w:p>
      <w:pPr>
        <w:pStyle w:val="ListBullet"/>
      </w:pPr>
      <w:r>
        <w:rPr>
          <w:sz w:val="22"/>
        </w:rPr>
        <w:t>Descripción</w:t>
      </w:r>
    </w:p>
    <w:p>
      <w:pPr>
        <w:pStyle w:val="ListBullet"/>
      </w:pPr>
      <w:r>
        <w:rPr>
          <w:sz w:val="22"/>
        </w:rPr>
        <w:t>Fecha inicial y final del evento</w:t>
      </w:r>
    </w:p>
    <w:p>
      <w:pPr>
        <w:pStyle w:val="ListBullet"/>
      </w:pPr>
      <w:r>
        <w:rPr>
          <w:sz w:val="22"/>
        </w:rPr>
        <w:t>Estado</w:t>
      </w:r>
    </w:p>
    <w:p>
      <w:pPr>
        <w:pStyle w:val="ListBullet"/>
      </w:pPr>
      <w:r>
        <w:rPr>
          <w:sz w:val="22"/>
        </w:rPr>
        <w:t>Observaciones</w:t>
      </w:r>
    </w:p>
    <w:p>
      <w:pPr>
        <w:pStyle w:val="ListBullet"/>
      </w:pPr>
      <w:r>
        <w:rPr>
          <w:sz w:val="22"/>
        </w:rPr>
        <w:t>Aplicativo afectado</w:t>
      </w:r>
    </w:p>
    <w:p>
      <w:pPr>
        <w:pStyle w:val="ListBullet"/>
      </w:pPr>
      <w:r>
        <w:rPr>
          <w:sz w:val="22"/>
        </w:rPr>
        <w:t>Vicepresidencia y Dependencia</w:t>
      </w:r>
    </w:p>
    <w:p>
      <w:pPr>
        <w:pStyle w:val="ListBullet"/>
      </w:pPr>
      <w:r>
        <w:rPr>
          <w:sz w:val="22"/>
        </w:rPr>
        <w:t>ID del plan de acción</w:t>
      </w:r>
    </w:p>
    <w:p>
      <w:pPr>
        <w:pStyle w:val="ListBullet"/>
      </w:pPr>
      <w:r>
        <w:rPr>
          <w:sz w:val="22"/>
        </w:rPr>
        <w:t>Nombre y descripción del plan de acción</w:t>
      </w:r>
    </w:p>
    <w:p>
      <w:pPr>
        <w:pStyle w:val="ListBullet"/>
      </w:pPr>
      <w:r>
        <w:rPr>
          <w:sz w:val="22"/>
        </w:rPr>
        <w:t>Estado del plan de acción</w:t>
      </w:r>
    </w:p>
    <w:p>
      <w:pPr>
        <w:pStyle w:val="ListBullet"/>
      </w:pPr>
      <w:r>
        <w:rPr>
          <w:sz w:val="22"/>
        </w:rPr>
        <w:t>Responsable del plan de acción</w:t>
      </w:r>
    </w:p>
    <w:p>
      <w:pPr>
        <w:pStyle w:val="ListBullet"/>
      </w:pPr>
      <w:r>
        <w:rPr>
          <w:sz w:val="22"/>
        </w:rPr>
        <w:t>Prórroga y fechas de cierre</w:t>
      </w:r>
    </w:p>
    <w:p>
      <w:pPr>
        <w:pStyle w:val="ListBullet"/>
      </w:pPr>
      <w:r>
        <w:rPr>
          <w:sz w:val="22"/>
        </w:rPr>
        <w:t>Actividades vinculadas al hallazgo</w:t>
      </w:r>
    </w:p>
    <w:p>
      <w:pPr>
        <w:pStyle w:val="Heading2"/>
        <w:jc w:val="left"/>
      </w:pPr>
      <w:r>
        <w:rPr>
          <w:color w:val="1F3864"/>
        </w:rPr>
        <w:t>4.4 Edición de hallazgos (Directivo y Vicepresidente)</w:t>
      </w:r>
    </w:p>
    <w:p>
      <w:r>
        <w:t>Los usuarios con rol Directivo o Vicepresidente pueden editar los siguientes campos del hallazgo:</w:t>
      </w:r>
    </w:p>
    <w:p>
      <w:pPr>
        <w:pStyle w:val="ListBullet"/>
      </w:pPr>
      <w:r>
        <w:rPr>
          <w:sz w:val="22"/>
        </w:rPr>
        <w:t>Estado</w:t>
      </w:r>
    </w:p>
    <w:p>
      <w:pPr>
        <w:pStyle w:val="ListBullet"/>
      </w:pPr>
      <w:r>
        <w:rPr>
          <w:sz w:val="22"/>
        </w:rPr>
        <w:t>Observaciones</w:t>
      </w:r>
    </w:p>
    <w:p>
      <w:pPr>
        <w:pStyle w:val="ListBullet"/>
      </w:pPr>
      <w:r>
        <w:rPr>
          <w:sz w:val="22"/>
        </w:rPr>
        <w:t>Estado del plan de acción</w:t>
      </w:r>
    </w:p>
    <w:p>
      <w:pPr>
        <w:pStyle w:val="ListBullet"/>
      </w:pPr>
      <w:r>
        <w:rPr>
          <w:sz w:val="22"/>
        </w:rPr>
        <w:t>Responsable del plan de acción</w:t>
      </w:r>
    </w:p>
    <w:p>
      <w:pPr>
        <w:pStyle w:val="ListBullet"/>
      </w:pPr>
      <w:r>
        <w:rPr>
          <w:sz w:val="22"/>
        </w:rPr>
        <w:t>Estado de la acción</w:t>
      </w:r>
    </w:p>
    <w:p>
      <w:pPr>
        <w:pStyle w:val="ListBullet"/>
      </w:pPr>
      <w:r>
        <w:rPr>
          <w:sz w:val="22"/>
        </w:rPr>
        <w:t>Responsable de la acción</w:t>
      </w:r>
    </w:p>
    <w:p>
      <w:pPr>
        <w:pStyle w:val="ListBullet"/>
      </w:pPr>
      <w:r>
        <w:rPr>
          <w:sz w:val="22"/>
        </w:rPr>
        <w:t>Prórroga</w:t>
      </w:r>
    </w:p>
    <w:p>
      <w:pPr>
        <w:pStyle w:val="ListBullet"/>
      </w:pPr>
      <w:r>
        <w:rPr>
          <w:sz w:val="22"/>
        </w:rPr>
        <w:t>Fecha de cierre proyectada</w:t>
      </w:r>
    </w:p>
    <w:p>
      <w:pPr>
        <w:pStyle w:val="ListBullet"/>
      </w:pPr>
      <w:r>
        <w:rPr>
          <w:sz w:val="22"/>
        </w:rPr>
        <w:t>Fecha de cierre final con prórroga</w:t>
      </w:r>
    </w:p>
    <w:p/>
    <w:p>
      <w:r>
        <w:rPr>
          <w:b/>
        </w:rPr>
        <w:t xml:space="preserve">Nota: </w:t>
      </w:r>
      <w:r>
        <w:t>Los campos como código de evento, descripción, fechas del evento, vicepresidencia y dependencia son de solo lectura y no pueden ser modificados desde la interfaz.</w:t>
      </w:r>
    </w:p>
    <w:p>
      <w:r>
        <w:br w:type="page"/>
      </w:r>
    </w:p>
    <w:p>
      <w:pPr>
        <w:pStyle w:val="Heading1"/>
        <w:jc w:val="left"/>
      </w:pPr>
      <w:r>
        <w:rPr>
          <w:color w:val="1F3864"/>
        </w:rPr>
        <w:t>5. Módulo de Carga de Archivos Excel</w:t>
      </w:r>
    </w:p>
    <w:p>
      <w:r>
        <w:t>Este módulo permite importar hallazgos al sistema desde archivos Excel (.xlsx o .xls) exportados del sistema ERO. Solo está disponible para usuarios con rol Directivo o Vicepresidente.</w:t>
      </w:r>
    </w:p>
    <w:p>
      <w:pPr>
        <w:pStyle w:val="Heading2"/>
        <w:jc w:val="left"/>
      </w:pPr>
      <w:r>
        <w:rPr>
          <w:color w:val="1F3864"/>
        </w:rPr>
        <w:t>5.1 Carga de un nuevo archivo</w:t>
      </w:r>
    </w:p>
    <w:p>
      <w:pPr>
        <w:pStyle w:val="ListNumber"/>
      </w:pPr>
      <w:r>
        <w:rPr>
          <w:sz w:val="22"/>
        </w:rPr>
        <w:t>Navegue al módulo 'Cargas' en el menú lateral.</w:t>
      </w:r>
    </w:p>
    <w:p>
      <w:pPr>
        <w:pStyle w:val="ListNumber"/>
      </w:pPr>
      <w:r>
        <w:rPr>
          <w:sz w:val="22"/>
        </w:rPr>
        <w:t>Haga clic en el botón 'Subir Archivo'.</w:t>
      </w:r>
    </w:p>
    <w:p>
      <w:pPr>
        <w:pStyle w:val="ListNumber"/>
      </w:pPr>
      <w:r>
        <w:rPr>
          <w:sz w:val="22"/>
        </w:rPr>
        <w:t>Seleccione el archivo Excel desde su equipo (formato .xlsx o .xls, máximo 16 MB).</w:t>
      </w:r>
    </w:p>
    <w:p>
      <w:pPr>
        <w:pStyle w:val="ListNumber"/>
      </w:pPr>
      <w:r>
        <w:rPr>
          <w:sz w:val="22"/>
        </w:rPr>
        <w:t>El sistema validará y procesará el archivo automáticamente.</w:t>
      </w:r>
    </w:p>
    <w:p>
      <w:pPr>
        <w:pStyle w:val="ListNumber"/>
      </w:pPr>
      <w:r>
        <w:rPr>
          <w:sz w:val="22"/>
        </w:rPr>
        <w:t>Una vez completado, verá un resumen con: registros exitosos, fallidos y errores.</w:t>
      </w:r>
    </w:p>
    <w:p/>
    <w:p>
      <w:r>
        <w:rPr>
          <w:b/>
          <w:color w:val="C00000"/>
        </w:rPr>
        <w:t xml:space="preserve">Importante: </w:t>
      </w:r>
      <w:r>
        <w:t>Cada nueva carga de archivo reemplaza TODOS los hallazgos existentes en el sistema. Asegúrese de que el archivo cargado contenga toda la información actualizada.</w:t>
      </w:r>
    </w:p>
    <w:p>
      <w:pPr>
        <w:pStyle w:val="Heading2"/>
        <w:jc w:val="left"/>
      </w:pPr>
      <w:r>
        <w:rPr>
          <w:color w:val="1F3864"/>
        </w:rPr>
        <w:t>5.2 Análisis previo (simulación)</w:t>
      </w:r>
    </w:p>
    <w:p>
      <w:r>
        <w:t>Antes de guardar, puede analizar el archivo para verificar su contenido sin afectar los datos del sistema. Use el botón 'Analizar' para obtener una vista previa de los registros que serían importados.</w:t>
      </w:r>
    </w:p>
    <w:p>
      <w:pPr>
        <w:pStyle w:val="Heading2"/>
        <w:jc w:val="left"/>
      </w:pPr>
      <w:r>
        <w:rPr>
          <w:color w:val="1F3864"/>
        </w:rPr>
        <w:t>5.3 Historial de cargas</w:t>
      </w:r>
    </w:p>
    <w:p>
      <w:r>
        <w:t>El historial muestra todas las cargas realizadas con la siguiente información:</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r>
              <w:rPr>
                <w:b/>
                <w:color w:val="FFFFFF"/>
                <w:sz w:val="20"/>
              </w:rPr>
              <w:t>Campo</w:t>
            </w:r>
          </w:p>
        </w:tc>
        <w:tc>
          <w:tcPr>
            <w:tcW w:type="dxa" w:w="5953"/>
            <w:shd w:val="clear" w:color="auto" w:fill="1F3864"/>
          </w:tcPr>
          <w:p>
            <w:r>
              <w:rPr>
                <w:b/>
                <w:color w:val="FFFFFF"/>
                <w:sz w:val="20"/>
              </w:rPr>
              <w:t>Descripción</w:t>
            </w:r>
          </w:p>
        </w:tc>
      </w:tr>
      <w:tr>
        <w:tc>
          <w:tcPr>
            <w:tcW w:type="dxa" w:w="3118"/>
          </w:tcPr>
          <w:p>
            <w:r>
              <w:rPr>
                <w:sz w:val="20"/>
              </w:rPr>
              <w:t>Nombre del archivo</w:t>
            </w:r>
          </w:p>
        </w:tc>
        <w:tc>
          <w:tcPr>
            <w:tcW w:type="dxa" w:w="5953"/>
          </w:tcPr>
          <w:p>
            <w:r>
              <w:rPr>
                <w:sz w:val="20"/>
              </w:rPr>
              <w:t>Nombre original del archivo cargado</w:t>
            </w:r>
          </w:p>
        </w:tc>
      </w:tr>
      <w:tr>
        <w:tc>
          <w:tcPr>
            <w:tcW w:type="dxa" w:w="3118"/>
            <w:shd w:val="clear" w:color="auto" w:fill="D9E1F2"/>
          </w:tcPr>
          <w:p>
            <w:r>
              <w:rPr>
                <w:sz w:val="20"/>
              </w:rPr>
              <w:t>Fecha de carga</w:t>
            </w:r>
          </w:p>
        </w:tc>
        <w:tc>
          <w:tcPr>
            <w:tcW w:type="dxa" w:w="5953"/>
            <w:shd w:val="clear" w:color="auto" w:fill="D9E1F2"/>
          </w:tcPr>
          <w:p>
            <w:r>
              <w:rPr>
                <w:sz w:val="20"/>
              </w:rPr>
              <w:t>Fecha y hora en que se realizó la carga</w:t>
            </w:r>
          </w:p>
        </w:tc>
      </w:tr>
      <w:tr>
        <w:tc>
          <w:tcPr>
            <w:tcW w:type="dxa" w:w="3118"/>
          </w:tcPr>
          <w:p>
            <w:r>
              <w:rPr>
                <w:sz w:val="20"/>
              </w:rPr>
              <w:t>Usuario</w:t>
            </w:r>
          </w:p>
        </w:tc>
        <w:tc>
          <w:tcPr>
            <w:tcW w:type="dxa" w:w="5953"/>
          </w:tcPr>
          <w:p>
            <w:r>
              <w:rPr>
                <w:sz w:val="20"/>
              </w:rPr>
              <w:t>Quien realizó la carga</w:t>
            </w:r>
          </w:p>
        </w:tc>
      </w:tr>
      <w:tr>
        <w:tc>
          <w:tcPr>
            <w:tcW w:type="dxa" w:w="3118"/>
            <w:shd w:val="clear" w:color="auto" w:fill="D9E1F2"/>
          </w:tcPr>
          <w:p>
            <w:r>
              <w:rPr>
                <w:sz w:val="20"/>
              </w:rPr>
              <w:t>Total de registros</w:t>
            </w:r>
          </w:p>
        </w:tc>
        <w:tc>
          <w:tcPr>
            <w:tcW w:type="dxa" w:w="5953"/>
            <w:shd w:val="clear" w:color="auto" w:fill="D9E1F2"/>
          </w:tcPr>
          <w:p>
            <w:r>
              <w:rPr>
                <w:sz w:val="20"/>
              </w:rPr>
              <w:t>Cantidad de filas procesadas</w:t>
            </w:r>
          </w:p>
        </w:tc>
      </w:tr>
      <w:tr>
        <w:tc>
          <w:tcPr>
            <w:tcW w:type="dxa" w:w="3118"/>
          </w:tcPr>
          <w:p>
            <w:r>
              <w:rPr>
                <w:sz w:val="20"/>
              </w:rPr>
              <w:t>Exitosos</w:t>
            </w:r>
          </w:p>
        </w:tc>
        <w:tc>
          <w:tcPr>
            <w:tcW w:type="dxa" w:w="5953"/>
          </w:tcPr>
          <w:p>
            <w:r>
              <w:rPr>
                <w:sz w:val="20"/>
              </w:rPr>
              <w:t>Registros importados correctamente</w:t>
            </w:r>
          </w:p>
        </w:tc>
      </w:tr>
      <w:tr>
        <w:tc>
          <w:tcPr>
            <w:tcW w:type="dxa" w:w="3118"/>
            <w:shd w:val="clear" w:color="auto" w:fill="D9E1F2"/>
          </w:tcPr>
          <w:p>
            <w:r>
              <w:rPr>
                <w:sz w:val="20"/>
              </w:rPr>
              <w:t>Fallidos</w:t>
            </w:r>
          </w:p>
        </w:tc>
        <w:tc>
          <w:tcPr>
            <w:tcW w:type="dxa" w:w="5953"/>
            <w:shd w:val="clear" w:color="auto" w:fill="D9E1F2"/>
          </w:tcPr>
          <w:p>
            <w:r>
              <w:rPr>
                <w:sz w:val="20"/>
              </w:rPr>
              <w:t>Registros con errores de procesamiento</w:t>
            </w:r>
          </w:p>
        </w:tc>
      </w:tr>
      <w:tr>
        <w:tc>
          <w:tcPr>
            <w:tcW w:type="dxa" w:w="3118"/>
          </w:tcPr>
          <w:p>
            <w:r>
              <w:rPr>
                <w:sz w:val="20"/>
              </w:rPr>
              <w:t>Estado</w:t>
            </w:r>
          </w:p>
        </w:tc>
        <w:tc>
          <w:tcPr>
            <w:tcW w:type="dxa" w:w="5953"/>
          </w:tcPr>
          <w:p>
            <w:r>
              <w:rPr>
                <w:sz w:val="20"/>
              </w:rPr>
              <w:t>Estado de la carga: Procesando, Completado o Error</w:t>
            </w:r>
          </w:p>
        </w:tc>
      </w:tr>
    </w:tbl>
    <w:p>
      <w:pPr>
        <w:pStyle w:val="Heading2"/>
        <w:jc w:val="left"/>
      </w:pPr>
      <w:r>
        <w:rPr>
          <w:color w:val="1F3864"/>
        </w:rPr>
        <w:t>5.4 Eliminación de una carga</w:t>
      </w:r>
    </w:p>
    <w:p>
      <w:r>
        <w:t>Para eliminar una carga y todos los hallazgos asociados a ella, haga clic en el ícono de eliminar en el historial. Se solicitará confirmación antes de proceder. Esta acción es irreversible.</w:t>
      </w:r>
    </w:p>
    <w:p>
      <w:pPr>
        <w:pStyle w:val="Heading2"/>
        <w:jc w:val="left"/>
      </w:pPr>
      <w:r>
        <w:rPr>
          <w:color w:val="1F3864"/>
        </w:rPr>
        <w:t>5.5 Formato del archivo Excel</w:t>
      </w:r>
    </w:p>
    <w:p>
      <w:r>
        <w:t>El sistema reconoce automáticamente las columnas del archivo ERO mediante patrones flexibles. Las columnas esperadas incluyen:</w:t>
      </w:r>
    </w:p>
    <w:p>
      <w:pPr>
        <w:pStyle w:val="ListBullet"/>
      </w:pPr>
      <w:r>
        <w:rPr>
          <w:sz w:val="22"/>
        </w:rPr>
        <w:t>Código de evento</w:t>
      </w:r>
    </w:p>
    <w:p>
      <w:pPr>
        <w:pStyle w:val="ListBullet"/>
      </w:pPr>
      <w:r>
        <w:rPr>
          <w:sz w:val="22"/>
        </w:rPr>
        <w:t>Descripción del evento</w:t>
      </w:r>
    </w:p>
    <w:p>
      <w:pPr>
        <w:pStyle w:val="ListBullet"/>
      </w:pPr>
      <w:r>
        <w:rPr>
          <w:sz w:val="22"/>
        </w:rPr>
        <w:t>Fecha inicial del evento</w:t>
      </w:r>
    </w:p>
    <w:p>
      <w:pPr>
        <w:pStyle w:val="ListBullet"/>
      </w:pPr>
      <w:r>
        <w:rPr>
          <w:sz w:val="22"/>
        </w:rPr>
        <w:t>Fecha de finalización del evento</w:t>
      </w:r>
    </w:p>
    <w:p>
      <w:pPr>
        <w:pStyle w:val="ListBullet"/>
      </w:pPr>
      <w:r>
        <w:rPr>
          <w:sz w:val="22"/>
        </w:rPr>
        <w:t>Estado del hallazgo</w:t>
      </w:r>
    </w:p>
    <w:p>
      <w:pPr>
        <w:pStyle w:val="ListBullet"/>
      </w:pPr>
      <w:r>
        <w:rPr>
          <w:sz w:val="22"/>
        </w:rPr>
        <w:t>Vicepresidencia</w:t>
      </w:r>
    </w:p>
    <w:p>
      <w:pPr>
        <w:pStyle w:val="ListBullet"/>
      </w:pPr>
      <w:r>
        <w:rPr>
          <w:sz w:val="22"/>
        </w:rPr>
        <w:t>Dependencia que reporta</w:t>
      </w:r>
    </w:p>
    <w:p>
      <w:pPr>
        <w:pStyle w:val="ListBullet"/>
      </w:pPr>
      <w:r>
        <w:rPr>
          <w:sz w:val="22"/>
        </w:rPr>
        <w:t>ID del plan de acción</w:t>
      </w:r>
    </w:p>
    <w:p>
      <w:pPr>
        <w:pStyle w:val="ListBullet"/>
      </w:pPr>
      <w:r>
        <w:rPr>
          <w:sz w:val="22"/>
        </w:rPr>
        <w:t>Nombre del plan de acción</w:t>
      </w:r>
    </w:p>
    <w:p>
      <w:pPr>
        <w:pStyle w:val="ListBullet"/>
      </w:pPr>
      <w:r>
        <w:rPr>
          <w:sz w:val="22"/>
        </w:rPr>
        <w:t>Descripción del plan de acción</w:t>
      </w:r>
    </w:p>
    <w:p>
      <w:pPr>
        <w:pStyle w:val="ListBullet"/>
      </w:pPr>
      <w:r>
        <w:rPr>
          <w:sz w:val="22"/>
        </w:rPr>
        <w:t>Estado del plan de acción</w:t>
      </w:r>
    </w:p>
    <w:p>
      <w:pPr>
        <w:pStyle w:val="ListBullet"/>
      </w:pPr>
      <w:r>
        <w:rPr>
          <w:sz w:val="22"/>
        </w:rPr>
        <w:t>Responsable del plan de acción</w:t>
      </w:r>
    </w:p>
    <w:p>
      <w:pPr>
        <w:pStyle w:val="ListBullet"/>
      </w:pPr>
      <w:r>
        <w:rPr>
          <w:sz w:val="22"/>
        </w:rPr>
        <w:t>Estado de la acción</w:t>
      </w:r>
    </w:p>
    <w:p>
      <w:pPr>
        <w:pStyle w:val="ListBullet"/>
      </w:pPr>
      <w:r>
        <w:rPr>
          <w:sz w:val="22"/>
        </w:rPr>
        <w:t>Responsable de la acción</w:t>
      </w:r>
    </w:p>
    <w:p>
      <w:pPr>
        <w:pStyle w:val="ListBullet"/>
      </w:pPr>
      <w:r>
        <w:rPr>
          <w:sz w:val="22"/>
        </w:rPr>
        <w:t>Prórroga</w:t>
      </w:r>
    </w:p>
    <w:p>
      <w:pPr>
        <w:pStyle w:val="ListBullet"/>
      </w:pPr>
      <w:r>
        <w:rPr>
          <w:sz w:val="22"/>
        </w:rPr>
        <w:t>Fecha de cierre proyectada</w:t>
      </w:r>
    </w:p>
    <w:p>
      <w:r>
        <w:br w:type="page"/>
      </w:r>
    </w:p>
    <w:p>
      <w:pPr>
        <w:pStyle w:val="Heading1"/>
        <w:jc w:val="left"/>
      </w:pPr>
      <w:r>
        <w:rPr>
          <w:color w:val="1F3864"/>
        </w:rPr>
        <w:t>6. Módulo de Dashboard (Vicepresidente)</w:t>
      </w:r>
    </w:p>
    <w:p>
      <w:r>
        <w:t>El Dashboard está disponible exclusivamente para el rol Vicepresidente y proporciona una vista ejecutiva con indicadores clave de gestión (KPIs) y gráficas de análisis.</w:t>
      </w:r>
    </w:p>
    <w:p>
      <w:pPr>
        <w:pStyle w:val="Heading2"/>
        <w:jc w:val="left"/>
      </w:pPr>
      <w:r>
        <w:rPr>
          <w:color w:val="1F3864"/>
        </w:rPr>
        <w:t>6.1 Indicadores clave (KPIs)</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r>
              <w:rPr>
                <w:b/>
                <w:color w:val="FFFFFF"/>
                <w:sz w:val="20"/>
              </w:rPr>
              <w:t>Indicador</w:t>
            </w:r>
          </w:p>
        </w:tc>
        <w:tc>
          <w:tcPr>
            <w:tcW w:type="dxa" w:w="5953"/>
            <w:shd w:val="clear" w:color="auto" w:fill="1F3864"/>
          </w:tcPr>
          <w:p>
            <w:r>
              <w:rPr>
                <w:b/>
                <w:color w:val="FFFFFF"/>
                <w:sz w:val="20"/>
              </w:rPr>
              <w:t>Descripción</w:t>
            </w:r>
          </w:p>
        </w:tc>
      </w:tr>
      <w:tr>
        <w:tc>
          <w:tcPr>
            <w:tcW w:type="dxa" w:w="3118"/>
          </w:tcPr>
          <w:p>
            <w:r>
              <w:rPr>
                <w:sz w:val="20"/>
              </w:rPr>
              <w:t>Total de hallazgos</w:t>
            </w:r>
          </w:p>
        </w:tc>
        <w:tc>
          <w:tcPr>
            <w:tcW w:type="dxa" w:w="5953"/>
          </w:tcPr>
          <w:p>
            <w:r>
              <w:rPr>
                <w:sz w:val="20"/>
              </w:rPr>
              <w:t>Número total de hallazgos cargados en el sistema</w:t>
            </w:r>
          </w:p>
        </w:tc>
      </w:tr>
      <w:tr>
        <w:tc>
          <w:tcPr>
            <w:tcW w:type="dxa" w:w="3118"/>
            <w:shd w:val="clear" w:color="auto" w:fill="D9E1F2"/>
          </w:tcPr>
          <w:p>
            <w:r>
              <w:rPr>
                <w:sz w:val="20"/>
              </w:rPr>
              <w:t>Hallazgos abiertos</w:t>
            </w:r>
          </w:p>
        </w:tc>
        <w:tc>
          <w:tcPr>
            <w:tcW w:type="dxa" w:w="5953"/>
            <w:shd w:val="clear" w:color="auto" w:fill="D9E1F2"/>
          </w:tcPr>
          <w:p>
            <w:r>
              <w:rPr>
                <w:sz w:val="20"/>
              </w:rPr>
              <w:t>Hallazgos con estado activo/abierto</w:t>
            </w:r>
          </w:p>
        </w:tc>
      </w:tr>
      <w:tr>
        <w:tc>
          <w:tcPr>
            <w:tcW w:type="dxa" w:w="3118"/>
          </w:tcPr>
          <w:p>
            <w:r>
              <w:rPr>
                <w:sz w:val="20"/>
              </w:rPr>
              <w:t>Hallazgos cerrados</w:t>
            </w:r>
          </w:p>
        </w:tc>
        <w:tc>
          <w:tcPr>
            <w:tcW w:type="dxa" w:w="5953"/>
          </w:tcPr>
          <w:p>
            <w:r>
              <w:rPr>
                <w:sz w:val="20"/>
              </w:rPr>
              <w:t>Hallazgos completados o cerrados</w:t>
            </w:r>
          </w:p>
        </w:tc>
      </w:tr>
      <w:tr>
        <w:tc>
          <w:tcPr>
            <w:tcW w:type="dxa" w:w="3118"/>
            <w:shd w:val="clear" w:color="auto" w:fill="D9E1F2"/>
          </w:tcPr>
          <w:p>
            <w:r>
              <w:rPr>
                <w:sz w:val="20"/>
              </w:rPr>
              <w:t>Cerrados hoy</w:t>
            </w:r>
          </w:p>
        </w:tc>
        <w:tc>
          <w:tcPr>
            <w:tcW w:type="dxa" w:w="5953"/>
            <w:shd w:val="clear" w:color="auto" w:fill="D9E1F2"/>
          </w:tcPr>
          <w:p>
            <w:r>
              <w:rPr>
                <w:sz w:val="20"/>
              </w:rPr>
              <w:t>Hallazgos cerrados en la fecha actual</w:t>
            </w:r>
          </w:p>
        </w:tc>
      </w:tr>
      <w:tr>
        <w:tc>
          <w:tcPr>
            <w:tcW w:type="dxa" w:w="3118"/>
          </w:tcPr>
          <w:p>
            <w:r>
              <w:rPr>
                <w:sz w:val="20"/>
              </w:rPr>
              <w:t>Vencidos</w:t>
            </w:r>
          </w:p>
        </w:tc>
        <w:tc>
          <w:tcPr>
            <w:tcW w:type="dxa" w:w="5953"/>
          </w:tcPr>
          <w:p>
            <w:r>
              <w:rPr>
                <w:sz w:val="20"/>
              </w:rPr>
              <w:t>Hallazgos cuya fecha de cierre proyectada ya pasó</w:t>
            </w:r>
          </w:p>
        </w:tc>
      </w:tr>
      <w:tr>
        <w:tc>
          <w:tcPr>
            <w:tcW w:type="dxa" w:w="3118"/>
            <w:shd w:val="clear" w:color="auto" w:fill="D9E1F2"/>
          </w:tcPr>
          <w:p>
            <w:r>
              <w:rPr>
                <w:sz w:val="20"/>
              </w:rPr>
              <w:t>Con prórroga</w:t>
            </w:r>
          </w:p>
        </w:tc>
        <w:tc>
          <w:tcPr>
            <w:tcW w:type="dxa" w:w="5953"/>
            <w:shd w:val="clear" w:color="auto" w:fill="D9E1F2"/>
          </w:tcPr>
          <w:p>
            <w:r>
              <w:rPr>
                <w:sz w:val="20"/>
              </w:rPr>
              <w:t>Hallazgos que tienen una prórroga activa</w:t>
            </w:r>
          </w:p>
        </w:tc>
      </w:tr>
    </w:tbl>
    <w:p/>
    <w:p>
      <w:pPr>
        <w:pStyle w:val="Heading2"/>
        <w:jc w:val="left"/>
      </w:pPr>
      <w:r>
        <w:rPr>
          <w:color w:val="1F3864"/>
        </w:rPr>
        <w:t>6.2 Gráficas disponibles</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r>
              <w:rPr>
                <w:b/>
                <w:color w:val="FFFFFF"/>
                <w:sz w:val="20"/>
              </w:rPr>
              <w:t>Gráfica</w:t>
            </w:r>
          </w:p>
        </w:tc>
        <w:tc>
          <w:tcPr>
            <w:tcW w:type="dxa" w:w="5953"/>
            <w:shd w:val="clear" w:color="auto" w:fill="1F3864"/>
          </w:tcPr>
          <w:p>
            <w:r>
              <w:rPr>
                <w:b/>
                <w:color w:val="FFFFFF"/>
                <w:sz w:val="20"/>
              </w:rPr>
              <w:t>Descripción</w:t>
            </w:r>
          </w:p>
        </w:tc>
      </w:tr>
      <w:tr>
        <w:tc>
          <w:tcPr>
            <w:tcW w:type="dxa" w:w="3118"/>
          </w:tcPr>
          <w:p>
            <w:r>
              <w:rPr>
                <w:sz w:val="20"/>
              </w:rPr>
              <w:t>Distribución por estado</w:t>
            </w:r>
          </w:p>
        </w:tc>
        <w:tc>
          <w:tcPr>
            <w:tcW w:type="dxa" w:w="5953"/>
          </w:tcPr>
          <w:p>
            <w:r>
              <w:rPr>
                <w:sz w:val="20"/>
              </w:rPr>
              <w:t>Muestra la proporción de hallazgos según su estado actual</w:t>
            </w:r>
          </w:p>
        </w:tc>
      </w:tr>
      <w:tr>
        <w:tc>
          <w:tcPr>
            <w:tcW w:type="dxa" w:w="3118"/>
            <w:shd w:val="clear" w:color="auto" w:fill="D9E1F2"/>
          </w:tcPr>
          <w:p>
            <w:r>
              <w:rPr>
                <w:sz w:val="20"/>
              </w:rPr>
              <w:t>Por dependencia (Top 15)</w:t>
            </w:r>
          </w:p>
        </w:tc>
        <w:tc>
          <w:tcPr>
            <w:tcW w:type="dxa" w:w="5953"/>
            <w:shd w:val="clear" w:color="auto" w:fill="D9E1F2"/>
          </w:tcPr>
          <w:p>
            <w:r>
              <w:rPr>
                <w:sz w:val="20"/>
              </w:rPr>
              <w:t>Las 15 dependencias con mayor número de hallazgos</w:t>
            </w:r>
          </w:p>
        </w:tc>
      </w:tr>
      <w:tr>
        <w:tc>
          <w:tcPr>
            <w:tcW w:type="dxa" w:w="3118"/>
          </w:tcPr>
          <w:p>
            <w:r>
              <w:rPr>
                <w:sz w:val="20"/>
              </w:rPr>
              <w:t>Por responsable (Top 15)</w:t>
            </w:r>
          </w:p>
        </w:tc>
        <w:tc>
          <w:tcPr>
            <w:tcW w:type="dxa" w:w="5953"/>
          </w:tcPr>
          <w:p>
            <w:r>
              <w:rPr>
                <w:sz w:val="20"/>
              </w:rPr>
              <w:t>Los 15 responsables con mayor carga de hallazgos</w:t>
            </w:r>
          </w:p>
        </w:tc>
      </w:tr>
      <w:tr>
        <w:tc>
          <w:tcPr>
            <w:tcW w:type="dxa" w:w="3118"/>
            <w:shd w:val="clear" w:color="auto" w:fill="D9E1F2"/>
          </w:tcPr>
          <w:p>
            <w:r>
              <w:rPr>
                <w:sz w:val="20"/>
              </w:rPr>
              <w:t>Distribución por estado del plan</w:t>
            </w:r>
          </w:p>
        </w:tc>
        <w:tc>
          <w:tcPr>
            <w:tcW w:type="dxa" w:w="5953"/>
            <w:shd w:val="clear" w:color="auto" w:fill="D9E1F2"/>
          </w:tcPr>
          <w:p>
            <w:r>
              <w:rPr>
                <w:sz w:val="20"/>
              </w:rPr>
              <w:t>Estado de los planes de acción (cumplido, en proceso, etc.)</w:t>
            </w:r>
          </w:p>
        </w:tc>
      </w:tr>
      <w:tr>
        <w:tc>
          <w:tcPr>
            <w:tcW w:type="dxa" w:w="3118"/>
          </w:tcPr>
          <w:p>
            <w:r>
              <w:rPr>
                <w:sz w:val="20"/>
              </w:rPr>
              <w:t>Línea de tiempo (12 meses)</w:t>
            </w:r>
          </w:p>
        </w:tc>
        <w:tc>
          <w:tcPr>
            <w:tcW w:type="dxa" w:w="5953"/>
          </w:tcPr>
          <w:p>
            <w:r>
              <w:rPr>
                <w:sz w:val="20"/>
              </w:rPr>
              <w:t>Evolución mensual de hallazgos abiertos y cerrados</w:t>
            </w:r>
          </w:p>
        </w:tc>
      </w:tr>
      <w:tr>
        <w:tc>
          <w:tcPr>
            <w:tcW w:type="dxa" w:w="3118"/>
            <w:shd w:val="clear" w:color="auto" w:fill="D9E1F2"/>
          </w:tcPr>
          <w:p>
            <w:r>
              <w:rPr>
                <w:sz w:val="20"/>
              </w:rPr>
              <w:t>Seguimiento de prórrogas</w:t>
            </w:r>
          </w:p>
        </w:tc>
        <w:tc>
          <w:tcPr>
            <w:tcW w:type="dxa" w:w="5953"/>
            <w:shd w:val="clear" w:color="auto" w:fill="D9E1F2"/>
          </w:tcPr>
          <w:p>
            <w:r>
              <w:rPr>
                <w:sz w:val="20"/>
              </w:rPr>
              <w:t>Análisis de hallazgos con prórroga activa vs. vencida</w:t>
            </w:r>
          </w:p>
        </w:tc>
      </w:tr>
      <w:tr>
        <w:tc>
          <w:tcPr>
            <w:tcW w:type="dxa" w:w="3118"/>
          </w:tcPr>
          <w:p>
            <w:r>
              <w:rPr>
                <w:sz w:val="20"/>
              </w:rPr>
              <w:t>Cargas recientes</w:t>
            </w:r>
          </w:p>
        </w:tc>
        <w:tc>
          <w:tcPr>
            <w:tcW w:type="dxa" w:w="5953"/>
          </w:tcPr>
          <w:p>
            <w:r>
              <w:rPr>
                <w:sz w:val="20"/>
              </w:rPr>
              <w:t>Últimas 5 importaciones de archivos Excel</w:t>
            </w:r>
          </w:p>
        </w:tc>
      </w:tr>
    </w:tbl>
    <w:p>
      <w:r>
        <w:br w:type="page"/>
      </w:r>
    </w:p>
    <w:p>
      <w:pPr>
        <w:pStyle w:val="Heading1"/>
        <w:jc w:val="left"/>
      </w:pPr>
      <w:r>
        <w:rPr>
          <w:color w:val="1F3864"/>
        </w:rPr>
        <w:t>7. Módulo de Gestión de Usuarios (Vicepresidente)</w:t>
      </w:r>
    </w:p>
    <w:p>
      <w:r>
        <w:t>Este módulo permite administrar las cuentas de usuario del sistema. Solo los usuarios con rol Vicepresidente tienen acceso completo a esta funcionalidad.</w:t>
      </w:r>
    </w:p>
    <w:p>
      <w:pPr>
        <w:pStyle w:val="Heading2"/>
        <w:jc w:val="left"/>
      </w:pPr>
      <w:r>
        <w:rPr>
          <w:color w:val="1F3864"/>
        </w:rPr>
        <w:t>7.1 Creación de usuario</w:t>
      </w:r>
    </w:p>
    <w:p>
      <w:pPr>
        <w:pStyle w:val="ListNumber"/>
      </w:pPr>
      <w:r>
        <w:rPr>
          <w:sz w:val="22"/>
        </w:rPr>
        <w:t>Navegue al módulo 'Usuarios' en el menú lateral.</w:t>
      </w:r>
    </w:p>
    <w:p>
      <w:pPr>
        <w:pStyle w:val="ListNumber"/>
      </w:pPr>
      <w:r>
        <w:rPr>
          <w:sz w:val="22"/>
        </w:rPr>
        <w:t>Haga clic en el botón 'Nuevo Usuario'.</w:t>
      </w:r>
    </w:p>
    <w:p>
      <w:pPr>
        <w:pStyle w:val="ListNumber"/>
      </w:pPr>
      <w:r>
        <w:rPr>
          <w:sz w:val="22"/>
        </w:rPr>
        <w:t>Complete los campos requeridos: nombre, correo electrónico, contraseña, rol.</w:t>
      </w:r>
    </w:p>
    <w:p>
      <w:pPr>
        <w:pStyle w:val="ListNumber"/>
      </w:pPr>
      <w:r>
        <w:rPr>
          <w:sz w:val="22"/>
        </w:rPr>
        <w:t>Opcionalmente, asigne vicepresidencia y dependencia.</w:t>
      </w:r>
    </w:p>
    <w:p>
      <w:pPr>
        <w:pStyle w:val="ListNumber"/>
      </w:pPr>
      <w:r>
        <w:rPr>
          <w:sz w:val="22"/>
        </w:rPr>
        <w:t>Haga clic en 'Guardar'.</w:t>
      </w:r>
    </w:p>
    <w:p>
      <w:pPr>
        <w:pStyle w:val="Heading2"/>
        <w:jc w:val="left"/>
      </w:pPr>
      <w:r>
        <w:rPr>
          <w:color w:val="1F3864"/>
        </w:rPr>
        <w:t>7.2 Campos del usuario</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r>
              <w:rPr>
                <w:b/>
                <w:color w:val="FFFFFF"/>
                <w:sz w:val="20"/>
              </w:rPr>
              <w:t>Campo</w:t>
            </w:r>
          </w:p>
        </w:tc>
        <w:tc>
          <w:tcPr>
            <w:tcW w:type="dxa" w:w="5953"/>
            <w:shd w:val="clear" w:color="auto" w:fill="1F3864"/>
          </w:tcPr>
          <w:p>
            <w:r>
              <w:rPr>
                <w:b/>
                <w:color w:val="FFFFFF"/>
                <w:sz w:val="20"/>
              </w:rPr>
              <w:t>Descripción</w:t>
            </w:r>
          </w:p>
        </w:tc>
      </w:tr>
      <w:tr>
        <w:tc>
          <w:tcPr>
            <w:tcW w:type="dxa" w:w="3118"/>
          </w:tcPr>
          <w:p>
            <w:r>
              <w:rPr>
                <w:sz w:val="20"/>
              </w:rPr>
              <w:t>Nombre completo</w:t>
            </w:r>
          </w:p>
        </w:tc>
        <w:tc>
          <w:tcPr>
            <w:tcW w:type="dxa" w:w="5953"/>
          </w:tcPr>
          <w:p>
            <w:r>
              <w:rPr>
                <w:sz w:val="20"/>
              </w:rPr>
              <w:t>Nombre del usuario en el sistema — requerido</w:t>
            </w:r>
          </w:p>
        </w:tc>
      </w:tr>
      <w:tr>
        <w:tc>
          <w:tcPr>
            <w:tcW w:type="dxa" w:w="3118"/>
            <w:shd w:val="clear" w:color="auto" w:fill="D9E1F2"/>
          </w:tcPr>
          <w:p>
            <w:r>
              <w:rPr>
                <w:sz w:val="20"/>
              </w:rPr>
              <w:t>Correo electrónico</w:t>
            </w:r>
          </w:p>
        </w:tc>
        <w:tc>
          <w:tcPr>
            <w:tcW w:type="dxa" w:w="5953"/>
            <w:shd w:val="clear" w:color="auto" w:fill="D9E1F2"/>
          </w:tcPr>
          <w:p>
            <w:r>
              <w:rPr>
                <w:sz w:val="20"/>
              </w:rPr>
              <w:t>Identificador único de acceso — requerido</w:t>
            </w:r>
          </w:p>
        </w:tc>
      </w:tr>
      <w:tr>
        <w:tc>
          <w:tcPr>
            <w:tcW w:type="dxa" w:w="3118"/>
          </w:tcPr>
          <w:p>
            <w:r>
              <w:rPr>
                <w:sz w:val="20"/>
              </w:rPr>
              <w:t>Contraseña</w:t>
            </w:r>
          </w:p>
        </w:tc>
        <w:tc>
          <w:tcPr>
            <w:tcW w:type="dxa" w:w="5953"/>
          </w:tcPr>
          <w:p>
            <w:r>
              <w:rPr>
                <w:sz w:val="20"/>
              </w:rPr>
              <w:t>Mínimo 8 caracteres — requerido</w:t>
            </w:r>
          </w:p>
        </w:tc>
      </w:tr>
      <w:tr>
        <w:tc>
          <w:tcPr>
            <w:tcW w:type="dxa" w:w="3118"/>
            <w:shd w:val="clear" w:color="auto" w:fill="D9E1F2"/>
          </w:tcPr>
          <w:p>
            <w:r>
              <w:rPr>
                <w:sz w:val="20"/>
              </w:rPr>
              <w:t>Rol</w:t>
            </w:r>
          </w:p>
        </w:tc>
        <w:tc>
          <w:tcPr>
            <w:tcW w:type="dxa" w:w="5953"/>
            <w:shd w:val="clear" w:color="auto" w:fill="D9E1F2"/>
          </w:tcPr>
          <w:p>
            <w:r>
              <w:rPr>
                <w:sz w:val="20"/>
              </w:rPr>
              <w:t>Vicepresidente / Directivo / Técnico — requerido</w:t>
            </w:r>
          </w:p>
        </w:tc>
      </w:tr>
      <w:tr>
        <w:tc>
          <w:tcPr>
            <w:tcW w:type="dxa" w:w="3118"/>
          </w:tcPr>
          <w:p>
            <w:r>
              <w:rPr>
                <w:sz w:val="20"/>
              </w:rPr>
              <w:t>Vicepresidencia</w:t>
            </w:r>
          </w:p>
        </w:tc>
        <w:tc>
          <w:tcPr>
            <w:tcW w:type="dxa" w:w="5953"/>
          </w:tcPr>
          <w:p>
            <w:r>
              <w:rPr>
                <w:sz w:val="20"/>
              </w:rPr>
              <w:t>Vicepresidencia a la que pertenece — opcional</w:t>
            </w:r>
          </w:p>
        </w:tc>
      </w:tr>
      <w:tr>
        <w:tc>
          <w:tcPr>
            <w:tcW w:type="dxa" w:w="3118"/>
            <w:shd w:val="clear" w:color="auto" w:fill="D9E1F2"/>
          </w:tcPr>
          <w:p>
            <w:r>
              <w:rPr>
                <w:sz w:val="20"/>
              </w:rPr>
              <w:t>Dependencia</w:t>
            </w:r>
          </w:p>
        </w:tc>
        <w:tc>
          <w:tcPr>
            <w:tcW w:type="dxa" w:w="5953"/>
            <w:shd w:val="clear" w:color="auto" w:fill="D9E1F2"/>
          </w:tcPr>
          <w:p>
            <w:r>
              <w:rPr>
                <w:sz w:val="20"/>
              </w:rPr>
              <w:t>Dependencia o área específica — opcional</w:t>
            </w:r>
          </w:p>
        </w:tc>
      </w:tr>
      <w:tr>
        <w:tc>
          <w:tcPr>
            <w:tcW w:type="dxa" w:w="3118"/>
          </w:tcPr>
          <w:p>
            <w:r>
              <w:rPr>
                <w:sz w:val="20"/>
              </w:rPr>
              <w:t>Estado</w:t>
            </w:r>
          </w:p>
        </w:tc>
        <w:tc>
          <w:tcPr>
            <w:tcW w:type="dxa" w:w="5953"/>
          </w:tcPr>
          <w:p>
            <w:r>
              <w:rPr>
                <w:sz w:val="20"/>
              </w:rPr>
              <w:t>Activo / Inactivo — por defecto Activo</w:t>
            </w:r>
          </w:p>
        </w:tc>
      </w:tr>
    </w:tbl>
    <w:p/>
    <w:p>
      <w:pPr>
        <w:pStyle w:val="Heading2"/>
        <w:jc w:val="left"/>
      </w:pPr>
      <w:r>
        <w:rPr>
          <w:color w:val="1F3864"/>
        </w:rPr>
        <w:t>7.3 Edición de usuario</w:t>
      </w:r>
    </w:p>
    <w:p>
      <w:r>
        <w:t>Haga clic en el ícono de editar junto al usuario deseado para modificar cualquier campo. Los cambios se aplican inmediatamente al guardar.</w:t>
      </w:r>
    </w:p>
    <w:p>
      <w:pPr>
        <w:pStyle w:val="Heading2"/>
        <w:jc w:val="left"/>
      </w:pPr>
      <w:r>
        <w:rPr>
          <w:color w:val="1F3864"/>
        </w:rPr>
        <w:t>7.4 Desactivación de usuario</w:t>
      </w:r>
    </w:p>
    <w:p>
      <w:r>
        <w:t>Al desactivar un usuario, este no podrá iniciar sesión, pero su historial se conserva. El sistema no permite eliminar usuarios permanentemente ni desactivar la propia cuenta.</w:t>
      </w:r>
    </w:p>
    <w:p>
      <w:r>
        <w:br w:type="page"/>
      </w:r>
    </w:p>
    <w:p>
      <w:pPr>
        <w:pStyle w:val="Heading1"/>
        <w:jc w:val="left"/>
      </w:pPr>
      <w:r>
        <w:rPr>
          <w:color w:val="1F3864"/>
        </w:rPr>
        <w:t>8. Guía Rápida por Rol</w:t>
      </w:r>
    </w:p>
    <w:p>
      <w:pPr>
        <w:pStyle w:val="Heading2"/>
        <w:jc w:val="left"/>
      </w:pPr>
      <w:r>
        <w:rPr>
          <w:color w:val="1F3864"/>
        </w:rPr>
        <w:t>8.1 Vicepresidente</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r>
              <w:rPr>
                <w:b/>
                <w:color w:val="FFFFFF"/>
                <w:sz w:val="20"/>
              </w:rPr>
              <w:t>Tarea</w:t>
            </w:r>
          </w:p>
        </w:tc>
        <w:tc>
          <w:tcPr>
            <w:tcW w:type="dxa" w:w="5953"/>
            <w:shd w:val="clear" w:color="auto" w:fill="1F3864"/>
          </w:tcPr>
          <w:p>
            <w:r>
              <w:rPr>
                <w:b/>
                <w:color w:val="FFFFFF"/>
                <w:sz w:val="20"/>
              </w:rPr>
              <w:t>Cómo hacerlo</w:t>
            </w:r>
          </w:p>
        </w:tc>
      </w:tr>
      <w:tr>
        <w:tc>
          <w:tcPr>
            <w:tcW w:type="dxa" w:w="3118"/>
          </w:tcPr>
          <w:p>
            <w:r>
              <w:rPr>
                <w:sz w:val="20"/>
              </w:rPr>
              <w:t>Monitorear KPIs globales</w:t>
            </w:r>
          </w:p>
        </w:tc>
        <w:tc>
          <w:tcPr>
            <w:tcW w:type="dxa" w:w="5953"/>
          </w:tcPr>
          <w:p>
            <w:r>
              <w:rPr>
                <w:sz w:val="20"/>
              </w:rPr>
              <w:t>Dashboard → ver indicadores y gráficas</w:t>
            </w:r>
          </w:p>
        </w:tc>
      </w:tr>
      <w:tr>
        <w:tc>
          <w:tcPr>
            <w:tcW w:type="dxa" w:w="3118"/>
            <w:shd w:val="clear" w:color="auto" w:fill="D9E1F2"/>
          </w:tcPr>
          <w:p>
            <w:r>
              <w:rPr>
                <w:sz w:val="20"/>
              </w:rPr>
              <w:t>Consultar todos los hallazgos</w:t>
            </w:r>
          </w:p>
        </w:tc>
        <w:tc>
          <w:tcPr>
            <w:tcW w:type="dxa" w:w="5953"/>
            <w:shd w:val="clear" w:color="auto" w:fill="D9E1F2"/>
          </w:tcPr>
          <w:p>
            <w:r>
              <w:rPr>
                <w:sz w:val="20"/>
              </w:rPr>
              <w:t>Hallazgos → sin filtro de área</w:t>
            </w:r>
          </w:p>
        </w:tc>
      </w:tr>
      <w:tr>
        <w:tc>
          <w:tcPr>
            <w:tcW w:type="dxa" w:w="3118"/>
          </w:tcPr>
          <w:p>
            <w:r>
              <w:rPr>
                <w:sz w:val="20"/>
              </w:rPr>
              <w:t>Editar cualquier hallazgo</w:t>
            </w:r>
          </w:p>
        </w:tc>
        <w:tc>
          <w:tcPr>
            <w:tcW w:type="dxa" w:w="5953"/>
          </w:tcPr>
          <w:p>
            <w:r>
              <w:rPr>
                <w:sz w:val="20"/>
              </w:rPr>
              <w:t>Hallazgos → seleccionar → editar</w:t>
            </w:r>
          </w:p>
        </w:tc>
      </w:tr>
      <w:tr>
        <w:tc>
          <w:tcPr>
            <w:tcW w:type="dxa" w:w="3118"/>
            <w:shd w:val="clear" w:color="auto" w:fill="D9E1F2"/>
          </w:tcPr>
          <w:p>
            <w:r>
              <w:rPr>
                <w:sz w:val="20"/>
              </w:rPr>
              <w:t>Cargar nuevo ERO</w:t>
            </w:r>
          </w:p>
        </w:tc>
        <w:tc>
          <w:tcPr>
            <w:tcW w:type="dxa" w:w="5953"/>
            <w:shd w:val="clear" w:color="auto" w:fill="D9E1F2"/>
          </w:tcPr>
          <w:p>
            <w:r>
              <w:rPr>
                <w:sz w:val="20"/>
              </w:rPr>
              <w:t>Cargas → Subir Archivo</w:t>
            </w:r>
          </w:p>
        </w:tc>
      </w:tr>
      <w:tr>
        <w:tc>
          <w:tcPr>
            <w:tcW w:type="dxa" w:w="3118"/>
          </w:tcPr>
          <w:p>
            <w:r>
              <w:rPr>
                <w:sz w:val="20"/>
              </w:rPr>
              <w:t>Ver historial completo de cargas</w:t>
            </w:r>
          </w:p>
        </w:tc>
        <w:tc>
          <w:tcPr>
            <w:tcW w:type="dxa" w:w="5953"/>
          </w:tcPr>
          <w:p>
            <w:r>
              <w:rPr>
                <w:sz w:val="20"/>
              </w:rPr>
              <w:t>Cargas → Historial</w:t>
            </w:r>
          </w:p>
        </w:tc>
      </w:tr>
      <w:tr>
        <w:tc>
          <w:tcPr>
            <w:tcW w:type="dxa" w:w="3118"/>
            <w:shd w:val="clear" w:color="auto" w:fill="D9E1F2"/>
          </w:tcPr>
          <w:p>
            <w:r>
              <w:rPr>
                <w:sz w:val="20"/>
              </w:rPr>
              <w:t>Crear/editar/desactivar usuarios</w:t>
            </w:r>
          </w:p>
        </w:tc>
        <w:tc>
          <w:tcPr>
            <w:tcW w:type="dxa" w:w="5953"/>
            <w:shd w:val="clear" w:color="auto" w:fill="D9E1F2"/>
          </w:tcPr>
          <w:p>
            <w:r>
              <w:rPr>
                <w:sz w:val="20"/>
              </w:rPr>
              <w:t>Usuarios → gestionar</w:t>
            </w:r>
          </w:p>
        </w:tc>
      </w:tr>
    </w:tbl>
    <w:p/>
    <w:p>
      <w:pPr>
        <w:pStyle w:val="Heading2"/>
        <w:jc w:val="left"/>
      </w:pPr>
      <w:r>
        <w:rPr>
          <w:color w:val="1F3864"/>
        </w:rPr>
        <w:t>8.2 Directivo</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r>
              <w:rPr>
                <w:b/>
                <w:color w:val="FFFFFF"/>
                <w:sz w:val="20"/>
              </w:rPr>
              <w:t>Tarea</w:t>
            </w:r>
          </w:p>
        </w:tc>
        <w:tc>
          <w:tcPr>
            <w:tcW w:type="dxa" w:w="5953"/>
            <w:shd w:val="clear" w:color="auto" w:fill="1F3864"/>
          </w:tcPr>
          <w:p>
            <w:r>
              <w:rPr>
                <w:b/>
                <w:color w:val="FFFFFF"/>
                <w:sz w:val="20"/>
              </w:rPr>
              <w:t>Cómo hacerlo</w:t>
            </w:r>
          </w:p>
        </w:tc>
      </w:tr>
      <w:tr>
        <w:tc>
          <w:tcPr>
            <w:tcW w:type="dxa" w:w="3118"/>
          </w:tcPr>
          <w:p>
            <w:r>
              <w:rPr>
                <w:sz w:val="20"/>
              </w:rPr>
              <w:t>Ver hallazgos de su VP</w:t>
            </w:r>
          </w:p>
        </w:tc>
        <w:tc>
          <w:tcPr>
            <w:tcW w:type="dxa" w:w="5953"/>
          </w:tcPr>
          <w:p>
            <w:r>
              <w:rPr>
                <w:sz w:val="20"/>
              </w:rPr>
              <w:t>Hallazgos → automáticamente filtrado por su área</w:t>
            </w:r>
          </w:p>
        </w:tc>
      </w:tr>
      <w:tr>
        <w:tc>
          <w:tcPr>
            <w:tcW w:type="dxa" w:w="3118"/>
            <w:shd w:val="clear" w:color="auto" w:fill="D9E1F2"/>
          </w:tcPr>
          <w:p>
            <w:r>
              <w:rPr>
                <w:sz w:val="20"/>
              </w:rPr>
              <w:t>Editar hallazgo de su área</w:t>
            </w:r>
          </w:p>
        </w:tc>
        <w:tc>
          <w:tcPr>
            <w:tcW w:type="dxa" w:w="5953"/>
            <w:shd w:val="clear" w:color="auto" w:fill="D9E1F2"/>
          </w:tcPr>
          <w:p>
            <w:r>
              <w:rPr>
                <w:sz w:val="20"/>
              </w:rPr>
              <w:t>Hallazgos → seleccionar → editar campos permitidos</w:t>
            </w:r>
          </w:p>
        </w:tc>
      </w:tr>
      <w:tr>
        <w:tc>
          <w:tcPr>
            <w:tcW w:type="dxa" w:w="3118"/>
          </w:tcPr>
          <w:p>
            <w:r>
              <w:rPr>
                <w:sz w:val="20"/>
              </w:rPr>
              <w:t>Cargar nuevo ERO</w:t>
            </w:r>
          </w:p>
        </w:tc>
        <w:tc>
          <w:tcPr>
            <w:tcW w:type="dxa" w:w="5953"/>
          </w:tcPr>
          <w:p>
            <w:r>
              <w:rPr>
                <w:sz w:val="20"/>
              </w:rPr>
              <w:t>Cargas → Subir Archivo</w:t>
            </w:r>
          </w:p>
        </w:tc>
      </w:tr>
      <w:tr>
        <w:tc>
          <w:tcPr>
            <w:tcW w:type="dxa" w:w="3118"/>
            <w:shd w:val="clear" w:color="auto" w:fill="D9E1F2"/>
          </w:tcPr>
          <w:p>
            <w:r>
              <w:rPr>
                <w:sz w:val="20"/>
              </w:rPr>
              <w:t>Ver sus cargas</w:t>
            </w:r>
          </w:p>
        </w:tc>
        <w:tc>
          <w:tcPr>
            <w:tcW w:type="dxa" w:w="5953"/>
            <w:shd w:val="clear" w:color="auto" w:fill="D9E1F2"/>
          </w:tcPr>
          <w:p>
            <w:r>
              <w:rPr>
                <w:sz w:val="20"/>
              </w:rPr>
              <w:t>Cargas → Historial (solo sus propias cargas)</w:t>
            </w:r>
          </w:p>
        </w:tc>
      </w:tr>
      <w:tr>
        <w:tc>
          <w:tcPr>
            <w:tcW w:type="dxa" w:w="3118"/>
          </w:tcPr>
          <w:p>
            <w:r>
              <w:rPr>
                <w:sz w:val="20"/>
              </w:rPr>
              <w:t>Consultar métricas de su área</w:t>
            </w:r>
          </w:p>
        </w:tc>
        <w:tc>
          <w:tcPr>
            <w:tcW w:type="dxa" w:w="5953"/>
          </w:tcPr>
          <w:p>
            <w:r>
              <w:rPr>
                <w:sz w:val="20"/>
              </w:rPr>
              <w:t>Dashboard → métricas filtradas por vicepresidencia</w:t>
            </w:r>
          </w:p>
        </w:tc>
      </w:tr>
    </w:tbl>
    <w:p/>
    <w:p>
      <w:pPr>
        <w:pStyle w:val="Heading2"/>
        <w:jc w:val="left"/>
      </w:pPr>
      <w:r>
        <w:rPr>
          <w:color w:val="1F3864"/>
        </w:rPr>
        <w:t>8.3 Técnico</w:t>
      </w:r>
    </w:p>
    <w:tbl>
      <w:tblPr>
        <w:tblStyle w:val="TableGrid"/>
        <w:tblW w:type="auto" w:w="0"/>
        <w:tblLook w:firstColumn="1" w:firstRow="1" w:lastColumn="0" w:lastRow="0" w:noHBand="0" w:noVBand="1" w:val="04A0"/>
      </w:tblPr>
      <w:tblGrid>
        <w:gridCol w:w="4561"/>
        <w:gridCol w:w="4561"/>
      </w:tblGrid>
      <w:tr>
        <w:tc>
          <w:tcPr>
            <w:tcW w:type="dxa" w:w="3118"/>
            <w:shd w:val="clear" w:color="auto" w:fill="1F3864"/>
          </w:tcPr>
          <w:p>
            <w:r>
              <w:rPr>
                <w:b/>
                <w:color w:val="FFFFFF"/>
                <w:sz w:val="20"/>
              </w:rPr>
              <w:t>Tarea</w:t>
            </w:r>
          </w:p>
        </w:tc>
        <w:tc>
          <w:tcPr>
            <w:tcW w:type="dxa" w:w="5953"/>
            <w:shd w:val="clear" w:color="auto" w:fill="1F3864"/>
          </w:tcPr>
          <w:p>
            <w:r>
              <w:rPr>
                <w:b/>
                <w:color w:val="FFFFFF"/>
                <w:sz w:val="20"/>
              </w:rPr>
              <w:t>Cómo hacerlo</w:t>
            </w:r>
          </w:p>
        </w:tc>
      </w:tr>
      <w:tr>
        <w:tc>
          <w:tcPr>
            <w:tcW w:type="dxa" w:w="3118"/>
          </w:tcPr>
          <w:p>
            <w:r>
              <w:rPr>
                <w:sz w:val="20"/>
              </w:rPr>
              <w:t>Consultar hallazgos de su área</w:t>
            </w:r>
          </w:p>
        </w:tc>
        <w:tc>
          <w:tcPr>
            <w:tcW w:type="dxa" w:w="5953"/>
          </w:tcPr>
          <w:p>
            <w:r>
              <w:rPr>
                <w:sz w:val="20"/>
              </w:rPr>
              <w:t>Hallazgos → filtrado automático por su dependencia/VP</w:t>
            </w:r>
          </w:p>
        </w:tc>
      </w:tr>
      <w:tr>
        <w:tc>
          <w:tcPr>
            <w:tcW w:type="dxa" w:w="3118"/>
            <w:shd w:val="clear" w:color="auto" w:fill="D9E1F2"/>
          </w:tcPr>
          <w:p>
            <w:r>
              <w:rPr>
                <w:sz w:val="20"/>
              </w:rPr>
              <w:t>Usar filtros de búsqueda</w:t>
            </w:r>
          </w:p>
        </w:tc>
        <w:tc>
          <w:tcPr>
            <w:tcW w:type="dxa" w:w="5953"/>
            <w:shd w:val="clear" w:color="auto" w:fill="D9E1F2"/>
          </w:tcPr>
          <w:p>
            <w:r>
              <w:rPr>
                <w:sz w:val="20"/>
              </w:rPr>
              <w:t>Hallazgos → barra de filtros</w:t>
            </w:r>
          </w:p>
        </w:tc>
      </w:tr>
      <w:tr>
        <w:tc>
          <w:tcPr>
            <w:tcW w:type="dxa" w:w="3118"/>
          </w:tcPr>
          <w:p>
            <w:r>
              <w:rPr>
                <w:sz w:val="20"/>
              </w:rPr>
              <w:t>Ver detalle de un hallazgo</w:t>
            </w:r>
          </w:p>
        </w:tc>
        <w:tc>
          <w:tcPr>
            <w:tcW w:type="dxa" w:w="5953"/>
          </w:tcPr>
          <w:p>
            <w:r>
              <w:rPr>
                <w:sz w:val="20"/>
              </w:rPr>
              <w:t>Hallazgos → clic en el hallazgo</w:t>
            </w:r>
          </w:p>
        </w:tc>
      </w:tr>
      <w:tr>
        <w:tc>
          <w:tcPr>
            <w:tcW w:type="dxa" w:w="3118"/>
            <w:shd w:val="clear" w:color="auto" w:fill="D9E1F2"/>
          </w:tcPr>
          <w:p>
            <w:r>
              <w:rPr>
                <w:sz w:val="20"/>
              </w:rPr>
              <w:t>Ver actividades asociadas</w:t>
            </w:r>
          </w:p>
        </w:tc>
        <w:tc>
          <w:tcPr>
            <w:tcW w:type="dxa" w:w="5953"/>
            <w:shd w:val="clear" w:color="auto" w:fill="D9E1F2"/>
          </w:tcPr>
          <w:p>
            <w:r>
              <w:rPr>
                <w:sz w:val="20"/>
              </w:rPr>
              <w:t>Detalle del hallazgo → sección Actividades</w:t>
            </w:r>
          </w:p>
        </w:tc>
      </w:tr>
      <w:tr>
        <w:tc>
          <w:tcPr>
            <w:tcW w:type="dxa" w:w="3118"/>
          </w:tcPr>
          <w:p>
            <w:r>
              <w:rPr>
                <w:sz w:val="20"/>
              </w:rPr>
              <w:t>Analizar Excel sin guardar</w:t>
            </w:r>
          </w:p>
        </w:tc>
        <w:tc>
          <w:tcPr>
            <w:tcW w:type="dxa" w:w="5953"/>
          </w:tcPr>
          <w:p>
            <w:r>
              <w:rPr>
                <w:sz w:val="20"/>
              </w:rPr>
              <w:t>Cargas → Analizar (no guarda datos)</w:t>
            </w:r>
          </w:p>
        </w:tc>
      </w:tr>
      <w:tr>
        <w:tc>
          <w:tcPr>
            <w:tcW w:type="dxa" w:w="3118"/>
            <w:shd w:val="clear" w:color="auto" w:fill="D9E1F2"/>
          </w:tcPr>
          <w:p>
            <w:r>
              <w:rPr>
                <w:sz w:val="20"/>
              </w:rPr>
              <w:t>Consultar métricas de su área</w:t>
            </w:r>
          </w:p>
        </w:tc>
        <w:tc>
          <w:tcPr>
            <w:tcW w:type="dxa" w:w="5953"/>
            <w:shd w:val="clear" w:color="auto" w:fill="D9E1F2"/>
          </w:tcPr>
          <w:p>
            <w:r>
              <w:rPr>
                <w:sz w:val="20"/>
              </w:rPr>
              <w:t>Dashboard → métricas de su vicepresidencia</w:t>
            </w:r>
          </w:p>
        </w:tc>
      </w:tr>
    </w:tbl>
    <w:p>
      <w:r>
        <w:br w:type="page"/>
      </w:r>
    </w:p>
    <w:p>
      <w:pPr>
        <w:pStyle w:val="Heading1"/>
        <w:jc w:val="left"/>
      </w:pPr>
      <w:r>
        <w:rPr>
          <w:color w:val="1F3864"/>
        </w:rPr>
        <w:t>9. Preguntas Frecuentes</w:t>
      </w:r>
    </w:p>
    <w:p>
      <w:r>
        <w:rPr>
          <w:b/>
          <w:color w:val="1F3864"/>
          <w:sz w:val="22"/>
        </w:rPr>
        <w:t>P: ¿Por qué no puedo ver todos los hallazgos?</w:t>
      </w:r>
    </w:p>
    <w:p>
      <w:r>
        <w:rPr>
          <w:sz w:val="22"/>
        </w:rPr>
        <w:t>R: El sistema filtra automáticamente los hallazgos según su rol y área asignada. Solo el Vicepresidente puede ver todos los hallazgos.</w:t>
      </w:r>
    </w:p>
    <w:p/>
    <w:p>
      <w:r>
        <w:rPr>
          <w:b/>
          <w:color w:val="1F3864"/>
          <w:sz w:val="22"/>
        </w:rPr>
        <w:t>P: ¿Qué ocurre si cargo un nuevo archivo Excel?</w:t>
      </w:r>
    </w:p>
    <w:p>
      <w:r>
        <w:rPr>
          <w:sz w:val="22"/>
        </w:rPr>
        <w:t>R: Todos los hallazgos existentes serán reemplazados por los del nuevo archivo. Esta acción no se puede deshacer, por lo que se recomienda verificar el archivo con la opción de análisis previo antes de cargar.</w:t>
      </w:r>
    </w:p>
    <w:p/>
    <w:p>
      <w:r>
        <w:rPr>
          <w:b/>
          <w:color w:val="1F3864"/>
          <w:sz w:val="22"/>
        </w:rPr>
        <w:t>P: ¿Puedo editar un hallazgo si soy Técnico?</w:t>
      </w:r>
    </w:p>
    <w:p>
      <w:r>
        <w:rPr>
          <w:sz w:val="22"/>
        </w:rPr>
        <w:t>R: No. El rol Técnico es de solo consulta. Solo Directivos y Vicepresidentes pueden editar información de hallazgos.</w:t>
      </w:r>
    </w:p>
    <w:p/>
    <w:p>
      <w:r>
        <w:rPr>
          <w:b/>
          <w:color w:val="1F3864"/>
          <w:sz w:val="22"/>
        </w:rPr>
        <w:t>P: ¿La sesión expira?</w:t>
      </w:r>
    </w:p>
    <w:p>
      <w:r>
        <w:rPr>
          <w:sz w:val="22"/>
        </w:rPr>
        <w:t>R: Sí, la sesión expira automáticamente después de 8 horas. Deberá iniciar sesión nuevamente para continuar.</w:t>
      </w:r>
    </w:p>
    <w:p/>
    <w:p>
      <w:r>
        <w:rPr>
          <w:b/>
          <w:color w:val="1F3864"/>
          <w:sz w:val="22"/>
        </w:rPr>
        <w:t>P: ¿Cómo puedo cambiar mi contraseña?</w:t>
      </w:r>
    </w:p>
    <w:p>
      <w:r>
        <w:rPr>
          <w:sz w:val="22"/>
        </w:rPr>
        <w:t>R: Contacte al administrador del sistema (usuario con rol Vicepresidente) para que actualice su contraseña.</w:t>
      </w:r>
    </w:p>
    <w:p/>
    <w:p>
      <w:r>
        <w:rPr>
          <w:b/>
          <w:color w:val="1F3864"/>
          <w:sz w:val="22"/>
        </w:rPr>
        <w:t>P: ¿Qué formato debe tener el archivo Excel?</w:t>
      </w:r>
    </w:p>
    <w:p>
      <w:r>
        <w:rPr>
          <w:sz w:val="22"/>
        </w:rPr>
        <w:t>R: El archivo debe ser .xlsx o .xls, exportado directamente del sistema ERO. El tamaño máximo es 16 MB. Las columnas son detectadas automáticamente.</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