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592B" w14:textId="22FD3D1C" w:rsidR="00B90CAF" w:rsidRDefault="000956DB">
      <w:r>
        <w:t>Julian Romero</w:t>
      </w:r>
    </w:p>
    <w:p w14:paraId="349C5E99" w14:textId="30982678" w:rsidR="000956DB" w:rsidRPr="00D242D0" w:rsidRDefault="00D242D0" w:rsidP="00D242D0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242D0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E</w:t>
      </w:r>
      <w:r w:rsidR="000956DB" w:rsidRPr="00D242D0">
        <w:rPr>
          <w:rFonts w:ascii="Arial" w:eastAsia="Times New Roman" w:hAnsi="Arial" w:cs="Arial"/>
          <w:color w:val="212121"/>
          <w:sz w:val="28"/>
          <w:szCs w:val="28"/>
          <w:shd w:val="clear" w:color="auto" w:fill="FFFFFF"/>
        </w:rPr>
        <w:t>arly Cancer detection using machine learning</w:t>
      </w:r>
    </w:p>
    <w:p w14:paraId="73EBBC21" w14:textId="3A9B5899" w:rsidR="000956DB" w:rsidRDefault="000956DB" w:rsidP="00D242D0">
      <w:pPr>
        <w:spacing w:after="0" w:line="48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In medicine one of the most important steps a physician</w:t>
      </w:r>
      <w:r w:rsidR="00917FCC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will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take </w:t>
      </w:r>
      <w:r w:rsidR="007D2DF3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is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diagnosis. For the most part, diagnosis is not very quick when it comes to detecting a certain disease until symptoms appear. Cancer being one of the most prevalent diseases of our time is often always diagnosed late. For example, lung cancer is diagnosed mostly at stage 3 and 4 with a percent diagnosis being at 65 % compared to all lung cancer stages</w:t>
      </w:r>
      <w:r w:rsidR="00917FCC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. 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This can be seen in figure 1 in the appendix. </w:t>
      </w:r>
      <w:r w:rsidR="002D511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This is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according to the national institute of cancer</w:t>
      </w:r>
      <w:r w:rsidR="00917FCC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that conducted a study in 2015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 The ability to predict cancer before later stages occur is critical in saving patients from death.</w:t>
      </w:r>
    </w:p>
    <w:p w14:paraId="6B81964D" w14:textId="3B1D3A5A" w:rsidR="002D5116" w:rsidRDefault="002D5116" w:rsidP="002D5116">
      <w:pPr>
        <w:spacing w:after="0" w:line="480" w:lineRule="auto"/>
        <w:ind w:firstLine="720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It is known that there are certain gene mutation signatures that are an indicator that cancer is present in certain cells.</w:t>
      </w:r>
      <w:r w:rsidR="00917FCC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From this fact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will try to use machine learning to find patterns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that are associated with these gene mutation signatures</w:t>
      </w:r>
      <w:r w:rsidR="00917FCC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by analyzing different genetic sequences in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a dataset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The dataset will consist of people who have a certain cancer and people who do not have a certain cancer. The specific cancer will most likely be lung cancer.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From these gene mutations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I 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will try to use a system to predict whether cancer is present in certain cells. Once the system is done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training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will try to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test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it to detect cancer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in another data set like the previous data set. From here when I have validation that my system is acceptable. I will test it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in patients who have stage 1 cancer. If successful, this has the potential to be used to diagnose many patients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with cancer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before stage 3 and 4 cancer. </w:t>
      </w:r>
    </w:p>
    <w:p w14:paraId="284E7D0F" w14:textId="071034CB" w:rsidR="00917FCC" w:rsidRPr="000956DB" w:rsidRDefault="00917FCC" w:rsidP="00FF0B49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 will implement this as follows. The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inputs will be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the 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gene sequences found from data bases of cancer patients.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The databases used will be from</w:t>
      </w:r>
      <w:r w:rsidR="00F2097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hyperlink r:id="rId4" w:history="1">
        <w:r w:rsidR="00557F07">
          <w:rPr>
            <w:rStyle w:val="Hyperlink"/>
          </w:rPr>
          <w:t>http://portals.broadinstitute.org/cgi-bin/cancer/datasets.cgi</w:t>
        </w:r>
      </w:hyperlink>
      <w:r w:rsidR="00F2097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The outputs will be a </w:t>
      </w:r>
      <w:r w:rsidR="00557F07"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Boolean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value of whether someone has cancer or not.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I will encode the system by 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trying to parse through different genetic sequences and using set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muta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gen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 signatures as features.</w:t>
      </w:r>
      <w:r w:rsidR="00F20978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These signatures will be based by the signatures found in figure 2.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This is the basis of the encoding. More practically I will train the system by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find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ing 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mutagenic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sequences of cells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that can find a pattern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</w:t>
      </w:r>
      <w:r w:rsidR="00FF0B49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from sequences that 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have tested positive for cancer. 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will 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lastRenderedPageBreak/>
        <w:t xml:space="preserve">also parse gene sequences that do not test positive for cancer. If an input is guessed correctly, we will associate a greater weight with the feature used. If guessed incorrectly we will associate less of a weight to that feature. Once trained efficiently we will test it against a new set of test values to see how accurate our trained system is. 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This is basically using the perceptron algorithm in machine learning.</w:t>
      </w:r>
      <w:r w:rsidR="00FF0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A162CA" w14:textId="5CD36BE8" w:rsidR="00917FCC" w:rsidRPr="000956DB" w:rsidRDefault="00917FCC" w:rsidP="00917FCC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I</w:t>
      </w: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hope to get out of this a network that can detect cancer in the gene code of cells before patients reach stage 3 or 4</w:t>
      </w:r>
      <w:r w:rsidR="00557F07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 cancer</w:t>
      </w:r>
      <w:bookmarkStart w:id="0" w:name="_GoBack"/>
      <w:bookmarkEnd w:id="0"/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 If the network is effective, it can help doctors to diagnose early stages of cancer to begin treatment sooner and catch the cancer before it can become more dangerous.</w:t>
      </w:r>
    </w:p>
    <w:p w14:paraId="5994EB7F" w14:textId="77777777" w:rsidR="00FF0B49" w:rsidRPr="00F20978" w:rsidRDefault="00FF0B49" w:rsidP="00FF0B49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0978">
        <w:rPr>
          <w:rFonts w:ascii="Times New Roman" w:eastAsia="Times New Roman" w:hAnsi="Times New Roman" w:cs="Times New Roman"/>
          <w:b/>
          <w:bCs/>
          <w:sz w:val="24"/>
          <w:szCs w:val="24"/>
        </w:rPr>
        <w:t>Appendix</w:t>
      </w:r>
    </w:p>
    <w:p w14:paraId="079C3490" w14:textId="34A99C58" w:rsidR="002D5116" w:rsidRPr="000956DB" w:rsidRDefault="00FF0B49" w:rsidP="00FF0B4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9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Figure 1. </w:t>
      </w:r>
      <w:r>
        <w:rPr>
          <w:rFonts w:ascii="Times New Roman" w:eastAsia="Times New Roman" w:hAnsi="Times New Roman" w:cs="Times New Roman"/>
          <w:sz w:val="24"/>
          <w:szCs w:val="24"/>
        </w:rPr>
        <w:t>Cancer</w:t>
      </w:r>
      <w:r w:rsidR="0043075B">
        <w:rPr>
          <w:rFonts w:ascii="Times New Roman" w:eastAsia="Times New Roman" w:hAnsi="Times New Roman" w:cs="Times New Roman"/>
          <w:sz w:val="24"/>
          <w:szCs w:val="24"/>
        </w:rPr>
        <w:t xml:space="preserve"> stage diagnosis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075B">
        <w:rPr>
          <w:rFonts w:ascii="Times New Roman" w:eastAsia="Times New Roman" w:hAnsi="Times New Roman" w:cs="Times New Roman"/>
          <w:sz w:val="24"/>
          <w:szCs w:val="24"/>
        </w:rPr>
        <w:t>trends for lung cancer</w:t>
      </w:r>
      <w:r>
        <w:rPr>
          <w:noProof/>
        </w:rPr>
        <w:drawing>
          <wp:inline distT="0" distB="0" distL="0" distR="0" wp14:anchorId="0A185EF2" wp14:editId="235AD7EB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3B9F" w14:textId="265C5DAE" w:rsidR="0043075B" w:rsidRDefault="0043075B" w:rsidP="000956DB">
      <w:pPr>
        <w:spacing w:after="0" w:line="48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F20978">
        <w:rPr>
          <w:rFonts w:ascii="Arial" w:eastAsia="Times New Roman" w:hAnsi="Arial" w:cs="Arial"/>
          <w:b/>
          <w:bCs/>
          <w:color w:val="212121"/>
          <w:sz w:val="21"/>
          <w:szCs w:val="21"/>
          <w:shd w:val="clear" w:color="auto" w:fill="FFFFFF"/>
        </w:rPr>
        <w:lastRenderedPageBreak/>
        <w:t>Figure 2</w:t>
      </w:r>
      <w: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.</w:t>
      </w:r>
      <w:r w:rsidRPr="0043075B">
        <w:t xml:space="preserve"> </w:t>
      </w:r>
      <w:r>
        <w:t>Mutation signatures in lung cancer cells with the greatest number of mutations</w:t>
      </w:r>
      <w:r w:rsidRPr="00C1271F">
        <w:drawing>
          <wp:inline distT="0" distB="0" distL="0" distR="0" wp14:anchorId="6AB0F4C6" wp14:editId="21AB49B1">
            <wp:extent cx="5727700" cy="3752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3C05" w14:textId="69DFB3A2" w:rsidR="000956DB" w:rsidRPr="000956DB" w:rsidRDefault="000956DB" w:rsidP="0009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Cancer stats:</w:t>
      </w:r>
    </w:p>
    <w:p w14:paraId="6C14535F" w14:textId="77777777" w:rsidR="000956DB" w:rsidRPr="000956DB" w:rsidRDefault="000956DB" w:rsidP="0009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956DB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shd w:val="clear" w:color="auto" w:fill="FFFFFF"/>
          </w:rPr>
          <w:t>https://progressreport.cancer.gov/diagnosis/stage</w:t>
        </w:r>
      </w:hyperlink>
    </w:p>
    <w:p w14:paraId="62CF4F42" w14:textId="77777777" w:rsidR="000956DB" w:rsidRPr="000956DB" w:rsidRDefault="000956DB" w:rsidP="0009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6DB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Cancer staging summary</w:t>
      </w:r>
    </w:p>
    <w:p w14:paraId="4620789C" w14:textId="77777777" w:rsidR="000956DB" w:rsidRPr="000956DB" w:rsidRDefault="000956DB" w:rsidP="0009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956D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</w:rPr>
          <w:t>https://www.cancer.gov/about-cancer/diagnosis-staging/staging</w:t>
        </w:r>
      </w:hyperlink>
    </w:p>
    <w:p w14:paraId="44D710C3" w14:textId="6CDB982A" w:rsidR="000956DB" w:rsidRPr="000956DB" w:rsidRDefault="000956DB" w:rsidP="000956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D54B9F" w14:textId="77777777" w:rsidR="00FF0B49" w:rsidRDefault="00917FCC" w:rsidP="00FF0B4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17F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Mutation </w:t>
      </w:r>
      <w:r w:rsidRPr="00917FCC">
        <w:rPr>
          <w:rFonts w:ascii="Times New Roman" w:eastAsia="Times New Roman" w:hAnsi="Times New Roman" w:cs="Times New Roman"/>
          <w:sz w:val="24"/>
          <w:szCs w:val="24"/>
        </w:rPr>
        <w:t>sequence</w:t>
      </w:r>
      <w:r w:rsidRPr="00917FC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signature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resource: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14:paraId="4AE02B57" w14:textId="10A0E9CE" w:rsidR="00FF0B49" w:rsidRPr="00FF0B49" w:rsidRDefault="00FF0B49" w:rsidP="00FF0B4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hyperlink r:id="rId9" w:history="1">
        <w:r w:rsidRPr="00A03CFA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fr-FR"/>
          </w:rPr>
          <w:t>https://www.ncbi.nlm.nih.gov</w:t>
        </w:r>
        <w:r w:rsidRPr="00A03CFA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fr-FR"/>
          </w:rPr>
          <w:t>/</w:t>
        </w:r>
        <w:r w:rsidRPr="00A03CFA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val="fr-FR"/>
          </w:rPr>
          <w:t>pmc/articles/PMC2694412/</w:t>
        </w:r>
      </w:hyperlink>
    </w:p>
    <w:p w14:paraId="2A220C82" w14:textId="25524C39" w:rsidR="00917FCC" w:rsidRPr="00FF0B49" w:rsidRDefault="00917FCC" w:rsidP="0009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7D482D8D" w14:textId="40829681" w:rsidR="000956DB" w:rsidRDefault="000956DB" w:rsidP="0009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17FC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FR"/>
          </w:rPr>
          <w:t>https://journals.plos.org/plosone/article?id=10.1371/journ</w:t>
        </w:r>
        <w:r w:rsidRPr="00917FC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FR"/>
          </w:rPr>
          <w:t>a</w:t>
        </w:r>
        <w:r w:rsidRPr="00917FC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fr-FR"/>
          </w:rPr>
          <w:t>l.pone.0007485</w:t>
        </w:r>
      </w:hyperlink>
    </w:p>
    <w:p w14:paraId="6CD4B8D7" w14:textId="47F88CD1" w:rsidR="0043075B" w:rsidRPr="00917FCC" w:rsidRDefault="0043075B" w:rsidP="000956DB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resource:</w:t>
      </w:r>
    </w:p>
    <w:p w14:paraId="0249C90D" w14:textId="22990984" w:rsidR="000956DB" w:rsidRDefault="000956DB" w:rsidP="000956DB"/>
    <w:p w14:paraId="368A8153" w14:textId="16208993" w:rsidR="000956DB" w:rsidRDefault="000956DB" w:rsidP="000956DB"/>
    <w:p w14:paraId="794A7CCE" w14:textId="111DBE28" w:rsidR="000956DB" w:rsidRDefault="000956DB" w:rsidP="000956DB"/>
    <w:sectPr w:rsidR="0009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DB"/>
    <w:rsid w:val="000956DB"/>
    <w:rsid w:val="002D5116"/>
    <w:rsid w:val="0043075B"/>
    <w:rsid w:val="00557F07"/>
    <w:rsid w:val="007D2DF3"/>
    <w:rsid w:val="00917FCC"/>
    <w:rsid w:val="00B90CAF"/>
    <w:rsid w:val="00D242D0"/>
    <w:rsid w:val="00F20978"/>
    <w:rsid w:val="00F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4FC9"/>
  <w15:chartTrackingRefBased/>
  <w15:docId w15:val="{50AF821B-172D-43FA-BBC9-427A4A98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56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er.gov/about-cancer/diagnosis-staging/stag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gressreport.cancer.gov/diagnosis/stag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ournals.plos.org/plosone/article?id=10.1371/journal.pone.0007485" TargetMode="External"/><Relationship Id="rId4" Type="http://schemas.openxmlformats.org/officeDocument/2006/relationships/hyperlink" Target="http://portals.broadinstitute.org/cgi-bin/cancer/datasets.cgi" TargetMode="External"/><Relationship Id="rId9" Type="http://schemas.openxmlformats.org/officeDocument/2006/relationships/hyperlink" Target="https://www.ncbi.nlm.nih.gov/pmc/articles/PMC26944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Romero</dc:creator>
  <cp:keywords/>
  <dc:description/>
  <cp:lastModifiedBy>Julian Romero</cp:lastModifiedBy>
  <cp:revision>1</cp:revision>
  <dcterms:created xsi:type="dcterms:W3CDTF">2020-02-17T01:19:00Z</dcterms:created>
  <dcterms:modified xsi:type="dcterms:W3CDTF">2020-02-17T21:11:00Z</dcterms:modified>
</cp:coreProperties>
</file>