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3D824" w14:textId="52E41D70" w:rsidR="00A040BA" w:rsidRDefault="00A040BA">
      <w:r>
        <w:t xml:space="preserve">Esercizio fine modulo 3.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Julian Ruiz Diaz</w:t>
      </w:r>
    </w:p>
    <w:p w14:paraId="222A0D6E" w14:textId="77777777" w:rsidR="00A040BA" w:rsidRDefault="00A040BA"/>
    <w:p w14:paraId="41DCECA3" w14:textId="14520344" w:rsidR="00A040BA" w:rsidRDefault="00A040BA" w:rsidP="00A040BA">
      <w:r>
        <w:t xml:space="preserve">Database di negozi di </w:t>
      </w:r>
      <w:r w:rsidR="00CB5036">
        <w:t>vendita di</w:t>
      </w:r>
      <w:r w:rsidR="00926040">
        <w:t xml:space="preserve"> infissi, in particolare</w:t>
      </w:r>
      <w:r w:rsidR="00CB5036">
        <w:t xml:space="preserve"> porte e finestre e le loro vendite hai clienti.</w:t>
      </w:r>
    </w:p>
    <w:p w14:paraId="3156049D" w14:textId="566072BE" w:rsidR="00A040BA" w:rsidRDefault="00A040BA" w:rsidP="00A040BA">
      <w:pPr>
        <w:pStyle w:val="ListParagraph"/>
        <w:numPr>
          <w:ilvl w:val="0"/>
          <w:numId w:val="4"/>
        </w:numPr>
      </w:pPr>
      <w:r>
        <w:t>Entità</w:t>
      </w:r>
    </w:p>
    <w:p w14:paraId="301D9200" w14:textId="6D23EAF0" w:rsidR="00A040BA" w:rsidRDefault="00A040BA" w:rsidP="00A040BA">
      <w:pPr>
        <w:pStyle w:val="ListParagraph"/>
        <w:numPr>
          <w:ilvl w:val="1"/>
          <w:numId w:val="4"/>
        </w:numPr>
      </w:pPr>
      <w:r w:rsidRPr="005863F1">
        <w:rPr>
          <w:b/>
          <w:bCs/>
        </w:rPr>
        <w:t>Negoz</w:t>
      </w:r>
      <w:r w:rsidR="00D4038D" w:rsidRPr="005863F1">
        <w:rPr>
          <w:b/>
          <w:bCs/>
        </w:rPr>
        <w:t>io</w:t>
      </w:r>
      <w:r w:rsidR="00AE44AA">
        <w:t>: I negozi con la loro posizione geografica e info.</w:t>
      </w:r>
    </w:p>
    <w:p w14:paraId="3BD1717F" w14:textId="1D208B9B" w:rsidR="00D4038D" w:rsidRDefault="00D4038D" w:rsidP="00A040BA">
      <w:pPr>
        <w:pStyle w:val="ListParagraph"/>
        <w:numPr>
          <w:ilvl w:val="1"/>
          <w:numId w:val="4"/>
        </w:numPr>
      </w:pPr>
      <w:r w:rsidRPr="005863F1">
        <w:rPr>
          <w:b/>
          <w:bCs/>
        </w:rPr>
        <w:t>Cliente</w:t>
      </w:r>
      <w:r w:rsidR="00AE44AA">
        <w:t xml:space="preserve">: I clienti che comprano </w:t>
      </w:r>
      <w:r w:rsidR="00CB5036">
        <w:t xml:space="preserve">i prodotti </w:t>
      </w:r>
      <w:r w:rsidR="00AE44AA">
        <w:t>nei negozi</w:t>
      </w:r>
      <w:r w:rsidR="00CB5036">
        <w:t>.</w:t>
      </w:r>
    </w:p>
    <w:p w14:paraId="32CF95BE" w14:textId="3A7202CA" w:rsidR="00A040BA" w:rsidRDefault="00A040BA" w:rsidP="00A040BA">
      <w:pPr>
        <w:pStyle w:val="ListParagraph"/>
        <w:numPr>
          <w:ilvl w:val="1"/>
          <w:numId w:val="4"/>
        </w:numPr>
      </w:pPr>
      <w:r w:rsidRPr="005863F1">
        <w:rPr>
          <w:b/>
          <w:bCs/>
        </w:rPr>
        <w:t>AreaGeografica</w:t>
      </w:r>
      <w:r w:rsidR="00AE44AA">
        <w:t>: Nomi delle regioni e le loro città.</w:t>
      </w:r>
    </w:p>
    <w:p w14:paraId="52B1B752" w14:textId="1A2ADC0E" w:rsidR="004347D5" w:rsidRDefault="004347D5" w:rsidP="00A040BA">
      <w:pPr>
        <w:pStyle w:val="ListParagraph"/>
        <w:numPr>
          <w:ilvl w:val="1"/>
          <w:numId w:val="4"/>
        </w:numPr>
      </w:pPr>
      <w:r w:rsidRPr="005863F1">
        <w:rPr>
          <w:b/>
          <w:bCs/>
        </w:rPr>
        <w:t>Prodotto</w:t>
      </w:r>
      <w:r w:rsidR="00AE44AA">
        <w:t xml:space="preserve">: Nomi dei prodotti </w:t>
      </w:r>
      <w:r w:rsidR="005863F1">
        <w:t xml:space="preserve">che i </w:t>
      </w:r>
      <w:r w:rsidR="00CB5036">
        <w:t xml:space="preserve">negozi </w:t>
      </w:r>
      <w:r w:rsidR="005863F1">
        <w:t>vendono.</w:t>
      </w:r>
    </w:p>
    <w:p w14:paraId="195F82F5" w14:textId="4958BAEB" w:rsidR="00A040BA" w:rsidRDefault="00A040BA" w:rsidP="00A040BA">
      <w:pPr>
        <w:pStyle w:val="ListParagraph"/>
        <w:numPr>
          <w:ilvl w:val="1"/>
          <w:numId w:val="4"/>
        </w:numPr>
      </w:pPr>
      <w:r w:rsidRPr="005863F1">
        <w:rPr>
          <w:b/>
          <w:bCs/>
        </w:rPr>
        <w:t>CodiceOrdine</w:t>
      </w:r>
      <w:r w:rsidR="005863F1">
        <w:rPr>
          <w:b/>
          <w:bCs/>
        </w:rPr>
        <w:t xml:space="preserve">: </w:t>
      </w:r>
      <w:r w:rsidR="005863F1">
        <w:t>L’acquisto del cliente nei prodotti</w:t>
      </w:r>
      <w:r w:rsidR="004A163E">
        <w:t xml:space="preserve">, </w:t>
      </w:r>
      <w:r w:rsidR="005863F1">
        <w:t>che possano essere tanti</w:t>
      </w:r>
      <w:r w:rsidR="00CB5036">
        <w:t xml:space="preserve"> prodotti diversi</w:t>
      </w:r>
      <w:r w:rsidR="005863F1">
        <w:t xml:space="preserve"> o solo uno</w:t>
      </w:r>
      <w:r w:rsidR="004A163E">
        <w:t xml:space="preserve"> (una fattura)</w:t>
      </w:r>
      <w:r w:rsidR="00CB5036">
        <w:t>.</w:t>
      </w:r>
    </w:p>
    <w:p w14:paraId="11FC3220" w14:textId="79132564" w:rsidR="00A040BA" w:rsidRDefault="00A040BA" w:rsidP="00A040BA">
      <w:pPr>
        <w:pStyle w:val="ListParagraph"/>
        <w:numPr>
          <w:ilvl w:val="1"/>
          <w:numId w:val="4"/>
        </w:numPr>
      </w:pPr>
      <w:r w:rsidRPr="005863F1">
        <w:rPr>
          <w:b/>
          <w:bCs/>
        </w:rPr>
        <w:t>CodiceDettaglioOrdine</w:t>
      </w:r>
      <w:r w:rsidR="005863F1">
        <w:rPr>
          <w:b/>
          <w:bCs/>
        </w:rPr>
        <w:t xml:space="preserve">: </w:t>
      </w:r>
      <w:r w:rsidR="005863F1">
        <w:t xml:space="preserve">Il singolo prodotto </w:t>
      </w:r>
      <w:r w:rsidR="004A163E">
        <w:t>venduto</w:t>
      </w:r>
      <w:r w:rsidR="005863F1">
        <w:t xml:space="preserve"> inclusa la sua quantità</w:t>
      </w:r>
      <w:r w:rsidR="00100947">
        <w:t xml:space="preserve"> (successivamente verrà registrato sulla fattura)</w:t>
      </w:r>
      <w:r w:rsidR="005863F1">
        <w:t>.</w:t>
      </w:r>
    </w:p>
    <w:p w14:paraId="6F9C3295" w14:textId="77777777" w:rsidR="004347D5" w:rsidRDefault="004347D5" w:rsidP="0003264D">
      <w:pPr>
        <w:pStyle w:val="ListParagraph"/>
        <w:ind w:left="1440"/>
      </w:pPr>
    </w:p>
    <w:p w14:paraId="410492AB" w14:textId="3E3C6AE1" w:rsidR="00A040BA" w:rsidRDefault="004347D5" w:rsidP="004347D5">
      <w:pPr>
        <w:pStyle w:val="ListParagraph"/>
        <w:numPr>
          <w:ilvl w:val="0"/>
          <w:numId w:val="4"/>
        </w:numPr>
      </w:pPr>
      <w:r>
        <w:t>Attributi</w:t>
      </w:r>
    </w:p>
    <w:p w14:paraId="2047C040" w14:textId="373FA24A" w:rsidR="004347D5" w:rsidRDefault="004347D5" w:rsidP="00CB5036">
      <w:pPr>
        <w:pStyle w:val="ListParagraph"/>
        <w:numPr>
          <w:ilvl w:val="1"/>
          <w:numId w:val="4"/>
        </w:numPr>
      </w:pPr>
      <w:r w:rsidRPr="005863F1">
        <w:rPr>
          <w:b/>
          <w:bCs/>
        </w:rPr>
        <w:t>Negozi</w:t>
      </w:r>
      <w:r w:rsidR="00D4038D" w:rsidRPr="005863F1">
        <w:rPr>
          <w:b/>
          <w:bCs/>
        </w:rPr>
        <w:t>o</w:t>
      </w:r>
      <w:r>
        <w:t>:</w:t>
      </w:r>
      <w:r w:rsidRPr="004347D5">
        <w:rPr>
          <w:b/>
          <w:bCs/>
        </w:rPr>
        <w:t xml:space="preserve"> </w:t>
      </w:r>
      <w:r w:rsidRPr="005863F1">
        <w:rPr>
          <w:u w:val="single"/>
        </w:rPr>
        <w:t>IDNegozio</w:t>
      </w:r>
      <w:r>
        <w:rPr>
          <w:b/>
          <w:bCs/>
        </w:rPr>
        <w:t>,</w:t>
      </w:r>
      <w:r w:rsidRPr="004347D5">
        <w:rPr>
          <w:b/>
          <w:bCs/>
          <w:i/>
          <w:iCs/>
        </w:rPr>
        <w:t xml:space="preserve"> </w:t>
      </w:r>
      <w:r w:rsidRPr="004347D5">
        <w:rPr>
          <w:i/>
          <w:iCs/>
        </w:rPr>
        <w:t>I</w:t>
      </w:r>
      <w:r>
        <w:rPr>
          <w:i/>
          <w:iCs/>
        </w:rPr>
        <w:t>D</w:t>
      </w:r>
      <w:r w:rsidRPr="004347D5">
        <w:rPr>
          <w:i/>
          <w:iCs/>
        </w:rPr>
        <w:t>AreaGeografica</w:t>
      </w:r>
      <w:r>
        <w:rPr>
          <w:i/>
          <w:iCs/>
        </w:rPr>
        <w:t xml:space="preserve">, </w:t>
      </w:r>
      <w:r>
        <w:t>Nome, Indirizzo, NumeroTelefonico.</w:t>
      </w:r>
    </w:p>
    <w:p w14:paraId="6DBE616B" w14:textId="4FA03D60" w:rsidR="00D4038D" w:rsidRDefault="00D4038D" w:rsidP="004347D5">
      <w:pPr>
        <w:pStyle w:val="ListParagraph"/>
        <w:numPr>
          <w:ilvl w:val="1"/>
          <w:numId w:val="4"/>
        </w:numPr>
      </w:pPr>
      <w:r w:rsidRPr="005863F1">
        <w:rPr>
          <w:b/>
          <w:bCs/>
        </w:rPr>
        <w:t>Cliente</w:t>
      </w:r>
      <w:r>
        <w:t xml:space="preserve">: </w:t>
      </w:r>
      <w:r w:rsidRPr="005863F1">
        <w:rPr>
          <w:u w:val="single"/>
        </w:rPr>
        <w:t>IDCliente</w:t>
      </w:r>
      <w:r w:rsidR="009F4ECD">
        <w:rPr>
          <w:b/>
          <w:bCs/>
        </w:rPr>
        <w:t>,</w:t>
      </w:r>
      <w:r w:rsidR="00DA3C82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t xml:space="preserve">Nome, Cognome, </w:t>
      </w:r>
      <w:r w:rsidR="00CB5036">
        <w:rPr>
          <w:i/>
          <w:iCs/>
        </w:rPr>
        <w:t>IDAreaGeografica</w:t>
      </w:r>
      <w:r w:rsidR="00D941AF">
        <w:rPr>
          <w:i/>
          <w:iCs/>
        </w:rPr>
        <w:t>.</w:t>
      </w:r>
    </w:p>
    <w:p w14:paraId="0D9B2C52" w14:textId="40E84030" w:rsidR="004347D5" w:rsidRDefault="004347D5" w:rsidP="004347D5">
      <w:pPr>
        <w:pStyle w:val="ListParagraph"/>
        <w:numPr>
          <w:ilvl w:val="1"/>
          <w:numId w:val="4"/>
        </w:numPr>
      </w:pPr>
      <w:r w:rsidRPr="005863F1">
        <w:rPr>
          <w:b/>
          <w:bCs/>
        </w:rPr>
        <w:t>AreaGeografica</w:t>
      </w:r>
      <w:r>
        <w:t xml:space="preserve">: </w:t>
      </w:r>
      <w:r w:rsidRPr="005863F1">
        <w:rPr>
          <w:u w:val="single"/>
        </w:rPr>
        <w:t>IDAreaGeografica</w:t>
      </w:r>
      <w:r>
        <w:rPr>
          <w:b/>
          <w:bCs/>
        </w:rPr>
        <w:t>,</w:t>
      </w:r>
      <w:r>
        <w:t xml:space="preserve"> Regione, Città</w:t>
      </w:r>
      <w:r w:rsidR="00474E1D">
        <w:t>.</w:t>
      </w:r>
    </w:p>
    <w:p w14:paraId="63F8133D" w14:textId="0F5BEC7A" w:rsidR="004347D5" w:rsidRDefault="004347D5" w:rsidP="004347D5">
      <w:pPr>
        <w:pStyle w:val="ListParagraph"/>
        <w:numPr>
          <w:ilvl w:val="1"/>
          <w:numId w:val="4"/>
        </w:numPr>
      </w:pPr>
      <w:r w:rsidRPr="005863F1">
        <w:rPr>
          <w:b/>
          <w:bCs/>
        </w:rPr>
        <w:t>Prodotto</w:t>
      </w:r>
      <w:r>
        <w:t xml:space="preserve">: </w:t>
      </w:r>
      <w:r w:rsidRPr="005863F1">
        <w:rPr>
          <w:u w:val="single"/>
        </w:rPr>
        <w:t>IDProdotto</w:t>
      </w:r>
      <w:r>
        <w:rPr>
          <w:b/>
          <w:bCs/>
        </w:rPr>
        <w:t xml:space="preserve">, </w:t>
      </w:r>
      <w:r>
        <w:t xml:space="preserve">Nome, Categoria, </w:t>
      </w:r>
      <w:r w:rsidR="00D4038D">
        <w:t>Prezzo</w:t>
      </w:r>
      <w:r w:rsidR="0003264D">
        <w:t>.</w:t>
      </w:r>
      <w:r w:rsidR="00D4038D">
        <w:t xml:space="preserve"> </w:t>
      </w:r>
    </w:p>
    <w:p w14:paraId="3F3E1820" w14:textId="2E6C4575" w:rsidR="00D4038D" w:rsidRPr="0003264D" w:rsidRDefault="00D4038D" w:rsidP="004347D5">
      <w:pPr>
        <w:pStyle w:val="ListParagraph"/>
        <w:numPr>
          <w:ilvl w:val="1"/>
          <w:numId w:val="4"/>
        </w:numPr>
      </w:pPr>
      <w:r w:rsidRPr="005863F1">
        <w:rPr>
          <w:b/>
          <w:bCs/>
        </w:rPr>
        <w:t>CodiceOrdine</w:t>
      </w:r>
      <w:r>
        <w:t>:</w:t>
      </w:r>
      <w:r w:rsidRPr="00D4038D">
        <w:rPr>
          <w:b/>
          <w:bCs/>
        </w:rPr>
        <w:t xml:space="preserve"> </w:t>
      </w:r>
      <w:r w:rsidRPr="005863F1">
        <w:rPr>
          <w:u w:val="single"/>
        </w:rPr>
        <w:t>IDCodiceOrdine</w:t>
      </w:r>
      <w:r>
        <w:t xml:space="preserve">, </w:t>
      </w:r>
      <w:r w:rsidR="00474E1D">
        <w:t>Data</w:t>
      </w:r>
      <w:r w:rsidR="0003264D">
        <w:t xml:space="preserve">, </w:t>
      </w:r>
      <w:r w:rsidR="0003264D">
        <w:rPr>
          <w:i/>
          <w:iCs/>
        </w:rPr>
        <w:t>IDCliente.</w:t>
      </w:r>
    </w:p>
    <w:p w14:paraId="6058EC4E" w14:textId="74B546C9" w:rsidR="0003264D" w:rsidRDefault="0003264D" w:rsidP="004347D5">
      <w:pPr>
        <w:pStyle w:val="ListParagraph"/>
        <w:numPr>
          <w:ilvl w:val="1"/>
          <w:numId w:val="4"/>
        </w:numPr>
      </w:pPr>
      <w:r w:rsidRPr="005863F1">
        <w:rPr>
          <w:b/>
          <w:bCs/>
        </w:rPr>
        <w:t>CodiceDettaglioOrdine</w:t>
      </w:r>
      <w:r>
        <w:t xml:space="preserve">: </w:t>
      </w:r>
      <w:r w:rsidRPr="00D4038D">
        <w:rPr>
          <w:b/>
          <w:bCs/>
        </w:rPr>
        <w:t>(</w:t>
      </w:r>
      <w:r w:rsidRPr="005863F1">
        <w:rPr>
          <w:u w:val="single"/>
        </w:rPr>
        <w:t>progressivo</w:t>
      </w:r>
      <w:r>
        <w:rPr>
          <w:b/>
          <w:bCs/>
        </w:rPr>
        <w:t xml:space="preserve">), </w:t>
      </w:r>
      <w:r w:rsidRPr="005863F1">
        <w:rPr>
          <w:u w:val="single"/>
        </w:rPr>
        <w:t>IDCodiceOrdine</w:t>
      </w:r>
      <w:r>
        <w:rPr>
          <w:b/>
          <w:bCs/>
        </w:rPr>
        <w:t>,</w:t>
      </w:r>
      <w:r>
        <w:rPr>
          <w:b/>
          <w:bCs/>
          <w:i/>
          <w:iCs/>
        </w:rPr>
        <w:t xml:space="preserve"> </w:t>
      </w:r>
      <w:r>
        <w:rPr>
          <w:i/>
          <w:iCs/>
        </w:rPr>
        <w:t xml:space="preserve">IDProdotto, </w:t>
      </w:r>
      <w:r>
        <w:t>Quantità.</w:t>
      </w:r>
    </w:p>
    <w:p w14:paraId="6E4FBF92" w14:textId="1ABDDB60" w:rsidR="0003264D" w:rsidRDefault="008E6486" w:rsidP="0003264D">
      <w:pPr>
        <w:pStyle w:val="ListParagraph"/>
      </w:pPr>
      <w:r>
        <w:rPr>
          <w:noProof/>
        </w:rPr>
        <w:drawing>
          <wp:inline distT="0" distB="0" distL="0" distR="0" wp14:anchorId="0095AC8C" wp14:editId="165182B6">
            <wp:extent cx="5400040" cy="4048125"/>
            <wp:effectExtent l="0" t="0" r="0" b="9525"/>
            <wp:docPr id="8373744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24CB3" w14:textId="77777777" w:rsidR="008E6486" w:rsidRDefault="008E6486" w:rsidP="008E6486">
      <w:pPr>
        <w:pStyle w:val="ListParagraph"/>
      </w:pPr>
    </w:p>
    <w:p w14:paraId="0F46C00A" w14:textId="501046A0" w:rsidR="0003264D" w:rsidRDefault="0003264D" w:rsidP="0003264D">
      <w:pPr>
        <w:pStyle w:val="ListParagraph"/>
        <w:numPr>
          <w:ilvl w:val="0"/>
          <w:numId w:val="8"/>
        </w:numPr>
      </w:pPr>
      <w:r>
        <w:t>Relazioni</w:t>
      </w:r>
    </w:p>
    <w:p w14:paraId="1B695541" w14:textId="2104776C" w:rsidR="0003264D" w:rsidRDefault="002407FC" w:rsidP="0003264D">
      <w:pPr>
        <w:pStyle w:val="ListParagraph"/>
        <w:numPr>
          <w:ilvl w:val="1"/>
          <w:numId w:val="8"/>
        </w:numPr>
      </w:pPr>
      <w:r>
        <w:t xml:space="preserve">Un </w:t>
      </w:r>
      <w:r>
        <w:rPr>
          <w:b/>
          <w:bCs/>
        </w:rPr>
        <w:t>Negozio</w:t>
      </w:r>
      <w:r>
        <w:t xml:space="preserve"> può avere solo una posizione </w:t>
      </w:r>
      <w:r>
        <w:rPr>
          <w:b/>
          <w:bCs/>
        </w:rPr>
        <w:t xml:space="preserve">Geografica </w:t>
      </w:r>
      <w:r>
        <w:t xml:space="preserve">(1-1); una posizione </w:t>
      </w:r>
      <w:r>
        <w:rPr>
          <w:b/>
          <w:bCs/>
        </w:rPr>
        <w:t xml:space="preserve">Geografica </w:t>
      </w:r>
      <w:r>
        <w:t xml:space="preserve">può avere più </w:t>
      </w:r>
      <w:r>
        <w:rPr>
          <w:b/>
          <w:bCs/>
        </w:rPr>
        <w:t xml:space="preserve">Negozi </w:t>
      </w:r>
      <w:r>
        <w:t>(1-n).</w:t>
      </w:r>
    </w:p>
    <w:p w14:paraId="001722EC" w14:textId="55797EC1" w:rsidR="002407FC" w:rsidRDefault="002407FC" w:rsidP="0003264D">
      <w:pPr>
        <w:pStyle w:val="ListParagraph"/>
        <w:numPr>
          <w:ilvl w:val="1"/>
          <w:numId w:val="8"/>
        </w:numPr>
      </w:pPr>
      <w:r>
        <w:t xml:space="preserve">Un </w:t>
      </w:r>
      <w:r>
        <w:rPr>
          <w:b/>
          <w:bCs/>
        </w:rPr>
        <w:t xml:space="preserve">Cliente </w:t>
      </w:r>
      <w:r>
        <w:t xml:space="preserve">può </w:t>
      </w:r>
      <w:r w:rsidR="004A163E">
        <w:t>abitare</w:t>
      </w:r>
      <w:r>
        <w:t xml:space="preserve"> solo in un</w:t>
      </w:r>
      <w:r w:rsidR="004A163E">
        <w:t xml:space="preserve">’area </w:t>
      </w:r>
      <w:r w:rsidR="004A163E">
        <w:rPr>
          <w:b/>
          <w:bCs/>
        </w:rPr>
        <w:t>Geografica</w:t>
      </w:r>
      <w:r>
        <w:t xml:space="preserve"> (1-1); un</w:t>
      </w:r>
      <w:r w:rsidR="004A163E">
        <w:t xml:space="preserve">’area </w:t>
      </w:r>
      <w:r w:rsidR="004A163E">
        <w:rPr>
          <w:b/>
          <w:bCs/>
        </w:rPr>
        <w:t>Geografica</w:t>
      </w:r>
      <w:r>
        <w:t xml:space="preserve"> può avere più </w:t>
      </w:r>
      <w:r w:rsidR="004A163E">
        <w:rPr>
          <w:b/>
          <w:bCs/>
        </w:rPr>
        <w:t xml:space="preserve">Clienti </w:t>
      </w:r>
      <w:r w:rsidR="004A163E">
        <w:t>(1-n)</w:t>
      </w:r>
      <w:r w:rsidR="004C1CC1">
        <w:t>.</w:t>
      </w:r>
    </w:p>
    <w:p w14:paraId="78F45E70" w14:textId="31008369" w:rsidR="004A163E" w:rsidRDefault="004A163E" w:rsidP="0003264D">
      <w:pPr>
        <w:pStyle w:val="ListParagraph"/>
        <w:numPr>
          <w:ilvl w:val="1"/>
          <w:numId w:val="8"/>
        </w:numPr>
      </w:pPr>
      <w:r>
        <w:t xml:space="preserve">Un </w:t>
      </w:r>
      <w:r>
        <w:rPr>
          <w:b/>
          <w:bCs/>
        </w:rPr>
        <w:t>Prodotto</w:t>
      </w:r>
      <w:r>
        <w:t xml:space="preserve"> può vendere, o non, in transazioni </w:t>
      </w:r>
      <w:r w:rsidR="00100947">
        <w:t xml:space="preserve">sul </w:t>
      </w:r>
      <w:r w:rsidR="00100947" w:rsidRPr="005863F1">
        <w:rPr>
          <w:b/>
          <w:bCs/>
        </w:rPr>
        <w:t>CodiceDettaglioOrdine</w:t>
      </w:r>
      <w:r w:rsidR="00100947">
        <w:rPr>
          <w:b/>
          <w:bCs/>
        </w:rPr>
        <w:t xml:space="preserve"> </w:t>
      </w:r>
      <w:r w:rsidR="00100947">
        <w:t>(0-n)</w:t>
      </w:r>
      <w:r w:rsidR="00100947">
        <w:rPr>
          <w:b/>
          <w:bCs/>
        </w:rPr>
        <w:t xml:space="preserve">; </w:t>
      </w:r>
      <w:r w:rsidR="00100947">
        <w:t xml:space="preserve">la singola transazione </w:t>
      </w:r>
      <w:r w:rsidR="00100947">
        <w:rPr>
          <w:b/>
          <w:bCs/>
        </w:rPr>
        <w:t>CodiceDettaglioOrdine</w:t>
      </w:r>
      <w:r w:rsidR="00100947">
        <w:t xml:space="preserve"> può avere solo un </w:t>
      </w:r>
      <w:r w:rsidR="00100947">
        <w:rPr>
          <w:b/>
          <w:bCs/>
        </w:rPr>
        <w:t>Prodotto</w:t>
      </w:r>
      <w:r w:rsidR="00100947">
        <w:t xml:space="preserve"> (1-1)</w:t>
      </w:r>
      <w:r w:rsidR="004C1CC1">
        <w:t>.</w:t>
      </w:r>
    </w:p>
    <w:p w14:paraId="38116EF6" w14:textId="54302147" w:rsidR="00100947" w:rsidRDefault="00100947" w:rsidP="0003264D">
      <w:pPr>
        <w:pStyle w:val="ListParagraph"/>
        <w:numPr>
          <w:ilvl w:val="1"/>
          <w:numId w:val="8"/>
        </w:numPr>
      </w:pPr>
      <w:r>
        <w:rPr>
          <w:b/>
          <w:bCs/>
        </w:rPr>
        <w:t>CodiceOrdine</w:t>
      </w:r>
      <w:r>
        <w:t xml:space="preserve">, l’intero contenuto dell’acquisto da parte del cliente, può appartenere a solo un </w:t>
      </w:r>
      <w:r>
        <w:rPr>
          <w:b/>
          <w:bCs/>
        </w:rPr>
        <w:t xml:space="preserve">Cliente </w:t>
      </w:r>
      <w:r>
        <w:t xml:space="preserve">(1-1); un </w:t>
      </w:r>
      <w:r>
        <w:rPr>
          <w:b/>
          <w:bCs/>
        </w:rPr>
        <w:t>Cliente</w:t>
      </w:r>
      <w:r>
        <w:t xml:space="preserve"> può fare più acquisti</w:t>
      </w:r>
      <w:r w:rsidR="004C1CC1">
        <w:t>, o non (quindi il cliente è registrato ma non ha mai fatto un acquisto),</w:t>
      </w:r>
      <w:r>
        <w:t xml:space="preserve"> </w:t>
      </w:r>
      <w:r w:rsidR="004C1CC1" w:rsidRPr="004C1CC1">
        <w:rPr>
          <w:b/>
          <w:bCs/>
        </w:rPr>
        <w:t>(CodiceOrdine)</w:t>
      </w:r>
      <w:r w:rsidR="004C1CC1">
        <w:t xml:space="preserve"> </w:t>
      </w:r>
      <w:r w:rsidR="004C1CC1" w:rsidRPr="004C1CC1">
        <w:t>in</w:t>
      </w:r>
      <w:r w:rsidR="004C1CC1">
        <w:t xml:space="preserve"> date diverse (0-n).</w:t>
      </w:r>
    </w:p>
    <w:p w14:paraId="4A466BEB" w14:textId="050AA465" w:rsidR="004C1CC1" w:rsidRDefault="004C1CC1" w:rsidP="0003264D">
      <w:pPr>
        <w:pStyle w:val="ListParagraph"/>
        <w:numPr>
          <w:ilvl w:val="1"/>
          <w:numId w:val="8"/>
        </w:numPr>
      </w:pPr>
      <w:r>
        <w:t>Nella fattura (</w:t>
      </w:r>
      <w:r>
        <w:rPr>
          <w:b/>
          <w:bCs/>
        </w:rPr>
        <w:t xml:space="preserve">CodiceOrdine) </w:t>
      </w:r>
      <w:r>
        <w:t>può contenere una o più singoli acquisti di prodotti (</w:t>
      </w:r>
      <w:r>
        <w:rPr>
          <w:b/>
          <w:bCs/>
        </w:rPr>
        <w:t>CodiceDettaglioOrdine</w:t>
      </w:r>
      <w:r>
        <w:t>) (1-n); la singola scelta del prodotto (</w:t>
      </w:r>
      <w:r>
        <w:rPr>
          <w:b/>
          <w:bCs/>
        </w:rPr>
        <w:t>CodiceDettaglioOrdine</w:t>
      </w:r>
      <w:r>
        <w:t>) si può trovare solo in una singola fattura (</w:t>
      </w:r>
      <w:r>
        <w:rPr>
          <w:b/>
          <w:bCs/>
        </w:rPr>
        <w:t>CodiceOrdine</w:t>
      </w:r>
      <w:r>
        <w:t xml:space="preserve">) (1-1).   Ps. Nel </w:t>
      </w:r>
      <w:r>
        <w:rPr>
          <w:b/>
          <w:bCs/>
        </w:rPr>
        <w:t xml:space="preserve">CodiceDettaglioOrdine </w:t>
      </w:r>
      <w:r>
        <w:t xml:space="preserve">sarà affiancato con un </w:t>
      </w:r>
      <w:r w:rsidRPr="00E60EB1">
        <w:rPr>
          <w:u w:val="single"/>
        </w:rPr>
        <w:t>pro</w:t>
      </w:r>
      <w:r w:rsidR="00E60EB1" w:rsidRPr="00E60EB1">
        <w:rPr>
          <w:u w:val="single"/>
        </w:rPr>
        <w:t>gressivo</w:t>
      </w:r>
      <w:r w:rsidR="00E60EB1">
        <w:t xml:space="preserve"> che aumenterà con l’aumentare dei prodotti scelti dal </w:t>
      </w:r>
      <w:r w:rsidR="00E60EB1">
        <w:rPr>
          <w:b/>
          <w:bCs/>
        </w:rPr>
        <w:t>Cliente</w:t>
      </w:r>
      <w:r w:rsidR="00E60EB1">
        <w:t xml:space="preserve"> quindi il prodotto scelto dal cliente sarà “</w:t>
      </w:r>
      <w:r w:rsidR="008F5914" w:rsidRPr="008F5914">
        <w:rPr>
          <w:b/>
          <w:bCs/>
        </w:rPr>
        <w:t>DIVERSO/</w:t>
      </w:r>
      <w:r w:rsidR="00E60EB1">
        <w:rPr>
          <w:b/>
          <w:bCs/>
        </w:rPr>
        <w:t>UNIVOCO”</w:t>
      </w:r>
      <w:r w:rsidR="00E60EB1">
        <w:t xml:space="preserve"> dal secondo acquisto fatto dallo stesso </w:t>
      </w:r>
      <w:r w:rsidR="00E60EB1">
        <w:rPr>
          <w:b/>
          <w:bCs/>
        </w:rPr>
        <w:t>Cliente</w:t>
      </w:r>
      <w:r w:rsidR="00E60EB1">
        <w:t xml:space="preserve"> in una data/ora diversa (per questo la relazione sarà 1-1 e non 1-n).</w:t>
      </w:r>
    </w:p>
    <w:p w14:paraId="0A44945B" w14:textId="2EC2D06A" w:rsidR="0003264D" w:rsidRDefault="008E6486" w:rsidP="0003264D">
      <w:r>
        <w:rPr>
          <w:noProof/>
        </w:rPr>
        <w:drawing>
          <wp:inline distT="0" distB="0" distL="0" distR="0" wp14:anchorId="44D0A98C" wp14:editId="49B402A4">
            <wp:extent cx="6555740" cy="3743325"/>
            <wp:effectExtent l="0" t="0" r="0" b="9525"/>
            <wp:docPr id="806807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187" cy="3747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264D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135BB"/>
    <w:multiLevelType w:val="hybridMultilevel"/>
    <w:tmpl w:val="12AE1F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11A9A"/>
    <w:multiLevelType w:val="hybridMultilevel"/>
    <w:tmpl w:val="73088342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FF271C3"/>
    <w:multiLevelType w:val="hybridMultilevel"/>
    <w:tmpl w:val="DED4F7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F">
      <w:start w:val="1"/>
      <w:numFmt w:val="decimal"/>
      <w:lvlText w:val="%2."/>
      <w:lvlJc w:val="left"/>
      <w:pPr>
        <w:ind w:left="1440" w:hanging="360"/>
      </w:p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C72A01"/>
    <w:multiLevelType w:val="hybridMultilevel"/>
    <w:tmpl w:val="2E18A12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6CD39D0"/>
    <w:multiLevelType w:val="hybridMultilevel"/>
    <w:tmpl w:val="39FAAA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936C59"/>
    <w:multiLevelType w:val="hybridMultilevel"/>
    <w:tmpl w:val="A462C7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C45DCF"/>
    <w:multiLevelType w:val="hybridMultilevel"/>
    <w:tmpl w:val="513E18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0419A1"/>
    <w:multiLevelType w:val="multilevel"/>
    <w:tmpl w:val="0410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921836812">
    <w:abstractNumId w:val="7"/>
  </w:num>
  <w:num w:numId="2" w16cid:durableId="2115131286">
    <w:abstractNumId w:val="6"/>
  </w:num>
  <w:num w:numId="3" w16cid:durableId="642734378">
    <w:abstractNumId w:val="4"/>
  </w:num>
  <w:num w:numId="4" w16cid:durableId="121584972">
    <w:abstractNumId w:val="2"/>
  </w:num>
  <w:num w:numId="5" w16cid:durableId="1359819562">
    <w:abstractNumId w:val="1"/>
  </w:num>
  <w:num w:numId="6" w16cid:durableId="1501193683">
    <w:abstractNumId w:val="0"/>
  </w:num>
  <w:num w:numId="7" w16cid:durableId="1028063893">
    <w:abstractNumId w:val="3"/>
  </w:num>
  <w:num w:numId="8" w16cid:durableId="16464660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0BA"/>
    <w:rsid w:val="0003264D"/>
    <w:rsid w:val="00100947"/>
    <w:rsid w:val="002407FC"/>
    <w:rsid w:val="004347D5"/>
    <w:rsid w:val="00474E1D"/>
    <w:rsid w:val="004A163E"/>
    <w:rsid w:val="004C1CC1"/>
    <w:rsid w:val="005863F1"/>
    <w:rsid w:val="00704198"/>
    <w:rsid w:val="008E6486"/>
    <w:rsid w:val="008F5914"/>
    <w:rsid w:val="00926040"/>
    <w:rsid w:val="009C667A"/>
    <w:rsid w:val="009F4ECD"/>
    <w:rsid w:val="00A040BA"/>
    <w:rsid w:val="00AE44AA"/>
    <w:rsid w:val="00C56A4F"/>
    <w:rsid w:val="00C66893"/>
    <w:rsid w:val="00CB5036"/>
    <w:rsid w:val="00D4038D"/>
    <w:rsid w:val="00D941AF"/>
    <w:rsid w:val="00DA3C82"/>
    <w:rsid w:val="00E60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F102B"/>
  <w15:chartTrackingRefBased/>
  <w15:docId w15:val="{5835DB9B-AA0E-436B-8BDE-BC65550E8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t-IT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40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Ruiz Diaz</dc:creator>
  <cp:keywords/>
  <dc:description/>
  <cp:lastModifiedBy>Julian Ruiz Diaz</cp:lastModifiedBy>
  <cp:revision>6</cp:revision>
  <dcterms:created xsi:type="dcterms:W3CDTF">2023-06-27T18:35:00Z</dcterms:created>
  <dcterms:modified xsi:type="dcterms:W3CDTF">2023-07-02T09:33:00Z</dcterms:modified>
</cp:coreProperties>
</file>