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Administrar TipoServicio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Consultor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Cada profesional administra cuáles son los tipos de servicio en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los que se especializa de acuerdo a los conocimientos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adquiridos por el consultor.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Si [Alta]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Instancia de TipoServicio existente: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numeroTipoServicio igual a [Valor]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nombreTipoServicio igual a [Nombre]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Consultor existente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CUIT igual a [Valor]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nombreApellidoCons igual a [Valor]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 [Cese]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ConsultorTipoServicio existente: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fechaDesdeEspecializacion igual a [Fecha]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fechaCeseServicio igual a [Vacío]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 [Alta]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ConsultorTipoServicio creada: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fechaDesdeEspecializacion igual a [fecha]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atributo fechaCeseServicio igual a [Vacío]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Si [Cese]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ConsultorTipoServicio modificada: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atributo fechaDesdeEspecializacion igual a [fecha]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atributo fechaCeseServicio igual a [Fecha]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Administrar TipoServicio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Actor: Consultor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Iniciar CU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Solicitar ingreso de CUIT de consultor</w:t>
            </w:r>
          </w:p>
          <w:p w:rsidR="00000000" w:rsidDel="00000000" w:rsidP="00000000" w:rsidRDefault="00000000" w:rsidRPr="00000000" w14:paraId="0000004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2.1 Mostrar mensaje “ingrese CUIT”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consultorCUIT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existencia de socio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Controlar consistencia de datos ingresados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instancia de Consultor: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CUIT igual a consultorCUIT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 N°1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 N°2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Preguntar si desea habilitar un servicio o dejar de dar el servicio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mensaje “Seleccione una opción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2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de alta servicio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2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 de baja servicio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Cancelar”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Seleccionar opción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 N°3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 N°4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servicios admitidos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mensaje “¿Cuál servicio desea dar de alta?” 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 cada instancia de TipoServicio encontrada:</w:t>
            </w:r>
          </w:p>
          <w:p w:rsidR="00000000" w:rsidDel="00000000" w:rsidP="00000000" w:rsidRDefault="00000000" w:rsidRPr="00000000" w14:paraId="0000005E">
            <w:pPr>
              <w:numPr>
                <w:ilvl w:val="2"/>
                <w:numId w:val="6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mensaje: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ind w:left="2880" w:hanging="360"/>
            </w:pPr>
            <w:r w:rsidDel="00000000" w:rsidR="00000000" w:rsidRPr="00000000">
              <w:rPr>
                <w:rtl w:val="0"/>
              </w:rPr>
              <w:t xml:space="preserve">con nombreTipoServicio de TipoServicio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ind w:left="2880" w:hanging="360"/>
            </w:pPr>
            <w:r w:rsidDel="00000000" w:rsidR="00000000" w:rsidRPr="00000000">
              <w:rPr>
                <w:rtl w:val="0"/>
              </w:rPr>
              <w:t xml:space="preserve">con numeroTipoServicio de TipoServicio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Seleccionar opción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Pedir fecha actual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mensaje “Ingrese la fecha de hoy”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Ingresar fecha actual (fecha)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fecha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 consistencia de datos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 N°5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el servicio que hace el consultor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instancia de ConsultorTipoServicio</w:t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6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fechaDesdeEspecializacion igual a [fecha]</w:t>
            </w:r>
          </w:p>
          <w:p w:rsidR="00000000" w:rsidDel="00000000" w:rsidP="00000000" w:rsidRDefault="00000000" w:rsidRPr="00000000" w14:paraId="00000079">
            <w:pPr>
              <w:numPr>
                <w:ilvl w:val="2"/>
                <w:numId w:val="6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fechaCeseServicio igual a [vacio]</w:t>
            </w:r>
          </w:p>
          <w:p w:rsidR="00000000" w:rsidDel="00000000" w:rsidP="00000000" w:rsidRDefault="00000000" w:rsidRPr="00000000" w14:paraId="0000007A">
            <w:pPr>
              <w:numPr>
                <w:ilvl w:val="2"/>
                <w:numId w:val="6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TipoServicio</w:t>
            </w:r>
          </w:p>
          <w:p w:rsidR="00000000" w:rsidDel="00000000" w:rsidP="00000000" w:rsidRDefault="00000000" w:rsidRPr="00000000" w14:paraId="0000007B">
            <w:pPr>
              <w:numPr>
                <w:ilvl w:val="2"/>
                <w:numId w:val="6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Consultor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la nueva clase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cambios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Informar el éxito de la operación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mensaje “Servicio dado de alta”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 CU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Camino alternativo N°1: El dato ingresado no es un número de 11 dígitos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73.634479900539"/>
        <w:gridCol w:w="4022.884376295069"/>
        <w:gridCol w:w="1528.9929548280152"/>
        <w:tblGridChange w:id="0">
          <w:tblGrid>
            <w:gridCol w:w="3473.634479900539"/>
            <w:gridCol w:w="4022.884376295069"/>
            <w:gridCol w:w="1528.992954828015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Informar error en dato ingresado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5"/>
              </w:numPr>
              <w:spacing w:after="0"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mensaje “Debe ingresar un número de 11 dígitos”</w:t>
            </w:r>
          </w:p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Ir al paso 2 de camino principal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Camino alternativo N°2: El CUIT no pertenece a ningún consultor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9025.511811023624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3473.634479900539"/>
            <w:gridCol w:w="4022.884376295069"/>
            <w:gridCol w:w="1528.9929548280152"/>
            <w:tblGridChange w:id="0">
              <w:tblGrid>
                <w:gridCol w:w="3473.634479900539"/>
                <w:gridCol w:w="4022.884376295069"/>
                <w:gridCol w:w="1528.9929548280152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numPr>
                    <w:ilvl w:val="0"/>
                    <w:numId w:val="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Informar error en dato ingresado</w:t>
                </w:r>
              </w:p>
              <w:p w:rsidR="00000000" w:rsidDel="00000000" w:rsidP="00000000" w:rsidRDefault="00000000" w:rsidRPr="00000000" w14:paraId="00000096">
                <w:pPr>
                  <w:numPr>
                    <w:ilvl w:val="1"/>
                    <w:numId w:val="3"/>
                  </w:numPr>
                  <w:spacing w:after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Mostrar mensaje “El CUIT ingresado no pertenece a ningún consultor registrado”</w:t>
                </w:r>
              </w:p>
              <w:p w:rsidR="00000000" w:rsidDel="00000000" w:rsidP="00000000" w:rsidRDefault="00000000" w:rsidRPr="00000000" w14:paraId="00000097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line="276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numPr>
                    <w:ilvl w:val="0"/>
                    <w:numId w:val="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Ir al paso 2 de camino principal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Camino alternativo N°3: El consultor selecciona dejar de dar un servicio</w:t>
      </w: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5"/>
            <w:tblW w:w="9025.511811023624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3473.634479900539"/>
            <w:gridCol w:w="4022.884376295069"/>
            <w:gridCol w:w="1528.9929548280152"/>
            <w:tblGridChange w:id="0">
              <w:tblGrid>
                <w:gridCol w:w="3473.634479900539"/>
                <w:gridCol w:w="4022.884376295069"/>
                <w:gridCol w:w="1528.9929548280152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numPr>
                    <w:ilvl w:val="0"/>
                    <w:numId w:val="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pacing w:after="0" w:line="276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after="0" w:line="276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Camino alternativo N°4: El consultor decide cancelar la operación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6"/>
            <w:tblW w:w="9025.511811023624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3473.634479900539"/>
            <w:gridCol w:w="4022.884376295069"/>
            <w:gridCol w:w="1528.9929548280152"/>
            <w:tblGridChange w:id="0">
              <w:tblGrid>
                <w:gridCol w:w="3473.634479900539"/>
                <w:gridCol w:w="4022.884376295069"/>
                <w:gridCol w:w="1528.9929548280152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numPr>
                    <w:ilvl w:val="0"/>
                    <w:numId w:val="10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Fin CU</w:t>
                </w:r>
              </w:p>
              <w:p w:rsidR="00000000" w:rsidDel="00000000" w:rsidP="00000000" w:rsidRDefault="00000000" w:rsidRPr="00000000" w14:paraId="000000A7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Camino alternativo N°5: El consultor decide cancelar la operación</w:t>
      </w: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7"/>
            <w:tblW w:w="9025.511811023624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3473.634479900539"/>
            <w:gridCol w:w="4022.884376295069"/>
            <w:gridCol w:w="1528.9929548280152"/>
            <w:tblGridChange w:id="0">
              <w:tblGrid>
                <w:gridCol w:w="3473.634479900539"/>
                <w:gridCol w:w="4022.884376295069"/>
                <w:gridCol w:w="1528.9929548280152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numPr>
                    <w:ilvl w:val="0"/>
                    <w:numId w:val="8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Informar error al ingresar la fecha</w:t>
                </w:r>
              </w:p>
              <w:p w:rsidR="00000000" w:rsidDel="00000000" w:rsidP="00000000" w:rsidRDefault="00000000" w:rsidRPr="00000000" w14:paraId="000000AC">
                <w:pPr>
                  <w:numPr>
                    <w:ilvl w:val="1"/>
                    <w:numId w:val="8"/>
                  </w:numPr>
                  <w:spacing w:after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Mostrar mensaje “La fecha debe tener este formato dd/mm/aaaa”</w:t>
                </w:r>
              </w:p>
              <w:p w:rsidR="00000000" w:rsidDel="00000000" w:rsidP="00000000" w:rsidRDefault="00000000" w:rsidRPr="00000000" w14:paraId="000000AD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numPr>
                    <w:ilvl w:val="0"/>
                    <w:numId w:val="8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Ir a paso 9 del camino principal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after="240" w:before="240" w:line="27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XTBnnppFjMmJnw3j/kZ+2Mfuw==">CgMxLjAaHwoBMBIaChgICVIUChJ0YWJsZS40MHhmN2F3MXFtcDgaHwoBMRIaChgICVIUChJ0YWJsZS4xM3YwZW53bGd0aDQaHwoBMhIaChgICVIUChJ0YWJsZS53NHBlYXZwOXF5YjAaHwoBMxIaChgICVIUChJ0YWJsZS50amc4OGFhMmE0OXc4AHIhMTJ0d0Fla1JfVDQyWU9qSU56REZuamZKVFdHdXJxT2ta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