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rtl w:val="0"/>
        </w:rPr>
        <w:t xml:space="preserve">[1]   "Method of the Month: EEG." </w:t>
      </w:r>
      <w:r w:rsidDel="00000000" w:rsidR="00000000" w:rsidRPr="00000000">
        <w:rPr>
          <w:i w:val="1"/>
          <w:rtl w:val="0"/>
        </w:rPr>
        <w:t xml:space="preserve">Brain In A Vat</w:t>
      </w:r>
      <w:r w:rsidDel="00000000" w:rsidR="00000000" w:rsidRPr="00000000">
        <w:rPr>
          <w:rtl w:val="0"/>
        </w:rPr>
        <w:t xml:space="preserve">. 4 Sept. 2007. Web. 25 Sept. 2015.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rtl w:val="0"/>
        </w:rPr>
        <w:t xml:space="preserve">[2]  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한양대학교 Jang’s Lab."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33333"/>
          <w:rtl w:val="0"/>
        </w:rPr>
        <w:t xml:space="preserve">한양대학교 Jang’s Lab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[3]   Bharucha, Eric, Hassan Sepehrian, and Benoit Gosselin. "A Survey of Neural Front       End Amplifiers and Their Requirements toward Practical Neural Interfaces." </w:t>
      </w:r>
      <w:r w:rsidDel="00000000" w:rsidR="00000000" w:rsidRPr="00000000">
        <w:rPr>
          <w:i w:val="1"/>
          <w:color w:val="333333"/>
          <w:rtl w:val="0"/>
        </w:rPr>
        <w:t xml:space="preserve">Journal of Low Power Electronics and Applications JLPEA</w:t>
      </w:r>
      <w:r w:rsidDel="00000000" w:rsidR="00000000" w:rsidRPr="00000000">
        <w:rPr>
          <w:color w:val="333333"/>
          <w:rtl w:val="0"/>
        </w:rPr>
        <w:t xml:space="preserve"> (2014): 268-91. Print.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[4]   Harrison, R.r., and C. Charles. "A Low-power Low-noise Cmos for Amplifier Neural Recording Applications." </w:t>
      </w:r>
      <w:r w:rsidDel="00000000" w:rsidR="00000000" w:rsidRPr="00000000">
        <w:rPr>
          <w:i w:val="1"/>
          <w:color w:val="333333"/>
          <w:rtl w:val="0"/>
        </w:rPr>
        <w:t xml:space="preserve">IEEE J. Solid-State Circuits IEEE Journal of Solid-State Circuits</w:t>
      </w:r>
      <w:r w:rsidDel="00000000" w:rsidR="00000000" w:rsidRPr="00000000">
        <w:rPr>
          <w:color w:val="333333"/>
          <w:rtl w:val="0"/>
        </w:rPr>
        <w:t xml:space="preserve">: 958-65. Print.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[5]   Harrison, Reid R. "Wireless Neural Recording With Single Low-Power Integrated Circuit." </w:t>
      </w:r>
      <w:r w:rsidDel="00000000" w:rsidR="00000000" w:rsidRPr="00000000">
        <w:rPr>
          <w:i w:val="1"/>
          <w:color w:val="333333"/>
          <w:rtl w:val="0"/>
        </w:rPr>
        <w:t xml:space="preserve">IEEE TRANSACTIONS ON NEURAL SYSTEMS AND REHABILITATION ENGINEERING</w:t>
      </w:r>
      <w:r w:rsidDel="00000000" w:rsidR="00000000" w:rsidRPr="00000000">
        <w:rPr>
          <w:color w:val="333333"/>
          <w:rtl w:val="0"/>
        </w:rPr>
        <w:t xml:space="preserve"> 17.4 (2009): 322-29. Print.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[6]   Harrison, R.r. "The Design of Integrated Circuits to Observe Brain Activity." </w:t>
      </w:r>
      <w:r w:rsidDel="00000000" w:rsidR="00000000" w:rsidRPr="00000000">
        <w:rPr>
          <w:i w:val="1"/>
          <w:color w:val="333333"/>
          <w:rtl w:val="0"/>
        </w:rPr>
        <w:t xml:space="preserve">Proceedings of the IEEE Proc. IEEE</w:t>
      </w:r>
      <w:r w:rsidDel="00000000" w:rsidR="00000000" w:rsidRPr="00000000">
        <w:rPr>
          <w:color w:val="333333"/>
          <w:rtl w:val="0"/>
        </w:rPr>
        <w:t xml:space="preserve">: 1203-216. Print.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[7]   "Bluetooth 4.2 Core Specifications Finalized." </w:t>
      </w:r>
      <w:r w:rsidDel="00000000" w:rsidR="00000000" w:rsidRPr="00000000">
        <w:rPr>
          <w:i w:val="1"/>
          <w:color w:val="333333"/>
          <w:rtl w:val="0"/>
        </w:rPr>
        <w:t xml:space="preserve">RSS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[8]   Smith, P. (2011, August 8). Comparing Low-Power Wireless Technologies. Retrieved September 25, 2015.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[9]   Guidance Documents (Medical Devices and Radiation-Emitting Products). (n.d.). Retrieved September 25, 2015.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[10] Radio Frequency Wireless Technology in Medical Devices - Guidance for Industry and Food and Drug Administration Staff. (n.d.). Retrieved September 25, 2015.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[11] HHS.gov. (n.d.). Retrieved September 25, 2015.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[12] Alpert, Alec. "Understanding How Hospitals Buy Medical Technology." 2009.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rtl w:val="0"/>
        </w:rPr>
        <w:t xml:space="preserve">[13] </w:t>
      </w:r>
      <w:r w:rsidDel="00000000" w:rsidR="00000000" w:rsidRPr="00000000">
        <w:rPr>
          <w:color w:val="333333"/>
          <w:rtl w:val="0"/>
        </w:rPr>
        <w:t xml:space="preserve">"Fast Facts on US Hospitals." </w:t>
      </w:r>
      <w:r w:rsidDel="00000000" w:rsidR="00000000" w:rsidRPr="00000000">
        <w:rPr>
          <w:i w:val="1"/>
          <w:color w:val="333333"/>
          <w:rtl w:val="0"/>
        </w:rPr>
        <w:t xml:space="preserve">Fast Facts on US Hospitals</w:t>
      </w:r>
      <w:r w:rsidDel="00000000" w:rsidR="00000000" w:rsidRPr="00000000">
        <w:rPr>
          <w:color w:val="333333"/>
          <w:rtl w:val="0"/>
        </w:rPr>
        <w:t xml:space="preserve">. Web. 25 Sept.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[14] "Number of Medicare Certified Rural Health Clinics." </w:t>
      </w:r>
      <w:r w:rsidDel="00000000" w:rsidR="00000000" w:rsidRPr="00000000">
        <w:rPr>
          <w:i w:val="1"/>
          <w:color w:val="333333"/>
          <w:rtl w:val="0"/>
        </w:rPr>
        <w:t xml:space="preserve">Number of Medicare Certified Rural Health Clinics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[15] Fallon, L. Fleming. "</w:t>
      </w:r>
      <w:hyperlink r:id="rId5">
        <w:r w:rsidDel="00000000" w:rsidR="00000000" w:rsidRPr="00000000">
          <w:rPr>
            <w:color w:val="2196f3"/>
            <w:rtl w:val="0"/>
          </w:rPr>
          <w:t xml:space="preserve">Electroencephalography.</w:t>
        </w:r>
      </w:hyperlink>
      <w:r w:rsidDel="00000000" w:rsidR="00000000" w:rsidRPr="00000000">
        <w:rPr>
          <w:color w:val="333333"/>
          <w:rtl w:val="0"/>
        </w:rPr>
        <w:t xml:space="preserve">" </w:t>
      </w:r>
      <w:r w:rsidDel="00000000" w:rsidR="00000000" w:rsidRPr="00000000">
        <w:rPr>
          <w:color w:val="333333"/>
          <w:u w:val="single"/>
          <w:rtl w:val="0"/>
        </w:rPr>
        <w:t xml:space="preserve">Gale Encyclopedia of Surgery: A Guide for Patients and Caregivers</w:t>
      </w:r>
      <w:r w:rsidDel="00000000" w:rsidR="00000000" w:rsidRPr="00000000">
        <w:rPr>
          <w:color w:val="333333"/>
          <w:rtl w:val="0"/>
        </w:rPr>
        <w:t xml:space="preserve">. 2004. </w:t>
      </w:r>
      <w:r w:rsidDel="00000000" w:rsidR="00000000" w:rsidRPr="00000000">
        <w:rPr>
          <w:i w:val="1"/>
          <w:color w:val="333333"/>
          <w:rtl w:val="0"/>
        </w:rPr>
        <w:t xml:space="preserve">Encyclopedia.com.</w:t>
      </w:r>
      <w:r w:rsidDel="00000000" w:rsidR="00000000" w:rsidRPr="00000000">
        <w:rPr>
          <w:color w:val="333333"/>
          <w:rtl w:val="0"/>
        </w:rPr>
        <w:t xml:space="preserve"> 25 Sep. 2015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[16] "MouseLog-16 - Neural Recorder for Small Animals - Deuteron Technologies Ltd." </w:t>
      </w:r>
      <w:r w:rsidDel="00000000" w:rsidR="00000000" w:rsidRPr="00000000">
        <w:rPr>
          <w:i w:val="1"/>
          <w:color w:val="333333"/>
          <w:rtl w:val="0"/>
        </w:rPr>
        <w:t xml:space="preserve">Deuteron Technologies Ltd</w:t>
      </w:r>
      <w:r w:rsidDel="00000000" w:rsidR="00000000" w:rsidRPr="00000000">
        <w:rPr>
          <w:color w:val="333333"/>
          <w:rtl w:val="0"/>
        </w:rPr>
        <w:t xml:space="preserve">. 10 Oct. 2014.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[17] "NeuroPace | Product | Overview." </w:t>
      </w:r>
      <w:r w:rsidDel="00000000" w:rsidR="00000000" w:rsidRPr="00000000">
        <w:rPr>
          <w:i w:val="1"/>
          <w:color w:val="333333"/>
          <w:rtl w:val="0"/>
        </w:rPr>
        <w:t xml:space="preserve">NeuroPace | Product | Overview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[18] "64 Channel Wireless Neural Recording System." </w:t>
      </w:r>
      <w:r w:rsidDel="00000000" w:rsidR="00000000" w:rsidRPr="00000000">
        <w:rPr>
          <w:i w:val="1"/>
          <w:color w:val="333333"/>
          <w:rtl w:val="0"/>
        </w:rPr>
        <w:t xml:space="preserve">Triangle BioSystems</w:t>
      </w:r>
      <w:r w:rsidDel="00000000" w:rsidR="00000000" w:rsidRPr="00000000">
        <w:rPr>
          <w:color w:val="333333"/>
          <w:rtl w:val="0"/>
        </w:rPr>
        <w:t xml:space="preserve">. Triangle BioSystems International.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[19]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"RNS System Patient Manual." NeuroPace.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[20] Decuir, Joe. "Bluetooth 4.0: Low Energy."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[21] Giuliano Antoniol and Paolo Tonella, “EEG Data Compression Techniques”, </w:t>
      </w:r>
      <w:r w:rsidDel="00000000" w:rsidR="00000000" w:rsidRPr="00000000">
        <w:rPr>
          <w:i w:val="1"/>
          <w:color w:val="333333"/>
          <w:rtl w:val="0"/>
        </w:rPr>
        <w:t xml:space="preserve">IEEE TRANSACTIONS ON BIOMEDICAL ENGINEERING</w:t>
      </w:r>
      <w:r w:rsidDel="00000000" w:rsidR="00000000" w:rsidRPr="00000000">
        <w:rPr>
          <w:color w:val="333333"/>
          <w:rtl w:val="0"/>
        </w:rPr>
        <w:t xml:space="preserve">, VOL.44, NO.2, Feb 1997.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[22] "Medical Devices." </w:t>
      </w:r>
      <w:r w:rsidDel="00000000" w:rsidR="00000000" w:rsidRPr="00000000">
        <w:rPr>
          <w:i w:val="1"/>
          <w:color w:val="333333"/>
          <w:rtl w:val="0"/>
        </w:rPr>
        <w:t xml:space="preserve">U.S. Food and Drug Administration</w:t>
      </w:r>
      <w:r w:rsidDel="00000000" w:rsidR="00000000" w:rsidRPr="00000000">
        <w:rPr>
          <w:color w:val="333333"/>
          <w:rtl w:val="0"/>
        </w:rPr>
        <w:t xml:space="preserve">. U.S. Food and Drug Administration.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[23] "Intan Technologies, LLC: Low-noise Amplifier Microchips for Electrophysiology, EKG, EMG, EEG, ECoG, and Neural Recording Headstages and Bio Instrumentation." </w:t>
      </w:r>
      <w:r w:rsidDel="00000000" w:rsidR="00000000" w:rsidRPr="00000000">
        <w:rPr>
          <w:i w:val="1"/>
          <w:color w:val="333333"/>
          <w:rtl w:val="0"/>
        </w:rPr>
        <w:t xml:space="preserve">Pricing</w:t>
      </w:r>
      <w:r w:rsidDel="00000000" w:rsidR="00000000" w:rsidRPr="00000000">
        <w:rPr>
          <w:color w:val="333333"/>
          <w:rtl w:val="0"/>
        </w:rPr>
        <w:t xml:space="preserve">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[24] "Digital Electrophysiology Interface Chips." INTAN TECHNOLOGIES, LLC, 11 Dec. 2012.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[25] "Low-Noise, 8-Channel, 24-Bit Analog Front-End for Biopotential Measurements." Texas Instruments, 1 July 2012.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[26] Tseng, R., B. Von Novak, S. Shevde, and K. A. Grajski. "Introduction to the Alliance for Wireless Power (A4WP) Loosely- Coupled WPT Specification 1.0." Introduction to the Alliance for Wireless Power (A4WP) Loosely- Coupled WPT Specification 1.0 (2013): n. pag. IEEE, 15 May 2013.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[27] "What's the Best Battery?" Advantages and Limitations of the Different Types of Batteries. Battery University, 01 Nov. 2010.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[28] "Battery Chemistry Comparison Chart." Battery Chemistry Comparison Chart. ICCNexergy, n.d.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[29] "Weird and Wonderful Batteries." Weird and Wonderful Batteries. Battery University, 17 Aug. 2011.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[30] Dondelinger, Robert M. "Batteries: From Alkaline to Zinc-Air." (2004): n. pag. FDA, Mar. 2004.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[31] "Battery Cell Types." Most Common Primary Battery Sizes Available. Epec, n.d.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[32] "CC2650 SimpleLink™ Multistandard Wireless MCU." Texas Instruments, 1 Feb. 2015.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[33] "MSP432P401x Mixed-Signal Microcontrollers." Texas Instruments, 1 Mar. 2015.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[34] "CC110L Value Line Transceiver." 1 May 2011.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[35] "Huffman Codes." </w:t>
      </w:r>
      <w:r w:rsidDel="00000000" w:rsidR="00000000" w:rsidRPr="00000000">
        <w:rPr>
          <w:i w:val="1"/>
          <w:color w:val="333333"/>
          <w:rtl w:val="0"/>
        </w:rPr>
        <w:t xml:space="preserve">American Mathematical Society</w:t>
      </w:r>
      <w:r w:rsidDel="00000000" w:rsidR="00000000" w:rsidRPr="00000000">
        <w:rPr>
          <w:color w:val="333333"/>
          <w:rtl w:val="0"/>
        </w:rPr>
        <w:t xml:space="preserve">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[36] "FCC." </w:t>
      </w:r>
      <w:r w:rsidDel="00000000" w:rsidR="00000000" w:rsidRPr="00000000">
        <w:rPr>
          <w:i w:val="1"/>
          <w:color w:val="333333"/>
          <w:rtl w:val="0"/>
        </w:rPr>
        <w:t xml:space="preserve">FCC</w:t>
      </w:r>
      <w:r w:rsidDel="00000000" w:rsidR="00000000" w:rsidRPr="00000000">
        <w:rPr>
          <w:color w:val="333333"/>
          <w:rtl w:val="0"/>
        </w:rPr>
        <w:t xml:space="preserve">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[37] "Health Information Privacy." </w:t>
      </w:r>
      <w:r w:rsidDel="00000000" w:rsidR="00000000" w:rsidRPr="00000000">
        <w:rPr>
          <w:i w:val="1"/>
          <w:color w:val="333333"/>
          <w:rtl w:val="0"/>
        </w:rPr>
        <w:t xml:space="preserve">HHS</w:t>
      </w:r>
      <w:r w:rsidDel="00000000" w:rsidR="00000000" w:rsidRPr="00000000">
        <w:rPr>
          <w:color w:val="333333"/>
          <w:rtl w:val="0"/>
        </w:rPr>
        <w:t xml:space="preserve">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[38] Rolston, John D., David Ouyang, Dario J. Englot, Doris D. Wang, and Edward F. Chang. "National Trends and Complication Rates for Invasive Extraoperative Electrocorticography in the USA." Journal of Clinical Neuroscience: 823-27.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rtl w:val="0"/>
        </w:rPr>
        <w:t xml:space="preserve">[39] </w:t>
      </w:r>
      <w:r w:rsidDel="00000000" w:rsidR="00000000" w:rsidRPr="00000000">
        <w:rPr>
          <w:color w:val="333333"/>
          <w:rtl w:val="0"/>
        </w:rPr>
        <w:t xml:space="preserve">"Comparing Low-Power Wireless Technologies." </w:t>
      </w:r>
      <w:r w:rsidDel="00000000" w:rsidR="00000000" w:rsidRPr="00000000">
        <w:rPr>
          <w:i w:val="1"/>
          <w:color w:val="333333"/>
          <w:rtl w:val="0"/>
        </w:rPr>
        <w:t xml:space="preserve">DigiKey Electronics</w:t>
      </w:r>
      <w:r w:rsidDel="00000000" w:rsidR="00000000" w:rsidRPr="00000000">
        <w:rPr>
          <w:color w:val="333333"/>
          <w:rtl w:val="0"/>
        </w:rPr>
        <w:t xml:space="preserve">. DigiKey Electronics.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[40] "A Technology Comparison: Adopting Ultra-Wideband for Memsen’s File Sharing and Wireless Marketing Platform." Memsen Corporation.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[41] "A BLE Advertising Primer." </w:t>
      </w:r>
      <w:r w:rsidDel="00000000" w:rsidR="00000000" w:rsidRPr="00000000">
        <w:rPr>
          <w:i w:val="1"/>
          <w:color w:val="333333"/>
          <w:rtl w:val="0"/>
        </w:rPr>
        <w:t xml:space="preserve">Argenox Technologies</w:t>
      </w:r>
      <w:r w:rsidDel="00000000" w:rsidR="00000000" w:rsidRPr="00000000">
        <w:rPr>
          <w:color w:val="333333"/>
          <w:rtl w:val="0"/>
        </w:rPr>
        <w:t xml:space="preserve">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[42] "UM10204: I2C-bus Specification and User Manual." NXP Semiconductors, 4 Apr. 2014.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[43] Cerf, V., and R. Kahn. "A Protocol for Packet Network Intercommunication." </w:t>
      </w:r>
      <w:r w:rsidDel="00000000" w:rsidR="00000000" w:rsidRPr="00000000">
        <w:rPr>
          <w:i w:val="1"/>
          <w:color w:val="333333"/>
          <w:rtl w:val="0"/>
        </w:rPr>
        <w:t xml:space="preserve">IEEE Transactions on Communications IEEE Trans. Commun.</w:t>
      </w:r>
      <w:r w:rsidDel="00000000" w:rsidR="00000000" w:rsidRPr="00000000">
        <w:rPr>
          <w:color w:val="333333"/>
          <w:rtl w:val="0"/>
        </w:rPr>
        <w:t xml:space="preserve">: 637-48. Print.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[44] Mcghee, Joseph. "RS 232 and EIA/TIA 232 Serial Interface." </w:t>
      </w:r>
      <w:r w:rsidDel="00000000" w:rsidR="00000000" w:rsidRPr="00000000">
        <w:rPr>
          <w:i w:val="1"/>
          <w:color w:val="333333"/>
          <w:rtl w:val="0"/>
        </w:rPr>
        <w:t xml:space="preserve">Handbook of Measuring System Design</w:t>
      </w:r>
      <w:r w:rsidDel="00000000" w:rsidR="00000000" w:rsidRPr="00000000">
        <w:rPr>
          <w:color w:val="333333"/>
          <w:rtl w:val="0"/>
        </w:rPr>
        <w:t xml:space="preserve"> (2005). Print.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[45] "SPI Implementation in IQRF for (DC)TR-7xD Technical Guide." IQRF. Web.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[46] "Bluetooth Smart (Low Energy) Technology." </w:t>
      </w:r>
      <w:r w:rsidDel="00000000" w:rsidR="00000000" w:rsidRPr="00000000">
        <w:rPr>
          <w:i w:val="1"/>
          <w:color w:val="333333"/>
          <w:rtl w:val="0"/>
        </w:rPr>
        <w:t xml:space="preserve">Bluetooth Development Portal</w:t>
      </w:r>
      <w:r w:rsidDel="00000000" w:rsidR="00000000" w:rsidRPr="00000000">
        <w:rPr>
          <w:color w:val="333333"/>
          <w:rtl w:val="0"/>
        </w:rPr>
        <w:t xml:space="preserve">. Bluetooth. Web. 23 Oct. 2015.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[47] “Basic Rate/Enhanced Data Rate (BR/EDR).” </w:t>
      </w:r>
      <w:r w:rsidDel="00000000" w:rsidR="00000000" w:rsidRPr="00000000">
        <w:rPr>
          <w:i w:val="1"/>
          <w:rtl w:val="0"/>
        </w:rPr>
        <w:t xml:space="preserve">Bluetooth Technology Basics. </w:t>
      </w:r>
      <w:r w:rsidDel="00000000" w:rsidR="00000000" w:rsidRPr="00000000">
        <w:rPr>
          <w:rtl w:val="0"/>
        </w:rPr>
        <w:t xml:space="preserve">Bluetooth.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rtl w:val="0"/>
        </w:rPr>
        <w:tab/>
        <w:t xml:space="preserve">Web. 13 Dec.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[48] “NeuroPort System.” Blackrock Microsystems. Web. 10 Dec. 2015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[49] “Cervello Elite: Designing the Future.” Blackrock Neuromed. Web. 10 Dec.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[50] </w:t>
      </w:r>
      <w:r w:rsidDel="00000000" w:rsidR="00000000" w:rsidRPr="00000000">
        <w:rPr>
          <w:color w:val="333333"/>
          <w:rtl w:val="0"/>
        </w:rPr>
        <w:t xml:space="preserve">"New Aluminum Air Battery Could Blow past Lithium-ion, Runs on Water." </w:t>
      </w:r>
      <w:r w:rsidDel="00000000" w:rsidR="00000000" w:rsidRPr="00000000">
        <w:rPr>
          <w:i w:val="1"/>
          <w:color w:val="333333"/>
          <w:rtl w:val="0"/>
        </w:rPr>
        <w:t xml:space="preserve">ExtremeTech</w:t>
      </w:r>
      <w:r w:rsidDel="00000000" w:rsidR="00000000" w:rsidRPr="00000000">
        <w:rPr>
          <w:color w:val="333333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        ExtremeTech. Web. 14 Dec. 2015.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[51] "CC2640 BLE Throughput." </w:t>
      </w:r>
      <w:r w:rsidDel="00000000" w:rsidR="00000000" w:rsidRPr="00000000">
        <w:rPr>
          <w:i w:val="1"/>
          <w:color w:val="333333"/>
          <w:rtl w:val="0"/>
        </w:rPr>
        <w:t xml:space="preserve">Texas Instruments Wiki</w:t>
      </w:r>
      <w:r w:rsidDel="00000000" w:rsidR="00000000" w:rsidRPr="00000000">
        <w:rPr>
          <w:color w:val="333333"/>
          <w:rtl w:val="0"/>
        </w:rPr>
        <w:t xml:space="preserve">. Texas Instruments. Web. 14 Dec.2015.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33333"/>
          <w:rtl w:val="0"/>
        </w:rPr>
        <w:t xml:space="preserve">[52] "CC256x Bluetooth and Dual-Mode Controller (Rev. D)." Texas Instruments, 1 July 2012.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33333"/>
          <w:rtl w:val="0"/>
        </w:rPr>
        <w:t xml:space="preserve">        Web. 13 Dec. 2015.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33333"/>
          <w:rtl w:val="0"/>
        </w:rPr>
        <w:t xml:space="preserve">[53] "MSP430F543xA, MSP430F541xA Mixed-Signal Microcontrollers (Rev. E)." Texas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33333"/>
          <w:rtl w:val="0"/>
        </w:rPr>
        <w:t xml:space="preserve">        Instruments, 2010. Web. 13 Dec. 2015.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33333"/>
          <w:rtl w:val="0"/>
        </w:rPr>
        <w:t xml:space="preserve">[54] Horspool, R.n., and W.j. Windels. "An LZ Approach to ECG Compression."</w:t>
      </w:r>
      <w:r w:rsidDel="00000000" w:rsidR="00000000" w:rsidRPr="00000000">
        <w:rPr>
          <w:i w:val="1"/>
          <w:color w:val="333333"/>
          <w:rtl w:val="0"/>
        </w:rPr>
        <w:t xml:space="preserve">Proceedings of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color w:val="333333"/>
          <w:rtl w:val="0"/>
        </w:rPr>
        <w:t xml:space="preserve">       IEEE Symposium on Computer-Based Medical Systems (CBMS)</w:t>
      </w:r>
      <w:r w:rsidDel="00000000" w:rsidR="00000000" w:rsidRPr="00000000">
        <w:rPr>
          <w:color w:val="333333"/>
          <w:rtl w:val="0"/>
        </w:rPr>
        <w:t xml:space="preserve">. Print.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[55] </w:t>
      </w:r>
      <w:r w:rsidDel="00000000" w:rsidR="00000000" w:rsidRPr="00000000">
        <w:rPr>
          <w:rtl w:val="0"/>
        </w:rPr>
        <w:t xml:space="preserve">Stian. "Current Measurement Guide: Measuring Current with PCA10040 V0.9.0." Tutorials.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Nordic, 27 Nov. 2015. Web. 24 Feb. 2016.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[56] Veilleux, Daniel. "Intro to ShockBurst/Enhanced ShockBurst." Blogs. Nordic, 7 Nov. 2015.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Web. 24 Feb. 2016.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encyclopedia.com/doc/1G2-3406200141.html" TargetMode="External"/></Relationships>
</file>