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11/13/2015 - 11/24/2015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Undergraduate Meeting: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new wireless subsystem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differential signalling for analog front end Intan Chip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Analog front-end updates with Intan Chip and LVDS converter.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Issues with MSP430F5438A in wireless communications.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Compression Updates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Purchased parts for the new wireless subsystem, which will be based off of Bluetooth Classic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 CC2564 Bluetooth module + MSP430F5438 MCU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Both the new components and the Intan Chip + LVDS converter came in after purchase, so development began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Reading data from Intan Chip is difficult; SPI communication with the device is nontrivial.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far, only zeroes are being read from the chip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Could be related to the LVDS converter; unsure whether or not the LVDS was correctly soldered, so we soldered multiple boards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 CC2564 + TI MSP430F5438 cannot be programmed at the moment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stack provided by TI seems to not compile, and cannot be loaded onto the MSP using the free CCS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 MSP430F5438 + TI CC2564 Bluetooth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Intan RHD2000 series analog front-end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Exploration into alternative wireless protocols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Huffman Encoding/Compression test and effectiveness characterization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Undergraduate Meeting – 11/16/2015, 6:30 - 7:30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Lovett Commons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 Will use Bluetooth Classic for now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Cannot continue to use CC2650 because of the two boards we bought, one has stopped working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 to purchase TI CC2654 Bluetooth module, but it does not come with MCU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 to purchase TI MSP430F5438 to operate the CC2654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 between F5438 and F5529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F5438 has smaller bare die (7 x 7 mm vs 12 x 12 mm), so we decide on the F5438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buy a TI LVDS chip suggested by Reid Harrison: TI  SN65LVDT41QPWREP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Reaffirm tasks: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Front-end: Tingkai Liu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 Xin Huang + Stephen Xia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 and terminal application: Yuan Gao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11/24/2015, 12:30PM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Hamed Rahmani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101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Cannot read data from the Intan Chip: returns 0s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first, the application was hanging, but that turned out to be a SPI problem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Powering the LVDS chip from the board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look into possibly a power issue, where the voltage is getting dividing between all the components.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environment has not been successfully set up.  There is a compilation issue, where we cannot load the code onto the MSP430 because the compiled output file is larger than 16 KB; will look into getting rid of this limit by using a full version of CCS or downgrading to CCS 5.0 rather than using the latest CCS.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Huffman Encoding seems to compress by a little more than 40%, which could reduce our required data rate from 2 Mb/s to 1 Mb/s.  However, this is still not enough to warrant the use of BLE.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continue to test some more.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x Texas Instruments SN65LVDT41QPWREP: $6.95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x BOB-00495 (LVDS breakout board): 4 x $3.95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x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595-CC2564MODNEM: 3 x $19.99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333333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3 x 595-MSP-EXP430F5438: 3 x $175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333333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Total: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$607.72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Wi-Fi Protocol and Components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compression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TI MSP430F5438 + TI CC2564 Bluetooth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RHD2000 series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meeting, originally scheduled for November 19, was pushed back to Tuesday, November 24 because the undergraduate team members did not have much of an update; additionally, Professor Woods had a conflict with the original time anyways.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