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Take for example, John, an Epilepsy patient undergoing intracranial EEG operation. With electrodes piercing through his scalp into the brain and wires coming out the back of his head, he is now “hardwired” to a bedside monitor. Daily activities like going to the restroom and eating becomes difficult being physically constrained by wires and Jane, John’s wife can do nothing but sitting in the ward, hoping that doctors can fix her husband.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w:t>
      </w:r>
      <w:r w:rsidDel="00000000" w:rsidR="00000000" w:rsidRPr="00000000">
        <w:rPr>
          <w:b w:val="1"/>
          <w:rtl w:val="0"/>
        </w:rPr>
        <w:t xml:space="preserve">2 million</w:t>
      </w:r>
      <w:r w:rsidDel="00000000" w:rsidR="00000000" w:rsidRPr="00000000">
        <w:rPr>
          <w:rtl w:val="0"/>
        </w:rPr>
        <w:t xml:space="preserve"> people in the </w:t>
      </w:r>
      <w:r w:rsidDel="00000000" w:rsidR="00000000" w:rsidRPr="00000000">
        <w:rPr>
          <w:b w:val="1"/>
          <w:rtl w:val="0"/>
        </w:rPr>
        <w:t xml:space="preserve">United States</w:t>
      </w:r>
      <w:r w:rsidDel="00000000" w:rsidR="00000000" w:rsidRPr="00000000">
        <w:rPr>
          <w:rtl w:val="0"/>
        </w:rPr>
        <w:t xml:space="preserve"> just like John, suffering from Epilepsy.Existing technologies are inadequate in that none provides the mobility and level of care that patients deserve.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name is Thomas Liu and my team, Wireless Neural Recorder, will untether these patients, by  </w:t>
      </w:r>
      <w:r w:rsidDel="00000000" w:rsidR="00000000" w:rsidRPr="00000000">
        <w:rPr>
          <w:b w:val="1"/>
          <w:rtl w:val="0"/>
        </w:rPr>
        <w:t xml:space="preserve">wirelessly </w:t>
      </w:r>
      <w:r w:rsidDel="00000000" w:rsidR="00000000" w:rsidRPr="00000000">
        <w:rPr>
          <w:rtl w:val="0"/>
        </w:rPr>
        <w:t xml:space="preserve">transmitting brain data. We are making a embedded system no larger than a pencil eraser with wireless capabilities. Now free from the constraints of the wires, John can freely move about the ward, the hospital or even his home, interacting with his loved ones, while our device transmit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first operational prototype will be ready for animal testing beginning Spring 2016. </w:t>
      </w:r>
    </w:p>
    <w:p w:rsidR="00000000" w:rsidDel="00000000" w:rsidP="00000000" w:rsidRDefault="00000000" w:rsidRPr="00000000">
      <w:pPr>
        <w:contextualSpacing w:val="0"/>
      </w:pPr>
      <w:r w:rsidDel="00000000" w:rsidR="00000000" w:rsidRPr="00000000">
        <w:rPr>
          <w:rtl w:val="0"/>
        </w:rPr>
        <w:t xml:space="preserve">W</w:t>
      </w:r>
      <w:r w:rsidDel="00000000" w:rsidR="00000000" w:rsidRPr="00000000">
        <w:rPr>
          <w:rtl w:val="0"/>
        </w:rPr>
        <w:t xml:space="preserve">e are seeking mentors and sponsors, who are experienced with the medical devices market and would love to speak to you afterwards.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are the Wireless Neural Recorder and we are here to give people like John and Jane their lives back. Thank you.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