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1C" w:rsidRDefault="00744D1C" w:rsidP="00744D1C">
      <w:pPr>
        <w:ind w:left="-567" w:right="-568"/>
        <w:rPr>
          <w:rFonts w:ascii="Consolas" w:hAnsi="Consolas"/>
          <w:b/>
          <w:sz w:val="28"/>
        </w:rPr>
      </w:pPr>
      <w:r w:rsidRPr="00744D1C">
        <w:rPr>
          <w:rFonts w:ascii="Consolas" w:hAnsi="Consolas"/>
          <w:b/>
          <w:sz w:val="28"/>
        </w:rPr>
        <w:t>Gerenciamento do Cronograma do Projeto</w:t>
      </w:r>
    </w:p>
    <w:p w:rsidR="00186B72" w:rsidRPr="00186B72" w:rsidRDefault="00186B72" w:rsidP="00186B72">
      <w:pPr>
        <w:ind w:left="-567" w:right="-568"/>
        <w:rPr>
          <w:rFonts w:ascii="Consolas" w:hAnsi="Consolas"/>
          <w:i/>
          <w:sz w:val="24"/>
        </w:rPr>
      </w:pPr>
      <w:bookmarkStart w:id="0" w:name="_GoBack"/>
      <w:r w:rsidRPr="00186B72">
        <w:rPr>
          <w:rFonts w:ascii="Consolas" w:hAnsi="Consolas"/>
          <w:i/>
          <w:sz w:val="24"/>
        </w:rPr>
        <w:t xml:space="preserve">O gerenciamento do cronograma do projeto envolve várias etapas essenciais. Primeiro, define-se o escopo, identificando entregas e dividindo-as em tarefas menores. Depois, sequenciam-se as atividades, identificando dependências e criando um diagrama de rede. Estimam-se os recursos necessários e a duração de cada tarefa. Desenvolve-se o cronograma com um calendário que considere restrições e utiliza-se ferramentas como gráficos de </w:t>
      </w:r>
      <w:proofErr w:type="spellStart"/>
      <w:r w:rsidRPr="00186B72">
        <w:rPr>
          <w:rFonts w:ascii="Consolas" w:hAnsi="Consolas"/>
          <w:i/>
          <w:sz w:val="24"/>
        </w:rPr>
        <w:t>Gantt</w:t>
      </w:r>
      <w:proofErr w:type="spellEnd"/>
      <w:r w:rsidRPr="00186B72">
        <w:rPr>
          <w:rFonts w:ascii="Consolas" w:hAnsi="Consolas"/>
          <w:i/>
          <w:sz w:val="24"/>
        </w:rPr>
        <w:t>.</w:t>
      </w:r>
    </w:p>
    <w:p w:rsidR="00186B72" w:rsidRPr="00186B72" w:rsidRDefault="00186B72" w:rsidP="00186B72">
      <w:pPr>
        <w:ind w:left="-567" w:right="-568"/>
        <w:rPr>
          <w:rFonts w:ascii="Consolas" w:hAnsi="Consolas"/>
          <w:i/>
          <w:sz w:val="24"/>
        </w:rPr>
      </w:pPr>
      <w:r w:rsidRPr="00186B72">
        <w:rPr>
          <w:rFonts w:ascii="Consolas" w:hAnsi="Consolas"/>
          <w:i/>
          <w:sz w:val="24"/>
        </w:rPr>
        <w:t>A análise do caminho crítico identifica a sequência de atividades que determina a duração total do projeto. O cronograma é então revisado e aprovado pelas partes interessadas. Monitoramento e controle são realizados por meio de reuniões, relatórios e gestão de mudanças, com ações corretivas para desvios. Utilizam-se ferramentas de software e metodologias ágeis para facilitar o processo. A comunicação é mantida transparente e documentada. Após o projeto, avalia-se o desempenho do cronograma e documentam-se as lições aprendidas.</w:t>
      </w:r>
    </w:p>
    <w:bookmarkEnd w:id="0"/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1. Definição do Escopo do Projeto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Identificação das Entregas:</w:t>
      </w:r>
      <w:r w:rsidRPr="00744D1C">
        <w:rPr>
          <w:rFonts w:ascii="Consolas" w:hAnsi="Consolas"/>
          <w:sz w:val="24"/>
          <w:szCs w:val="24"/>
        </w:rPr>
        <w:t xml:space="preserve"> Defina claramente o que será entregue no projeto.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Decomposição do Escopo:</w:t>
      </w:r>
      <w:r w:rsidRPr="00744D1C">
        <w:rPr>
          <w:rFonts w:ascii="Consolas" w:hAnsi="Consolas"/>
          <w:sz w:val="24"/>
          <w:szCs w:val="24"/>
        </w:rPr>
        <w:t xml:space="preserve"> Divida as entregas em tarefas menores e mais gerenciáveis.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2. Sequenciamento das Atividades</w:t>
      </w:r>
      <w:r w:rsidRPr="00744D1C">
        <w:rPr>
          <w:rFonts w:ascii="Consolas" w:hAnsi="Consolas"/>
          <w:b/>
          <w:sz w:val="24"/>
          <w:szCs w:val="24"/>
        </w:rPr>
        <w:t>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Dependências:</w:t>
      </w:r>
      <w:r w:rsidRPr="00744D1C">
        <w:rPr>
          <w:rFonts w:ascii="Consolas" w:hAnsi="Consolas"/>
          <w:sz w:val="24"/>
          <w:szCs w:val="24"/>
        </w:rPr>
        <w:t xml:space="preserve"> Identifique e documente as dependências entre as atividades.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Diagrama de Rede:</w:t>
      </w:r>
      <w:r w:rsidRPr="00744D1C">
        <w:rPr>
          <w:rFonts w:ascii="Consolas" w:hAnsi="Consolas"/>
          <w:sz w:val="24"/>
          <w:szCs w:val="24"/>
        </w:rPr>
        <w:t xml:space="preserve"> Crie um diagrama para visualizar a sequência das atividades e suas dependências.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3. Estimação dos Recursos e Duração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Recursos Necessários:</w:t>
      </w:r>
      <w:r w:rsidRPr="00744D1C">
        <w:rPr>
          <w:rFonts w:ascii="Consolas" w:hAnsi="Consolas"/>
          <w:sz w:val="24"/>
          <w:szCs w:val="24"/>
        </w:rPr>
        <w:t xml:space="preserve"> Determine quais recursos (pessoas, equipamentos, materiais) são necessários para cada atividade.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Estimativa de Duração: Estime quanto tempo cada atividade levará para ser concluída.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4. Desenvolvimento do Cronograma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Calendário do Projeto:</w:t>
      </w:r>
      <w:r w:rsidRPr="00744D1C">
        <w:rPr>
          <w:rFonts w:ascii="Consolas" w:hAnsi="Consolas"/>
          <w:sz w:val="24"/>
          <w:szCs w:val="24"/>
        </w:rPr>
        <w:t xml:space="preserve"> Crie um calendário que considere feriados, fins de semana e outras restrições de tempo.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Linha do Tempo:</w:t>
      </w:r>
      <w:r w:rsidRPr="00744D1C">
        <w:rPr>
          <w:rFonts w:ascii="Consolas" w:hAnsi="Consolas"/>
          <w:sz w:val="24"/>
          <w:szCs w:val="24"/>
        </w:rPr>
        <w:t xml:space="preserve"> Utilize ferramentas como o gráfico de </w:t>
      </w:r>
      <w:proofErr w:type="spellStart"/>
      <w:r w:rsidRPr="00744D1C">
        <w:rPr>
          <w:rFonts w:ascii="Consolas" w:hAnsi="Consolas"/>
          <w:sz w:val="24"/>
          <w:szCs w:val="24"/>
        </w:rPr>
        <w:t>Gantt</w:t>
      </w:r>
      <w:proofErr w:type="spellEnd"/>
      <w:r w:rsidRPr="00744D1C">
        <w:rPr>
          <w:rFonts w:ascii="Consolas" w:hAnsi="Consolas"/>
          <w:sz w:val="24"/>
          <w:szCs w:val="24"/>
        </w:rPr>
        <w:t xml:space="preserve"> para visualizar o cronograma.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5. Análise do Caminho Crítico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lastRenderedPageBreak/>
        <w:t xml:space="preserve">   - </w:t>
      </w:r>
      <w:r w:rsidRPr="00744D1C">
        <w:rPr>
          <w:rFonts w:ascii="Consolas" w:hAnsi="Consolas"/>
          <w:i/>
          <w:sz w:val="24"/>
          <w:szCs w:val="24"/>
        </w:rPr>
        <w:t>Caminho Crítico:</w:t>
      </w:r>
      <w:r w:rsidRPr="00744D1C">
        <w:rPr>
          <w:rFonts w:ascii="Consolas" w:hAnsi="Consolas"/>
          <w:sz w:val="24"/>
          <w:szCs w:val="24"/>
        </w:rPr>
        <w:t xml:space="preserve"> Identifique o caminho crítico do projeto, que é a sequência de atividades que determina a duração total do projeto.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Folga:</w:t>
      </w:r>
      <w:r w:rsidRPr="00744D1C">
        <w:rPr>
          <w:rFonts w:ascii="Consolas" w:hAnsi="Consolas"/>
          <w:sz w:val="24"/>
          <w:szCs w:val="24"/>
        </w:rPr>
        <w:t xml:space="preserve"> </w:t>
      </w:r>
      <w:r w:rsidRPr="00744D1C">
        <w:rPr>
          <w:rFonts w:ascii="Consolas" w:hAnsi="Consolas"/>
          <w:sz w:val="24"/>
          <w:szCs w:val="24"/>
        </w:rPr>
        <w:t>Calcule a folga (ou margem) para atividades fora do caminho crítico.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6. Aprovação do Cronograma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Revisão com as Partes Interessadas:</w:t>
      </w:r>
      <w:r w:rsidRPr="00744D1C">
        <w:rPr>
          <w:rFonts w:ascii="Consolas" w:hAnsi="Consolas"/>
          <w:sz w:val="24"/>
          <w:szCs w:val="24"/>
        </w:rPr>
        <w:t xml:space="preserve"> Apresente o cronograma para revisão e aprovação das partes interessadas.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Ajustes Necessários:</w:t>
      </w:r>
      <w:r w:rsidRPr="00744D1C">
        <w:rPr>
          <w:rFonts w:ascii="Consolas" w:hAnsi="Consolas"/>
          <w:sz w:val="24"/>
          <w:szCs w:val="24"/>
        </w:rPr>
        <w:t xml:space="preserve"> Faça ajustes conforme o feedback recebido.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7. Monitoramento e Controle do Cronograma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Acompanhamento de Progresso:</w:t>
      </w:r>
      <w:r w:rsidRPr="00744D1C">
        <w:rPr>
          <w:rFonts w:ascii="Consolas" w:hAnsi="Consolas"/>
          <w:sz w:val="24"/>
          <w:szCs w:val="24"/>
        </w:rPr>
        <w:t xml:space="preserve"> Utilize reuniões de status, relatórios de progresso e ferramentas de software para acompanhar o andamento do projeto.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Gestão de Mudanças:</w:t>
      </w:r>
      <w:r w:rsidRPr="00744D1C">
        <w:rPr>
          <w:rFonts w:ascii="Consolas" w:hAnsi="Consolas"/>
          <w:sz w:val="24"/>
          <w:szCs w:val="24"/>
        </w:rPr>
        <w:t xml:space="preserve"> Implemente um processo para gerenciar mudanças no cronograma.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Ações Corretivas:</w:t>
      </w:r>
      <w:r w:rsidRPr="00744D1C">
        <w:rPr>
          <w:rFonts w:ascii="Consolas" w:hAnsi="Consolas"/>
          <w:sz w:val="24"/>
          <w:szCs w:val="24"/>
        </w:rPr>
        <w:t xml:space="preserve"> Tome ações corretivas quando houver desvios no cronograma.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i/>
          <w:sz w:val="24"/>
          <w:szCs w:val="24"/>
        </w:rPr>
      </w:pPr>
      <w:r w:rsidRPr="00744D1C">
        <w:rPr>
          <w:rFonts w:ascii="Consolas" w:hAnsi="Consolas"/>
          <w:b/>
          <w:i/>
          <w:sz w:val="24"/>
          <w:szCs w:val="24"/>
        </w:rPr>
        <w:t>Ferramentas e Técnicas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 xml:space="preserve">Software de Gestão de Projetos: </w:t>
      </w:r>
      <w:r w:rsidRPr="00744D1C">
        <w:rPr>
          <w:rFonts w:ascii="Consolas" w:hAnsi="Consolas"/>
          <w:sz w:val="24"/>
          <w:szCs w:val="24"/>
        </w:rPr>
        <w:t xml:space="preserve">Utilize ferramentas como Microsoft Project, </w:t>
      </w:r>
      <w:proofErr w:type="spellStart"/>
      <w:r w:rsidRPr="00744D1C">
        <w:rPr>
          <w:rFonts w:ascii="Consolas" w:hAnsi="Consolas"/>
          <w:sz w:val="24"/>
          <w:szCs w:val="24"/>
        </w:rPr>
        <w:t>Trello</w:t>
      </w:r>
      <w:proofErr w:type="spellEnd"/>
      <w:r w:rsidRPr="00744D1C">
        <w:rPr>
          <w:rFonts w:ascii="Consolas" w:hAnsi="Consolas"/>
          <w:sz w:val="24"/>
          <w:szCs w:val="24"/>
        </w:rPr>
        <w:t xml:space="preserve">, </w:t>
      </w:r>
      <w:proofErr w:type="spellStart"/>
      <w:r w:rsidRPr="00744D1C">
        <w:rPr>
          <w:rFonts w:ascii="Consolas" w:hAnsi="Consolas"/>
          <w:sz w:val="24"/>
          <w:szCs w:val="24"/>
        </w:rPr>
        <w:t>Asana</w:t>
      </w:r>
      <w:proofErr w:type="spellEnd"/>
      <w:r w:rsidRPr="00744D1C">
        <w:rPr>
          <w:rFonts w:ascii="Consolas" w:hAnsi="Consolas"/>
          <w:sz w:val="24"/>
          <w:szCs w:val="24"/>
        </w:rPr>
        <w:t xml:space="preserve"> ou outras plataformas que facilitem a gestão do cronograma.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Métodos Ágeis:</w:t>
      </w:r>
      <w:r w:rsidRPr="00744D1C">
        <w:rPr>
          <w:rFonts w:ascii="Consolas" w:hAnsi="Consolas"/>
          <w:sz w:val="24"/>
          <w:szCs w:val="24"/>
        </w:rPr>
        <w:t xml:space="preserve"> Considere metodologias ágeis como Scrum ou </w:t>
      </w:r>
      <w:proofErr w:type="spellStart"/>
      <w:r w:rsidRPr="00744D1C">
        <w:rPr>
          <w:rFonts w:ascii="Consolas" w:hAnsi="Consolas"/>
          <w:sz w:val="24"/>
          <w:szCs w:val="24"/>
        </w:rPr>
        <w:t>Kanban</w:t>
      </w:r>
      <w:proofErr w:type="spellEnd"/>
      <w:r w:rsidRPr="00744D1C">
        <w:rPr>
          <w:rFonts w:ascii="Consolas" w:hAnsi="Consolas"/>
          <w:sz w:val="24"/>
          <w:szCs w:val="24"/>
        </w:rPr>
        <w:t>, que podem ser úteis para projetos com requisitos que mudam frequentemente.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i/>
          <w:sz w:val="24"/>
          <w:szCs w:val="24"/>
        </w:rPr>
      </w:pPr>
      <w:r w:rsidRPr="00744D1C">
        <w:rPr>
          <w:rFonts w:ascii="Consolas" w:hAnsi="Consolas"/>
          <w:b/>
          <w:i/>
          <w:sz w:val="24"/>
          <w:szCs w:val="24"/>
        </w:rPr>
        <w:t>Comunicação Eficaz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Transparência:</w:t>
      </w:r>
      <w:r w:rsidRPr="00744D1C">
        <w:rPr>
          <w:rFonts w:ascii="Consolas" w:hAnsi="Consolas"/>
          <w:sz w:val="24"/>
          <w:szCs w:val="24"/>
        </w:rPr>
        <w:t xml:space="preserve"> </w:t>
      </w:r>
      <w:r w:rsidRPr="00744D1C">
        <w:rPr>
          <w:rFonts w:ascii="Consolas" w:hAnsi="Consolas"/>
          <w:sz w:val="24"/>
          <w:szCs w:val="24"/>
        </w:rPr>
        <w:t>Mantenha uma comunicação clara e aberta com toda a equipe e partes interessadas.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Documentação:</w:t>
      </w:r>
      <w:r w:rsidRPr="00744D1C">
        <w:rPr>
          <w:rFonts w:ascii="Consolas" w:hAnsi="Consolas"/>
          <w:sz w:val="24"/>
          <w:szCs w:val="24"/>
        </w:rPr>
        <w:t xml:space="preserve"> Registre todas as alterações e decisões relativas ao cronograma.</w:t>
      </w:r>
    </w:p>
    <w:p w:rsidR="00744D1C" w:rsidRPr="00744D1C" w:rsidRDefault="00744D1C" w:rsidP="00744D1C">
      <w:pPr>
        <w:ind w:left="-567" w:right="-568"/>
        <w:rPr>
          <w:rFonts w:ascii="Consolas" w:hAnsi="Consolas"/>
          <w:b/>
          <w:sz w:val="24"/>
          <w:szCs w:val="24"/>
        </w:rPr>
      </w:pPr>
      <w:r w:rsidRPr="00744D1C">
        <w:rPr>
          <w:rFonts w:ascii="Consolas" w:hAnsi="Consolas"/>
          <w:b/>
          <w:sz w:val="24"/>
          <w:szCs w:val="24"/>
        </w:rPr>
        <w:t>10. Avaliação Pós-Projeto</w:t>
      </w:r>
    </w:p>
    <w:p w:rsidR="00744D1C" w:rsidRP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Análise de Desempenho:</w:t>
      </w:r>
      <w:r w:rsidRPr="00744D1C">
        <w:rPr>
          <w:rFonts w:ascii="Consolas" w:hAnsi="Consolas"/>
          <w:sz w:val="24"/>
          <w:szCs w:val="24"/>
        </w:rPr>
        <w:t xml:space="preserve"> Após a conclusão do projeto, avalie o desempenho do cronograma.</w:t>
      </w:r>
    </w:p>
    <w:p w:rsidR="00744D1C" w:rsidRDefault="00744D1C" w:rsidP="00744D1C">
      <w:pPr>
        <w:ind w:left="-567" w:right="-568"/>
        <w:rPr>
          <w:rFonts w:ascii="Consolas" w:hAnsi="Consolas"/>
          <w:sz w:val="24"/>
          <w:szCs w:val="24"/>
        </w:rPr>
      </w:pPr>
      <w:r w:rsidRPr="00744D1C">
        <w:rPr>
          <w:rFonts w:ascii="Consolas" w:hAnsi="Consolas"/>
          <w:sz w:val="24"/>
          <w:szCs w:val="24"/>
        </w:rPr>
        <w:t xml:space="preserve">   - </w:t>
      </w:r>
      <w:r w:rsidRPr="00744D1C">
        <w:rPr>
          <w:rFonts w:ascii="Consolas" w:hAnsi="Consolas"/>
          <w:i/>
          <w:sz w:val="24"/>
          <w:szCs w:val="24"/>
        </w:rPr>
        <w:t>Lições Aprendidas:</w:t>
      </w:r>
      <w:r w:rsidRPr="00744D1C">
        <w:rPr>
          <w:rFonts w:ascii="Consolas" w:hAnsi="Consolas"/>
          <w:sz w:val="24"/>
          <w:szCs w:val="24"/>
        </w:rPr>
        <w:t xml:space="preserve"> Documente as lições aprendidas para melhorar a gestão de cronogramas em futuros projetos.</w:t>
      </w:r>
    </w:p>
    <w:p w:rsid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A85A8A" w:rsidRDefault="00A85A8A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Default="0087757F" w:rsidP="0087757F">
      <w:pPr>
        <w:ind w:left="-567" w:right="-568"/>
        <w:rPr>
          <w:rFonts w:ascii="Consolas" w:hAnsi="Consolas"/>
          <w:b/>
          <w:i/>
          <w:sz w:val="28"/>
        </w:rPr>
      </w:pPr>
      <w:r w:rsidRPr="0087757F">
        <w:rPr>
          <w:rFonts w:ascii="Consolas" w:hAnsi="Consolas"/>
          <w:b/>
          <w:i/>
          <w:sz w:val="28"/>
        </w:rPr>
        <w:lastRenderedPageBreak/>
        <w:t>Gerenciamento dos Recursos do Projeto</w:t>
      </w:r>
    </w:p>
    <w:p w:rsidR="00A85A8A" w:rsidRPr="00A85A8A" w:rsidRDefault="00A85A8A" w:rsidP="00A85A8A">
      <w:pPr>
        <w:ind w:left="-567" w:right="-568"/>
        <w:rPr>
          <w:rFonts w:ascii="Consolas" w:hAnsi="Consolas"/>
          <w:i/>
          <w:sz w:val="24"/>
          <w:szCs w:val="24"/>
        </w:rPr>
      </w:pPr>
      <w:r w:rsidRPr="00A85A8A">
        <w:rPr>
          <w:rFonts w:ascii="Consolas" w:hAnsi="Consolas"/>
          <w:i/>
          <w:sz w:val="24"/>
          <w:szCs w:val="24"/>
        </w:rPr>
        <w:t>O gerenciamento dos recursos do projeto envolve várias etapas essenciais. Primeiramente, identificam-se os recursos necessários, incluindo recursos humanos, materiais, equipamentos e financeiros. Em seguida, planeja-se a aquisição desses recursos, selecionando fornecedores e estabelecendo contratos. A alocação dos recursos é feita de forma a distribuir tarefas conforme as habilidades da equipe e garantir o uso eficiente dos recursos. O desenvolvimento da equipe é promovido através de treinamento e estratégias de motivação.</w:t>
      </w:r>
    </w:p>
    <w:p w:rsidR="00A85A8A" w:rsidRPr="00A85A8A" w:rsidRDefault="00A85A8A" w:rsidP="00A85A8A">
      <w:pPr>
        <w:ind w:left="-567" w:right="-568"/>
        <w:rPr>
          <w:rFonts w:ascii="Consolas" w:hAnsi="Consolas"/>
          <w:i/>
          <w:sz w:val="24"/>
          <w:szCs w:val="24"/>
        </w:rPr>
      </w:pPr>
      <w:r w:rsidRPr="00A85A8A">
        <w:rPr>
          <w:rFonts w:ascii="Consolas" w:hAnsi="Consolas"/>
          <w:i/>
          <w:sz w:val="24"/>
          <w:szCs w:val="24"/>
        </w:rPr>
        <w:t>O monitoramento e controle dos recursos são realizados com ferramentas que acompanham o desempenho e permitem ajustes quando necessário. Conflitos de recursos são identificados e resolvidos para garantir a disponibilidade dos recursos. A documentação e relatórios detalham a utilização dos recursos e informam as partes interessadas sobre o status do projeto. Ferramentas de software e técnicas de planejamento auxiliam na gestão dos recursos. A gestão de riscos identifica e mitiga riscos relacionados à disponibilidade dos recursos. Finalmente, uma avaliação pós-projeto analisa o desempenho da gestão dos recursos e documenta as lições aprendidas para futuros projetos.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1.</w:t>
      </w:r>
      <w:r w:rsidRPr="00186B72">
        <w:rPr>
          <w:rFonts w:ascii="Consolas" w:hAnsi="Consolas"/>
          <w:b/>
          <w:sz w:val="24"/>
          <w:szCs w:val="24"/>
        </w:rPr>
        <w:t xml:space="preserve"> </w:t>
      </w:r>
      <w:r w:rsidRPr="00186B72">
        <w:rPr>
          <w:rFonts w:ascii="Consolas" w:hAnsi="Consolas"/>
          <w:b/>
          <w:sz w:val="24"/>
          <w:szCs w:val="24"/>
        </w:rPr>
        <w:t>Identificação dos Recursos Necessários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Recursos Humanos:</w:t>
      </w:r>
      <w:r>
        <w:rPr>
          <w:rFonts w:ascii="Consolas" w:hAnsi="Consolas"/>
          <w:sz w:val="24"/>
          <w:szCs w:val="24"/>
        </w:rPr>
        <w:t xml:space="preserve"> </w:t>
      </w:r>
      <w:r w:rsidRPr="0087757F">
        <w:rPr>
          <w:rFonts w:ascii="Consolas" w:hAnsi="Consolas"/>
          <w:sz w:val="24"/>
          <w:szCs w:val="24"/>
        </w:rPr>
        <w:t>Defina as competências e habilidades necessárias para cada tarefa do projeto.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Materiais e Equipamentos:</w:t>
      </w:r>
      <w:r>
        <w:rPr>
          <w:rFonts w:ascii="Consolas" w:hAnsi="Consolas"/>
          <w:sz w:val="24"/>
          <w:szCs w:val="24"/>
        </w:rPr>
        <w:t xml:space="preserve"> </w:t>
      </w:r>
      <w:r w:rsidRPr="0087757F">
        <w:rPr>
          <w:rFonts w:ascii="Consolas" w:hAnsi="Consolas"/>
          <w:sz w:val="24"/>
          <w:szCs w:val="24"/>
        </w:rPr>
        <w:t>Determine os materiais, ferramentas e equipamentos necessários.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Recursos Financeiros</w:t>
      </w:r>
      <w:r w:rsidRPr="00186B72">
        <w:rPr>
          <w:rFonts w:ascii="Consolas" w:hAnsi="Consolas"/>
          <w:i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Pr="0087757F">
        <w:rPr>
          <w:rFonts w:ascii="Consolas" w:hAnsi="Consolas"/>
          <w:sz w:val="24"/>
          <w:szCs w:val="24"/>
        </w:rPr>
        <w:t>Estime o orçamento necessário para adquirir todos os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2. Aquisição dos Recursos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Planejamento de Contratação:</w:t>
      </w:r>
      <w:r w:rsidRPr="0087757F">
        <w:rPr>
          <w:rFonts w:ascii="Consolas" w:hAnsi="Consolas"/>
          <w:sz w:val="24"/>
          <w:szCs w:val="24"/>
        </w:rPr>
        <w:t xml:space="preserve"> Identifique quais recursos precisam ser adquiridos externamente.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Processo de Aquisição:</w:t>
      </w:r>
      <w:r w:rsidRPr="0087757F">
        <w:rPr>
          <w:rFonts w:ascii="Consolas" w:hAnsi="Consolas"/>
          <w:sz w:val="24"/>
          <w:szCs w:val="24"/>
        </w:rPr>
        <w:t xml:space="preserve"> Selecione fornecedores e estabeleça contratos para a aquisição de recursos externos.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3. Alocação dos Recursos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Distribuição de Tarefas:</w:t>
      </w:r>
      <w:r w:rsidRPr="0087757F">
        <w:rPr>
          <w:rFonts w:ascii="Consolas" w:hAnsi="Consolas"/>
          <w:sz w:val="24"/>
          <w:szCs w:val="24"/>
        </w:rPr>
        <w:t xml:space="preserve"> Alocar tarefas específicas para membros da equipe com as habilidades necessárias.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lastRenderedPageBreak/>
        <w:t xml:space="preserve">   -</w:t>
      </w:r>
      <w:r w:rsidRPr="00186B72">
        <w:rPr>
          <w:rFonts w:ascii="Consolas" w:hAnsi="Consolas"/>
          <w:i/>
          <w:sz w:val="24"/>
          <w:szCs w:val="24"/>
        </w:rPr>
        <w:t xml:space="preserve"> Uso Ótimo de Recursos: </w:t>
      </w:r>
      <w:r w:rsidRPr="0087757F">
        <w:rPr>
          <w:rFonts w:ascii="Consolas" w:hAnsi="Consolas"/>
          <w:sz w:val="24"/>
          <w:szCs w:val="24"/>
        </w:rPr>
        <w:t>Garantir que os recursos sejam utilizados de forma eficiente, evitando sobrecarga ou ociosidade.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4. Desenvolvimento da Equipe do Projeto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Treinamento e Desenvolvimento:</w:t>
      </w:r>
      <w:r w:rsidRPr="0087757F">
        <w:rPr>
          <w:rFonts w:ascii="Consolas" w:hAnsi="Consolas"/>
          <w:sz w:val="24"/>
          <w:szCs w:val="24"/>
        </w:rPr>
        <w:t xml:space="preserve"> Proporcione treinamento e desenvolvimento para aprimorar as habilidades da equipe.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Motivação e Engajamento:</w:t>
      </w:r>
      <w:r w:rsidRPr="0087757F">
        <w:rPr>
          <w:rFonts w:ascii="Consolas" w:hAnsi="Consolas"/>
          <w:sz w:val="24"/>
          <w:szCs w:val="24"/>
        </w:rPr>
        <w:t xml:space="preserve"> Implementar estratégias para manter a equipe motivada e engajada.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 xml:space="preserve"> 5. Monitoramento e Controle dos Recursos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Acompanhamento de Desempenho:</w:t>
      </w:r>
      <w:r w:rsidRPr="0087757F">
        <w:rPr>
          <w:rFonts w:ascii="Consolas" w:hAnsi="Consolas"/>
          <w:sz w:val="24"/>
          <w:szCs w:val="24"/>
        </w:rPr>
        <w:t xml:space="preserve"> Utilize ferramentas e técnicas para monitorar a utilização dos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</w:t>
      </w:r>
      <w:r w:rsidRPr="00186B72">
        <w:rPr>
          <w:rFonts w:ascii="Consolas" w:hAnsi="Consolas"/>
          <w:i/>
          <w:sz w:val="24"/>
          <w:szCs w:val="24"/>
        </w:rPr>
        <w:t>- Ajustes Necessários:</w:t>
      </w:r>
      <w:r w:rsidRPr="0087757F">
        <w:rPr>
          <w:rFonts w:ascii="Consolas" w:hAnsi="Consolas"/>
          <w:sz w:val="24"/>
          <w:szCs w:val="24"/>
        </w:rPr>
        <w:t xml:space="preserve"> Realize ajustes na alocação de recursos conforme necessário para manter o projeto no caminho certo.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6. Gestão de Conflitos de Recursos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Identificação de Conflitos:</w:t>
      </w:r>
      <w:r w:rsidRPr="0087757F">
        <w:rPr>
          <w:rFonts w:ascii="Consolas" w:hAnsi="Consolas"/>
          <w:sz w:val="24"/>
          <w:szCs w:val="24"/>
        </w:rPr>
        <w:t xml:space="preserve"> Detecte possíveis conflitos na alocação de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Resolução de Conflitos:</w:t>
      </w:r>
      <w:r w:rsidRPr="0087757F">
        <w:rPr>
          <w:rFonts w:ascii="Consolas" w:hAnsi="Consolas"/>
          <w:sz w:val="24"/>
          <w:szCs w:val="24"/>
        </w:rPr>
        <w:t xml:space="preserve"> Implemente estratégias para resolver conflitos e garantir a disponibilidade dos recursos necessários.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7. </w:t>
      </w:r>
      <w:r w:rsidRPr="00186B72">
        <w:rPr>
          <w:rFonts w:ascii="Consolas" w:hAnsi="Consolas"/>
          <w:b/>
          <w:sz w:val="24"/>
          <w:szCs w:val="24"/>
        </w:rPr>
        <w:t>Documentação e Relatórios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Registros de Recursos:</w:t>
      </w:r>
      <w:r w:rsidRPr="0087757F">
        <w:rPr>
          <w:rFonts w:ascii="Consolas" w:hAnsi="Consolas"/>
          <w:sz w:val="24"/>
          <w:szCs w:val="24"/>
        </w:rPr>
        <w:t xml:space="preserve"> Mantenha registros detalhados de todos os recursos utilizados no projeto.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Relatórios de Status:</w:t>
      </w:r>
      <w:r w:rsidRPr="0087757F">
        <w:rPr>
          <w:rFonts w:ascii="Consolas" w:hAnsi="Consolas"/>
          <w:sz w:val="24"/>
          <w:szCs w:val="24"/>
        </w:rPr>
        <w:t xml:space="preserve"> Gere relatórios regulares sobre o status dos recursos para informar as partes interessadas.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8. Ferramentas e Técnicas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 xml:space="preserve">Software de Gestão de Projetos: </w:t>
      </w:r>
      <w:r w:rsidRPr="0087757F">
        <w:rPr>
          <w:rFonts w:ascii="Consolas" w:hAnsi="Consolas"/>
          <w:sz w:val="24"/>
          <w:szCs w:val="24"/>
        </w:rPr>
        <w:t xml:space="preserve">Utilize ferramentas como Microsoft Project, </w:t>
      </w:r>
      <w:proofErr w:type="spellStart"/>
      <w:r w:rsidRPr="0087757F">
        <w:rPr>
          <w:rFonts w:ascii="Consolas" w:hAnsi="Consolas"/>
          <w:sz w:val="24"/>
          <w:szCs w:val="24"/>
        </w:rPr>
        <w:t>Smartsheet</w:t>
      </w:r>
      <w:proofErr w:type="spellEnd"/>
      <w:r w:rsidRPr="0087757F">
        <w:rPr>
          <w:rFonts w:ascii="Consolas" w:hAnsi="Consolas"/>
          <w:sz w:val="24"/>
          <w:szCs w:val="24"/>
        </w:rPr>
        <w:t xml:space="preserve">, </w:t>
      </w:r>
      <w:proofErr w:type="spellStart"/>
      <w:r w:rsidRPr="0087757F">
        <w:rPr>
          <w:rFonts w:ascii="Consolas" w:hAnsi="Consolas"/>
          <w:sz w:val="24"/>
          <w:szCs w:val="24"/>
        </w:rPr>
        <w:t>Jira</w:t>
      </w:r>
      <w:proofErr w:type="spellEnd"/>
      <w:r w:rsidRPr="0087757F">
        <w:rPr>
          <w:rFonts w:ascii="Consolas" w:hAnsi="Consolas"/>
          <w:sz w:val="24"/>
          <w:szCs w:val="24"/>
        </w:rPr>
        <w:t xml:space="preserve"> ou outras plataformas que facilitem a gestão dos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Métodos de Planejamento:</w:t>
      </w:r>
      <w:r w:rsidRPr="0087757F">
        <w:rPr>
          <w:rFonts w:ascii="Consolas" w:hAnsi="Consolas"/>
          <w:sz w:val="24"/>
          <w:szCs w:val="24"/>
        </w:rPr>
        <w:t xml:space="preserve"> Utilize técnicas como a Análise de Rede de Trabalho (PERT/CPM) para planejar e gerenciar a utilização dos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lastRenderedPageBreak/>
        <w:t>9. Gestão de Riscos Relacionados a Recursos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Identificação de Riscos:</w:t>
      </w:r>
      <w:r>
        <w:rPr>
          <w:rFonts w:ascii="Consolas" w:hAnsi="Consolas"/>
          <w:sz w:val="24"/>
          <w:szCs w:val="24"/>
        </w:rPr>
        <w:t xml:space="preserve"> </w:t>
      </w:r>
      <w:r w:rsidRPr="0087757F">
        <w:rPr>
          <w:rFonts w:ascii="Consolas" w:hAnsi="Consolas"/>
          <w:sz w:val="24"/>
          <w:szCs w:val="24"/>
        </w:rPr>
        <w:t>Identifique riscos relacionados à disponibilidade e adequação dos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Planos de Contingência:</w:t>
      </w:r>
      <w:r w:rsidRPr="0087757F">
        <w:rPr>
          <w:rFonts w:ascii="Consolas" w:hAnsi="Consolas"/>
          <w:sz w:val="24"/>
          <w:szCs w:val="24"/>
        </w:rPr>
        <w:t xml:space="preserve"> Desenvolva planos de contingência para mitigar riscos associados à gestão de recursos.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87757F" w:rsidRPr="00186B72" w:rsidRDefault="0087757F" w:rsidP="0087757F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10.</w:t>
      </w:r>
      <w:r w:rsidRPr="00186B72">
        <w:rPr>
          <w:rFonts w:ascii="Consolas" w:hAnsi="Consolas"/>
          <w:b/>
          <w:sz w:val="24"/>
          <w:szCs w:val="24"/>
        </w:rPr>
        <w:t xml:space="preserve"> </w:t>
      </w:r>
      <w:r w:rsidRPr="00186B72">
        <w:rPr>
          <w:rFonts w:ascii="Consolas" w:hAnsi="Consolas"/>
          <w:b/>
          <w:sz w:val="24"/>
          <w:szCs w:val="24"/>
        </w:rPr>
        <w:t>Avaliação Pós-Projeto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</w:t>
      </w:r>
      <w:r w:rsidRPr="00186B72">
        <w:rPr>
          <w:rFonts w:ascii="Consolas" w:hAnsi="Consolas"/>
          <w:i/>
          <w:sz w:val="24"/>
          <w:szCs w:val="24"/>
        </w:rPr>
        <w:t xml:space="preserve"> </w:t>
      </w:r>
      <w:r w:rsidRPr="00186B72">
        <w:rPr>
          <w:rFonts w:ascii="Consolas" w:hAnsi="Consolas"/>
          <w:i/>
          <w:sz w:val="24"/>
          <w:szCs w:val="24"/>
        </w:rPr>
        <w:t xml:space="preserve">Análise de Desempenho: </w:t>
      </w:r>
      <w:r w:rsidRPr="0087757F">
        <w:rPr>
          <w:rFonts w:ascii="Consolas" w:hAnsi="Consolas"/>
          <w:sz w:val="24"/>
          <w:szCs w:val="24"/>
        </w:rPr>
        <w:t>Avalie o desempenho da gestão dos recursos após a conclusão do projeto.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  <w:r w:rsidRPr="0087757F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Lições Aprendidas:</w:t>
      </w:r>
      <w:r w:rsidRPr="0087757F">
        <w:rPr>
          <w:rFonts w:ascii="Consolas" w:hAnsi="Consolas"/>
          <w:sz w:val="24"/>
          <w:szCs w:val="24"/>
        </w:rPr>
        <w:t xml:space="preserve"> Documente as lições aprendidas para melhorar a gestão de recursos em futuros projetos.</w:t>
      </w:r>
    </w:p>
    <w:p w:rsidR="0087757F" w:rsidRPr="0087757F" w:rsidRDefault="0087757F" w:rsidP="0087757F">
      <w:pPr>
        <w:ind w:left="-567" w:right="-568"/>
        <w:rPr>
          <w:rFonts w:ascii="Consolas" w:hAnsi="Consolas"/>
          <w:sz w:val="24"/>
          <w:szCs w:val="24"/>
        </w:rPr>
      </w:pPr>
    </w:p>
    <w:p w:rsidR="00186B72" w:rsidRDefault="00186B72" w:rsidP="00186B72">
      <w:pPr>
        <w:ind w:left="-567" w:right="-568"/>
        <w:rPr>
          <w:rFonts w:ascii="Consolas" w:hAnsi="Consolas"/>
          <w:b/>
          <w:sz w:val="28"/>
        </w:rPr>
      </w:pPr>
      <w:r w:rsidRPr="00186B72">
        <w:rPr>
          <w:rFonts w:ascii="Consolas" w:hAnsi="Consolas"/>
          <w:b/>
          <w:sz w:val="28"/>
        </w:rPr>
        <w:t>Gerenciamento das Aquisições</w:t>
      </w:r>
    </w:p>
    <w:p w:rsidR="00A85A8A" w:rsidRPr="00A85A8A" w:rsidRDefault="00A85A8A" w:rsidP="00A85A8A">
      <w:pPr>
        <w:ind w:left="-567" w:right="-568"/>
        <w:rPr>
          <w:rFonts w:ascii="Consolas" w:hAnsi="Consolas"/>
          <w:i/>
          <w:sz w:val="24"/>
          <w:szCs w:val="24"/>
        </w:rPr>
      </w:pPr>
      <w:r w:rsidRPr="00A85A8A">
        <w:rPr>
          <w:rFonts w:ascii="Consolas" w:hAnsi="Consolas"/>
          <w:i/>
          <w:sz w:val="24"/>
          <w:szCs w:val="24"/>
        </w:rPr>
        <w:t>O gerenciamento das aquisições é um processo que abrange várias etapas essenciais para garantir que bens e serviços necessários sejam obtidos de forma eficiente e eficaz. Primeiro, planeja-se as aquisições, identificando as necessidades do projeto, definindo requisitos e preparando a documentação necessária, como solicitações de proposta e cotações. Em seguida, conduzem-se as aquisições, que incluem a seleção de fornecedores, negociação de termos e formalização de contratos.</w:t>
      </w:r>
    </w:p>
    <w:p w:rsidR="00A85A8A" w:rsidRPr="00A85A8A" w:rsidRDefault="00A85A8A" w:rsidP="00A85A8A">
      <w:pPr>
        <w:ind w:left="-567" w:right="-568"/>
        <w:rPr>
          <w:rFonts w:ascii="Consolas" w:hAnsi="Consolas"/>
          <w:i/>
          <w:sz w:val="24"/>
          <w:szCs w:val="24"/>
        </w:rPr>
      </w:pPr>
      <w:r w:rsidRPr="00A85A8A">
        <w:rPr>
          <w:rFonts w:ascii="Consolas" w:hAnsi="Consolas"/>
          <w:i/>
          <w:sz w:val="24"/>
          <w:szCs w:val="24"/>
        </w:rPr>
        <w:t>O controle das aquisições envolve o monitoramento do desempenho dos fornecedores, gerenciamento de mudanças contratuais e resolução de conflitos. Após a conclusão do fornecimento, encerra-se o contrato verificando o cumprimento das obrigações e avaliando o desempenho dos fornecedores para documentar lições aprendidas.</w:t>
      </w:r>
      <w:r>
        <w:rPr>
          <w:rFonts w:ascii="Consolas" w:hAnsi="Consolas"/>
          <w:i/>
          <w:sz w:val="24"/>
          <w:szCs w:val="24"/>
        </w:rPr>
        <w:t xml:space="preserve"> </w:t>
      </w:r>
      <w:r w:rsidRPr="00A85A8A">
        <w:rPr>
          <w:rFonts w:ascii="Consolas" w:hAnsi="Consolas"/>
          <w:i/>
          <w:sz w:val="24"/>
          <w:szCs w:val="24"/>
        </w:rPr>
        <w:t>O gerenciamento utiliza ferramentas e técnicas como software de gestão de aquisições e análises de mercado. A comunicação deve ser transparente e a documentação das decisões deve ser mantida. Finalmente, realiza-se uma avaliação pós-projeto para revisar o sucesso das aquisições e aprimorar processos futuros.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1. </w:t>
      </w:r>
      <w:r w:rsidRPr="00186B72">
        <w:rPr>
          <w:rFonts w:ascii="Consolas" w:hAnsi="Consolas"/>
          <w:b/>
          <w:sz w:val="24"/>
          <w:szCs w:val="24"/>
        </w:rPr>
        <w:t>Planejamento das Aquisições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Identificação das Necessidades:</w:t>
      </w:r>
      <w:r w:rsidRPr="00186B72">
        <w:rPr>
          <w:rFonts w:ascii="Consolas" w:hAnsi="Consolas"/>
          <w:sz w:val="24"/>
          <w:szCs w:val="24"/>
        </w:rPr>
        <w:t xml:space="preserve"> Determine o que precisa ser adquirido, seja bens, serviços ou ambos.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Especificações dos Requisitos:</w:t>
      </w:r>
      <w:r w:rsidRPr="00186B72">
        <w:rPr>
          <w:rFonts w:ascii="Consolas" w:hAnsi="Consolas"/>
          <w:sz w:val="24"/>
          <w:szCs w:val="24"/>
        </w:rPr>
        <w:t xml:space="preserve"> Defina claramente as especificações e requisitos dos itens a serem adquiridos.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Estratégia de Aquisição:</w:t>
      </w:r>
      <w:r w:rsidRPr="00186B72">
        <w:rPr>
          <w:rFonts w:ascii="Consolas" w:hAnsi="Consolas"/>
          <w:sz w:val="24"/>
          <w:szCs w:val="24"/>
        </w:rPr>
        <w:t xml:space="preserve"> Decida se as aquisições serão feitas internamente ou por meio de fornecedores externos.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lastRenderedPageBreak/>
        <w:t xml:space="preserve">   - </w:t>
      </w:r>
      <w:r w:rsidRPr="00186B72">
        <w:rPr>
          <w:rFonts w:ascii="Consolas" w:hAnsi="Consolas"/>
          <w:i/>
          <w:sz w:val="24"/>
          <w:szCs w:val="24"/>
        </w:rPr>
        <w:t>Documentação:</w:t>
      </w:r>
      <w:r w:rsidRPr="00186B72">
        <w:rPr>
          <w:rFonts w:ascii="Consolas" w:hAnsi="Consolas"/>
          <w:sz w:val="24"/>
          <w:szCs w:val="24"/>
        </w:rPr>
        <w:t xml:space="preserve"> Prepare documentos de solicitação de proposta (RFP), solicitação de cotação (RFQ) ou solicitação de informação (RFI).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</w:p>
    <w:p w:rsidR="00186B72" w:rsidRPr="00186B72" w:rsidRDefault="00186B72" w:rsidP="00186B72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2. Condução das Aquisições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Seleção de Fornecedores:</w:t>
      </w:r>
      <w:r w:rsidRPr="00186B72">
        <w:rPr>
          <w:rFonts w:ascii="Consolas" w:hAnsi="Consolas"/>
          <w:sz w:val="24"/>
          <w:szCs w:val="24"/>
        </w:rPr>
        <w:t xml:space="preserve"> Identifique e selecione fornecedores qualificados.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Negociação:</w:t>
      </w:r>
      <w:r w:rsidRPr="00186B72">
        <w:rPr>
          <w:rFonts w:ascii="Consolas" w:hAnsi="Consolas"/>
          <w:sz w:val="24"/>
          <w:szCs w:val="24"/>
        </w:rPr>
        <w:t xml:space="preserve"> Negocie termos, condições e preços com os fornecedores.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Contrato:</w:t>
      </w:r>
      <w:r w:rsidRPr="00186B72">
        <w:rPr>
          <w:rFonts w:ascii="Consolas" w:hAnsi="Consolas"/>
          <w:sz w:val="24"/>
          <w:szCs w:val="24"/>
        </w:rPr>
        <w:t xml:space="preserve"> Estabeleça e formalize contratos ou acordos de fornecimento.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</w:p>
    <w:p w:rsidR="00186B72" w:rsidRPr="00186B72" w:rsidRDefault="00186B72" w:rsidP="00186B72">
      <w:pPr>
        <w:ind w:left="-567" w:right="-568"/>
        <w:rPr>
          <w:rFonts w:ascii="Consolas" w:hAnsi="Consolas"/>
          <w:b/>
          <w:sz w:val="24"/>
          <w:szCs w:val="24"/>
        </w:rPr>
      </w:pPr>
      <w:r w:rsidRPr="00186B72">
        <w:rPr>
          <w:rFonts w:ascii="Consolas" w:hAnsi="Consolas"/>
          <w:b/>
          <w:sz w:val="24"/>
          <w:szCs w:val="24"/>
        </w:rPr>
        <w:t>3. Controle das Aquisições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Monitoramento do Desempenho do Fornecedor:</w:t>
      </w:r>
      <w:r w:rsidRPr="00186B72">
        <w:rPr>
          <w:rFonts w:ascii="Consolas" w:hAnsi="Consolas"/>
          <w:sz w:val="24"/>
          <w:szCs w:val="24"/>
        </w:rPr>
        <w:t xml:space="preserve"> Avalie e monitore o desempenho dos fornecedores conforme os termos do contrato.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Gerenciamento de Mudanças:</w:t>
      </w:r>
      <w:r w:rsidRPr="00186B72">
        <w:rPr>
          <w:rFonts w:ascii="Consolas" w:hAnsi="Consolas"/>
          <w:sz w:val="24"/>
          <w:szCs w:val="24"/>
        </w:rPr>
        <w:t xml:space="preserve"> Gerencie mudanças nos contratos conforme necessário.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186B72">
        <w:rPr>
          <w:rFonts w:ascii="Consolas" w:hAnsi="Consolas"/>
          <w:i/>
          <w:sz w:val="24"/>
          <w:szCs w:val="24"/>
        </w:rPr>
        <w:t>Resolução de Conflitos:</w:t>
      </w:r>
      <w:r w:rsidRPr="00186B72">
        <w:rPr>
          <w:rFonts w:ascii="Consolas" w:hAnsi="Consolas"/>
          <w:sz w:val="24"/>
          <w:szCs w:val="24"/>
        </w:rPr>
        <w:t xml:space="preserve"> Aborde e resolva qualquer conflito ou problema com fornecedores.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</w:p>
    <w:p w:rsidR="00186B72" w:rsidRPr="00A85A8A" w:rsidRDefault="00186B72" w:rsidP="00186B72">
      <w:pPr>
        <w:ind w:left="-567" w:right="-568"/>
        <w:rPr>
          <w:rFonts w:ascii="Consolas" w:hAnsi="Consolas"/>
          <w:b/>
          <w:sz w:val="24"/>
          <w:szCs w:val="24"/>
        </w:rPr>
      </w:pPr>
      <w:r w:rsidRPr="00A85A8A">
        <w:rPr>
          <w:rFonts w:ascii="Consolas" w:hAnsi="Consolas"/>
          <w:b/>
          <w:sz w:val="24"/>
          <w:szCs w:val="24"/>
        </w:rPr>
        <w:t>4. Encerramento das Aquisições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A85A8A">
        <w:rPr>
          <w:rFonts w:ascii="Consolas" w:hAnsi="Consolas"/>
          <w:i/>
          <w:sz w:val="24"/>
          <w:szCs w:val="24"/>
        </w:rPr>
        <w:t>Finalização do Contrato:</w:t>
      </w:r>
      <w:r w:rsidRPr="00186B72">
        <w:rPr>
          <w:rFonts w:ascii="Consolas" w:hAnsi="Consolas"/>
          <w:sz w:val="24"/>
          <w:szCs w:val="24"/>
        </w:rPr>
        <w:t xml:space="preserve"> Verifique se todas as obrigações contratuais foram cumpridas e encerre o contrato formalmente.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A85A8A">
        <w:rPr>
          <w:rFonts w:ascii="Consolas" w:hAnsi="Consolas"/>
          <w:i/>
          <w:sz w:val="24"/>
          <w:szCs w:val="24"/>
        </w:rPr>
        <w:t>Avaliação do Fornecedor:</w:t>
      </w:r>
      <w:r w:rsidRPr="00186B72">
        <w:rPr>
          <w:rFonts w:ascii="Consolas" w:hAnsi="Consolas"/>
          <w:sz w:val="24"/>
          <w:szCs w:val="24"/>
        </w:rPr>
        <w:t xml:space="preserve"> Avalie o desempenho dos fornecedores e documente as lições aprendidas.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</w:p>
    <w:p w:rsidR="00186B72" w:rsidRPr="00A85A8A" w:rsidRDefault="00186B72" w:rsidP="00186B72">
      <w:pPr>
        <w:ind w:left="-567" w:right="-568"/>
        <w:rPr>
          <w:rFonts w:ascii="Consolas" w:hAnsi="Consolas"/>
          <w:b/>
          <w:i/>
          <w:sz w:val="24"/>
          <w:szCs w:val="24"/>
        </w:rPr>
      </w:pPr>
      <w:r w:rsidRPr="00A85A8A">
        <w:rPr>
          <w:rFonts w:ascii="Consolas" w:hAnsi="Consolas"/>
          <w:b/>
          <w:i/>
          <w:sz w:val="24"/>
          <w:szCs w:val="24"/>
        </w:rPr>
        <w:t>Ferramentas e Técnicas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</w:t>
      </w:r>
      <w:r w:rsidRPr="00A85A8A">
        <w:rPr>
          <w:rFonts w:ascii="Consolas" w:hAnsi="Consolas"/>
          <w:i/>
          <w:sz w:val="24"/>
          <w:szCs w:val="24"/>
        </w:rPr>
        <w:t>- Software de Gestão de Aquisições:</w:t>
      </w:r>
      <w:r w:rsidRPr="00186B72">
        <w:rPr>
          <w:rFonts w:ascii="Consolas" w:hAnsi="Consolas"/>
          <w:sz w:val="24"/>
          <w:szCs w:val="24"/>
        </w:rPr>
        <w:t xml:space="preserve"> Utilize ferramentas como SAP </w:t>
      </w:r>
      <w:proofErr w:type="spellStart"/>
      <w:r w:rsidRPr="00186B72">
        <w:rPr>
          <w:rFonts w:ascii="Consolas" w:hAnsi="Consolas"/>
          <w:sz w:val="24"/>
          <w:szCs w:val="24"/>
        </w:rPr>
        <w:t>Ariba</w:t>
      </w:r>
      <w:proofErr w:type="spellEnd"/>
      <w:r w:rsidRPr="00186B72">
        <w:rPr>
          <w:rFonts w:ascii="Consolas" w:hAnsi="Consolas"/>
          <w:sz w:val="24"/>
          <w:szCs w:val="24"/>
        </w:rPr>
        <w:t xml:space="preserve">, Oracle </w:t>
      </w:r>
      <w:proofErr w:type="spellStart"/>
      <w:r w:rsidRPr="00186B72">
        <w:rPr>
          <w:rFonts w:ascii="Consolas" w:hAnsi="Consolas"/>
          <w:sz w:val="24"/>
          <w:szCs w:val="24"/>
        </w:rPr>
        <w:t>Procurement</w:t>
      </w:r>
      <w:proofErr w:type="spellEnd"/>
      <w:r w:rsidRPr="00186B72">
        <w:rPr>
          <w:rFonts w:ascii="Consolas" w:hAnsi="Consolas"/>
          <w:sz w:val="24"/>
          <w:szCs w:val="24"/>
        </w:rPr>
        <w:t xml:space="preserve"> Cloud ou outras plataformas de gestão de aquisições.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A85A8A">
        <w:rPr>
          <w:rFonts w:ascii="Consolas" w:hAnsi="Consolas"/>
          <w:i/>
          <w:sz w:val="24"/>
          <w:szCs w:val="24"/>
        </w:rPr>
        <w:t>Análise de Mercado</w:t>
      </w:r>
      <w:r w:rsidRPr="00A85A8A">
        <w:rPr>
          <w:rFonts w:ascii="Consolas" w:hAnsi="Consolas"/>
          <w:i/>
          <w:sz w:val="24"/>
          <w:szCs w:val="24"/>
        </w:rPr>
        <w:t>:</w:t>
      </w:r>
      <w:r w:rsidRPr="00186B72">
        <w:rPr>
          <w:rFonts w:ascii="Consolas" w:hAnsi="Consolas"/>
          <w:sz w:val="24"/>
          <w:szCs w:val="24"/>
        </w:rPr>
        <w:t xml:space="preserve"> Realize pesquisas de mercado para identificar melhores opções de fornecedores.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</w:p>
    <w:p w:rsidR="00186B72" w:rsidRPr="00A85A8A" w:rsidRDefault="00186B72" w:rsidP="00186B72">
      <w:pPr>
        <w:ind w:left="-567" w:right="-568"/>
        <w:rPr>
          <w:rFonts w:ascii="Consolas" w:hAnsi="Consolas"/>
          <w:b/>
          <w:i/>
          <w:sz w:val="24"/>
          <w:szCs w:val="24"/>
        </w:rPr>
      </w:pPr>
      <w:r w:rsidRPr="00A85A8A">
        <w:rPr>
          <w:rFonts w:ascii="Consolas" w:hAnsi="Consolas"/>
          <w:b/>
          <w:i/>
          <w:sz w:val="24"/>
          <w:szCs w:val="24"/>
        </w:rPr>
        <w:t>Comunicação Eficaz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A85A8A">
        <w:rPr>
          <w:rFonts w:ascii="Consolas" w:hAnsi="Consolas"/>
          <w:i/>
          <w:sz w:val="24"/>
          <w:szCs w:val="24"/>
        </w:rPr>
        <w:t>Transparência:</w:t>
      </w:r>
      <w:r w:rsidRPr="00186B72">
        <w:rPr>
          <w:rFonts w:ascii="Consolas" w:hAnsi="Consolas"/>
          <w:sz w:val="24"/>
          <w:szCs w:val="24"/>
        </w:rPr>
        <w:t xml:space="preserve"> Mantenha uma comunicação clara e aberta com todas as partes interessadas.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lastRenderedPageBreak/>
        <w:t xml:space="preserve">   - </w:t>
      </w:r>
      <w:r w:rsidRPr="00A85A8A">
        <w:rPr>
          <w:rFonts w:ascii="Consolas" w:hAnsi="Consolas"/>
          <w:i/>
          <w:sz w:val="24"/>
          <w:szCs w:val="24"/>
        </w:rPr>
        <w:t>Documentação:</w:t>
      </w:r>
      <w:r w:rsidRPr="00186B72">
        <w:rPr>
          <w:rFonts w:ascii="Consolas" w:hAnsi="Consolas"/>
          <w:sz w:val="24"/>
          <w:szCs w:val="24"/>
        </w:rPr>
        <w:t xml:space="preserve"> Registre todas as decisões e mudanças relacionadas às aquisições.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</w:p>
    <w:p w:rsidR="00186B72" w:rsidRPr="00A85A8A" w:rsidRDefault="00186B72" w:rsidP="00186B72">
      <w:pPr>
        <w:ind w:left="-567" w:right="-568"/>
        <w:rPr>
          <w:rFonts w:ascii="Consolas" w:hAnsi="Consolas"/>
          <w:b/>
          <w:sz w:val="24"/>
          <w:szCs w:val="24"/>
        </w:rPr>
      </w:pPr>
      <w:r w:rsidRPr="00A85A8A">
        <w:rPr>
          <w:rFonts w:ascii="Consolas" w:hAnsi="Consolas"/>
          <w:b/>
          <w:sz w:val="24"/>
          <w:szCs w:val="24"/>
        </w:rPr>
        <w:t>Avaliação Pós-Projeto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A85A8A">
        <w:rPr>
          <w:rFonts w:ascii="Consolas" w:hAnsi="Consolas"/>
          <w:i/>
          <w:sz w:val="24"/>
          <w:szCs w:val="24"/>
        </w:rPr>
        <w:t>Análise de Desempenho:</w:t>
      </w:r>
      <w:r w:rsidRPr="00186B72">
        <w:rPr>
          <w:rFonts w:ascii="Consolas" w:hAnsi="Consolas"/>
          <w:sz w:val="24"/>
          <w:szCs w:val="24"/>
        </w:rPr>
        <w:t xml:space="preserve"> Avalie o sucesso das aquisições após a conclusão do projeto.</w:t>
      </w:r>
    </w:p>
    <w:p w:rsidR="00186B72" w:rsidRPr="00186B72" w:rsidRDefault="00186B72" w:rsidP="00186B72">
      <w:pPr>
        <w:ind w:left="-567" w:right="-568"/>
        <w:rPr>
          <w:rFonts w:ascii="Consolas" w:hAnsi="Consolas"/>
          <w:sz w:val="24"/>
          <w:szCs w:val="24"/>
        </w:rPr>
      </w:pPr>
      <w:r w:rsidRPr="00186B72">
        <w:rPr>
          <w:rFonts w:ascii="Consolas" w:hAnsi="Consolas"/>
          <w:sz w:val="24"/>
          <w:szCs w:val="24"/>
        </w:rPr>
        <w:t xml:space="preserve">   - </w:t>
      </w:r>
      <w:r w:rsidRPr="00A85A8A">
        <w:rPr>
          <w:rFonts w:ascii="Consolas" w:hAnsi="Consolas"/>
          <w:i/>
          <w:sz w:val="24"/>
          <w:szCs w:val="24"/>
        </w:rPr>
        <w:t>Lições Aprendidas:</w:t>
      </w:r>
      <w:r w:rsidRPr="00186B72">
        <w:rPr>
          <w:rFonts w:ascii="Consolas" w:hAnsi="Consolas"/>
          <w:sz w:val="24"/>
          <w:szCs w:val="24"/>
        </w:rPr>
        <w:t xml:space="preserve"> Documente as lições aprendidas para melhorar futuros processos de aquisição.</w:t>
      </w:r>
    </w:p>
    <w:p w:rsidR="00C15946" w:rsidRPr="00744D1C" w:rsidRDefault="003362C6" w:rsidP="00744D1C">
      <w:pPr>
        <w:ind w:right="-568"/>
        <w:rPr>
          <w:rFonts w:ascii="Consolas" w:hAnsi="Consolas"/>
          <w:sz w:val="24"/>
          <w:szCs w:val="24"/>
        </w:rPr>
      </w:pPr>
    </w:p>
    <w:sectPr w:rsidR="00C15946" w:rsidRPr="0074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1C"/>
    <w:rsid w:val="00186B72"/>
    <w:rsid w:val="003362C6"/>
    <w:rsid w:val="004878DC"/>
    <w:rsid w:val="00634452"/>
    <w:rsid w:val="00744D1C"/>
    <w:rsid w:val="0087757F"/>
    <w:rsid w:val="00A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48DF"/>
  <w15:chartTrackingRefBased/>
  <w15:docId w15:val="{48CE09FE-B542-4563-AA3A-63F4DA2F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9ABD5D056674391FEFDE7F81C4820" ma:contentTypeVersion="11" ma:contentTypeDescription="Create a new document." ma:contentTypeScope="" ma:versionID="c384460f4240832ec5a78d3a3f632a25">
  <xsd:schema xmlns:xsd="http://www.w3.org/2001/XMLSchema" xmlns:xs="http://www.w3.org/2001/XMLSchema" xmlns:p="http://schemas.microsoft.com/office/2006/metadata/properties" xmlns:ns2="568f3368-d7a5-44de-90b4-deadde484c92" xmlns:ns3="518134ac-8c84-4256-a813-55fba38e798b" targetNamespace="http://schemas.microsoft.com/office/2006/metadata/properties" ma:root="true" ma:fieldsID="51646cfcfd2aee5a93cad45bfda210c4" ns2:_="" ns3:_="">
    <xsd:import namespace="568f3368-d7a5-44de-90b4-deadde484c92"/>
    <xsd:import namespace="518134ac-8c84-4256-a813-55fba38e79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f3368-d7a5-44de-90b4-deadde4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134ac-8c84-4256-a813-55fba38e79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86acf1d-4bdb-4f0d-87bb-7665890e9b7a}" ma:internalName="TaxCatchAll" ma:showField="CatchAllData" ma:web="518134ac-8c84-4256-a813-55fba38e79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8134ac-8c84-4256-a813-55fba38e798b" xsi:nil="true"/>
    <lcf76f155ced4ddcb4097134ff3c332f xmlns="568f3368-d7a5-44de-90b4-deadde484c9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55A366-258D-4DFE-8CBA-568098754FE2}"/>
</file>

<file path=customXml/itemProps2.xml><?xml version="1.0" encoding="utf-8"?>
<ds:datastoreItem xmlns:ds="http://schemas.openxmlformats.org/officeDocument/2006/customXml" ds:itemID="{D1250AA7-B37D-4DD4-9D5C-13A42885067C}"/>
</file>

<file path=customXml/itemProps3.xml><?xml version="1.0" encoding="utf-8"?>
<ds:datastoreItem xmlns:ds="http://schemas.openxmlformats.org/officeDocument/2006/customXml" ds:itemID="{7250BF36-6D6D-44A1-AF8E-B3F7A1F84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1662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Martins</dc:creator>
  <cp:keywords/>
  <dc:description/>
  <cp:lastModifiedBy>Juliana Martins</cp:lastModifiedBy>
  <cp:revision>2</cp:revision>
  <dcterms:created xsi:type="dcterms:W3CDTF">2024-07-01T14:31:00Z</dcterms:created>
  <dcterms:modified xsi:type="dcterms:W3CDTF">2024-07-01T15:39:00Z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0x01010076B9ABD5D056674391FEFDE7F81C4820</vt:lpwstr>
  </property>
</Properties>
</file>