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bookmarkStart w:colFirst="0" w:colLast="0" w:name="_m5lfuf5dxbfi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Validação de Requisitos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objetivo dessa atividade é validar requisitos usando quatro técnicas diferentes, identificando problemas e propondo melhorias para garantir requisitos claros, completos e testáveis.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Parte 1: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Revisão de Requisitos (Inspeção ou Walkthroughs)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empresa está desenvolvendo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sistema de gerenciamento de pedidos para um restaurante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Durante o levantamento de requisitos, o cliente forneceu a seguinte lista de requisitos: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ser rápido.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os garçons façam pedidos.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gerar relatórios para o dono do restaurante.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alertar a cozinha sobre novos pedidos.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pagamentos.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oferecer suporte a múltiplas formas de pagamento.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personalizar pedidos (ex: sem cebola).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funcionar offline.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ter um design intuitivo.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ser seguro.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Tarefa: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Analise os requisitos e identifique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problemas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como: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Estão vagos? Falta informação importante? São testáveis?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Reformulem os requisitos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que fiquem mais claros e detalhados.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Entrega: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Desenvolva uma tabela seguindo o padrão: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Exemplo de requisitos: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"O sistema deve permitir o cadastro de alunos."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3090"/>
        <w:gridCol w:w="3465"/>
        <w:tblGridChange w:id="0">
          <w:tblGrid>
            <w:gridCol w:w="2445"/>
            <w:gridCol w:w="309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 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Problema Identificado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 Reformulado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 sistema deve permitir o cadastro de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 que significa "permitir o cadastro"? Quem pode cadastrar? Quais dados são obrigatórios?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O sistema deve permitir que administradores e secretários cadastrem alunos com nome, e numero de matrícula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Parte 2: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Prototipagem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empresa está criando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aplicativo para marcar consultas médicas online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O cliente pediu que a interface fosse intuitiva, mas forneceu estes requisitos: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"O sistema deve permitir que pacientes marquem consultas com médicos disponíveis."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“O sistema deve permitir que o usuário faça login com credenciais”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Tarefa: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protótipo da tela de agendamento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usando o Canva.</w:t>
        <w:br w:type="textWrapping"/>
        <w:t xml:space="preserve">- O protótipo deve considerar elementos importantes, como: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escolher o médico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Datas e horários disponíveis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Confirmação da consulta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Cancelamento ou remarcação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protótipo da tela de login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usando o Canva.</w:t>
        <w:br w:type="textWrapping"/>
        <w:t xml:space="preserve">- O protótipo deve considerar elementos importantes, como: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escrever o email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escrever a senha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de entrar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para “esqueci a senha”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protótipo da tela de cadastro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o Canva.</w:t>
        <w:br w:type="textWrapping"/>
        <w:t xml:space="preserve">- O protótipo deve considerar elementos importantes, como: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escrever o nome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escrever o email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escrever a senha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 para escrever a confirmação da senha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de cadastrar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para “já tenho uma conta”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protótipo da tela de histórico de consultas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usando o Canva.</w:t>
        <w:br w:type="textWrapping"/>
        <w:t xml:space="preserve">- O protótipo deve considerar elementos importantes, como: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Listas das últimas consultas medicas contendo: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do médico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Especialidade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Horário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Entrega: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de agendamento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de login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de cadastro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de histórico de consultas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obs.: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Assim como mencionado em aula, o protótipo é mostrado para o cliente para ele analisar se falta algo ou o que pode ser arrumado, para isso, caso deseje, pode pedir para que um colega analise e veja se precisa adicionar ou modificar algo.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Parte 3: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Casos de Teste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empresa está desenvolvendo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aplicativo de transferências bancárias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Alguns dos requisitos definidos foi: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“O sistema deve permitir que usuários realizem transferências entre contas.”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“O sistema deve verificar se há saldo suficiente antes de confirmar a transferência.”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“O sistema deve permitir transferências apenas para contas cadastradas previamente.”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“O sistema deve exibir um comprovante ao final da transação.”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“O sistema deve permitir agendar transferências futuras.”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Tarefa: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três cenários de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casos de teste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validar os requisitos.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Cada caso de teste deve incluir: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Cenário: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 que está sendo testado?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Resultado Esperado: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 que o sistema deve fazer se o requisito estiver correto?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Entrega: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Desenvolva uma tabela seguindo o padrão: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Exemplo de requisito: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"O sistema deve permitir que clientes realizem saques sem cartão usando reconhecimento facial."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Cenário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Cliente com conta ativa tenta sacar usando o rosto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Deve funcionar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Cliente sem saldo tenta sacar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Deve dar erro de saldo insuficiente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Pessoa que não é o titular tenta sacar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Deve dar erro de autenticação</w:t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Parte 4: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Checklists de Validação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Uma empresa de logística está desenvolvendo um sistema para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rastrear entregas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O cliente forneceu os seguintes requisitos: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rastrear pacotes.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motoristas atualizem o status da entrega.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enviar notificações para os clientes.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gerar relatórios de entregas atrasadas.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calcular automaticamente a melhor rota para o motorista.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os clientes avaliem a entrega após a finalização.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sistema deve permitir que clientes solicitem reentrega caso não estejam presentes no momento da entrega.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Tarefa: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Você deve validar esses requisitos usando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checklist de validação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  <w:br w:type="textWrapping"/>
        <w:t xml:space="preserve">- O checklist deve avaliar os requisitos em critérios como: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requisito está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claro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?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requisito pode ser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testado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?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requisito está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completo / tem critério de aceitação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?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Entrega: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Desenvolva uma tabela seguindo o padrão: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Exemplo de requisito: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"O sistema deve permitir que pacientes marquem consultas online com médicos disponíveis."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Critério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Requisito: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O sistema deve permitir que pacientes marquem consultas online com médicos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requisito está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claro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Sim, especifica o que o paciente pode fazer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requisito pode ser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testado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Sim, pode ser testado criando uma conta e tentando agendar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O requisito está 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completo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Não, falta especificar se a consulta pode ser cancelada ou remarcada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223.897637795276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