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4AEAA" w14:textId="77777777" w:rsidR="00BE0EDE" w:rsidRPr="00BE0EDE" w:rsidRDefault="00BE0EDE" w:rsidP="00BE0EDE">
      <w:pPr>
        <w:spacing w:before="120" w:after="120" w:line="276" w:lineRule="auto"/>
        <w:jc w:val="both"/>
        <w:rPr>
          <w:rFonts w:ascii="Montserrat" w:eastAsia="Poppins Bold" w:hAnsi="Montserrat" w:cs="Poppins Bold"/>
          <w:b/>
          <w:bCs/>
          <w:color w:val="000000"/>
          <w:sz w:val="32"/>
          <w:szCs w:val="32"/>
        </w:rPr>
      </w:pPr>
      <w:r w:rsidRPr="00BE0EDE">
        <w:rPr>
          <w:rFonts w:ascii="Montserrat" w:eastAsia="Poppins Bold" w:hAnsi="Montserrat" w:cs="Poppins Bold"/>
          <w:b/>
          <w:bCs/>
          <w:color w:val="000000"/>
          <w:sz w:val="32"/>
          <w:szCs w:val="32"/>
        </w:rPr>
        <w:t>A descrição narrativa consiste em relatar uma sequência de ações, de forma organizada e detalhada, para que outra pessoa consiga entender e reproduzir um processo, uma tarefa ou um percurso.</w:t>
      </w:r>
    </w:p>
    <w:p w14:paraId="6E9DF842" w14:textId="50205A79" w:rsidR="00716D19" w:rsidRPr="00BE0EDE" w:rsidRDefault="00716D19">
      <w:pPr>
        <w:spacing w:before="120" w:after="120" w:line="276" w:lineRule="auto"/>
        <w:rPr>
          <w:rFonts w:ascii="Montserrat" w:hAnsi="Montserrat"/>
        </w:rPr>
      </w:pPr>
    </w:p>
    <w:p w14:paraId="3D49E8FF" w14:textId="77777777" w:rsidR="00716D19" w:rsidRPr="00BE0EDE" w:rsidRDefault="00000000">
      <w:pPr>
        <w:spacing w:before="120" w:after="120" w:line="276" w:lineRule="auto"/>
        <w:rPr>
          <w:rFonts w:ascii="Montserrat" w:hAnsi="Montserrat"/>
        </w:rPr>
      </w:pP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577C6390" w14:textId="77777777" w:rsidR="00716D19" w:rsidRPr="00BE0EDE" w:rsidRDefault="00000000">
      <w:pPr>
        <w:spacing w:before="120" w:after="120" w:line="276" w:lineRule="auto"/>
        <w:rPr>
          <w:rFonts w:ascii="Montserrat" w:hAnsi="Montserrat"/>
        </w:rPr>
      </w:pPr>
      <w:r w:rsidRPr="00BE0EDE">
        <w:rPr>
          <w:rFonts w:ascii="Montserrat" w:eastAsia="Montserrat" w:hAnsi="Montserrat" w:cs="Montserrat"/>
          <w:color w:val="000000"/>
          <w:sz w:val="28"/>
          <w:szCs w:val="28"/>
        </w:rPr>
        <w:t>1 – Faça uma descrição narrativa para trocar uma lâmpada.</w:t>
      </w: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5A047EDA" w14:textId="77777777" w:rsidR="00716D19" w:rsidRPr="00BE0EDE" w:rsidRDefault="00000000">
      <w:pPr>
        <w:spacing w:before="120" w:after="120" w:line="276" w:lineRule="auto"/>
        <w:rPr>
          <w:rFonts w:ascii="Montserrat" w:hAnsi="Montserrat"/>
        </w:rPr>
      </w:pPr>
      <w:r w:rsidRPr="00BE0EDE">
        <w:rPr>
          <w:rFonts w:ascii="Montserrat" w:eastAsia="Montserrat" w:hAnsi="Montserrat" w:cs="Montserrat"/>
          <w:color w:val="000000"/>
          <w:sz w:val="28"/>
          <w:szCs w:val="28"/>
        </w:rPr>
        <w:t>2 – Faça uma descrição narrativa para ir ao mercado. (Faça o trajeto da sua casa até o mercado)</w:t>
      </w: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79834E7A" w14:textId="77777777" w:rsidR="00716D19" w:rsidRPr="00BE0EDE" w:rsidRDefault="00000000">
      <w:pPr>
        <w:spacing w:before="120" w:after="120" w:line="276" w:lineRule="auto"/>
        <w:rPr>
          <w:rFonts w:ascii="Montserrat" w:hAnsi="Montserrat"/>
        </w:rPr>
      </w:pPr>
      <w:r w:rsidRPr="00BE0EDE">
        <w:rPr>
          <w:rFonts w:ascii="Montserrat" w:eastAsia="Montserrat" w:hAnsi="Montserrat" w:cs="Montserrat"/>
          <w:color w:val="000000"/>
          <w:sz w:val="28"/>
          <w:szCs w:val="28"/>
        </w:rPr>
        <w:t>3 – Faça uma descrição narrativa para arrumar uma mala.</w:t>
      </w: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3D66A3FE" w14:textId="77777777" w:rsidR="00716D19" w:rsidRPr="00BE0EDE" w:rsidRDefault="00000000">
      <w:pPr>
        <w:spacing w:before="120" w:after="120" w:line="276" w:lineRule="auto"/>
        <w:rPr>
          <w:rFonts w:ascii="Montserrat" w:hAnsi="Montserrat"/>
        </w:rPr>
      </w:pPr>
      <w:r w:rsidRPr="00BE0EDE">
        <w:rPr>
          <w:rFonts w:ascii="Montserrat" w:eastAsia="Montserrat" w:hAnsi="Montserrat" w:cs="Montserrat"/>
          <w:color w:val="000000"/>
          <w:sz w:val="28"/>
          <w:szCs w:val="28"/>
        </w:rPr>
        <w:t xml:space="preserve">4 – Faça uma descrição narrativa para escovar os dentes. </w:t>
      </w: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25AE22EA" w14:textId="77777777" w:rsidR="00716D19" w:rsidRPr="00BE0EDE" w:rsidRDefault="00000000">
      <w:pPr>
        <w:spacing w:before="120" w:after="120" w:line="276" w:lineRule="auto"/>
        <w:rPr>
          <w:rFonts w:ascii="Montserrat" w:hAnsi="Montserrat"/>
        </w:rPr>
      </w:pPr>
      <w:r w:rsidRPr="00BE0EDE">
        <w:rPr>
          <w:rFonts w:ascii="Montserrat" w:eastAsia="Montserrat" w:hAnsi="Montserrat" w:cs="Montserrat"/>
          <w:color w:val="000000"/>
          <w:sz w:val="28"/>
          <w:szCs w:val="28"/>
        </w:rPr>
        <w:t>5 – Faça uma descrição narrativa para chegar até a escola.  (Faça o trajeto da sua casa até a escola)</w:t>
      </w: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247E241B" w14:textId="77777777" w:rsidR="00716D19" w:rsidRPr="00BE0EDE" w:rsidRDefault="00000000">
      <w:pPr>
        <w:spacing w:before="120" w:after="120" w:line="276" w:lineRule="auto"/>
        <w:rPr>
          <w:rFonts w:ascii="Montserrat" w:hAnsi="Montserrat"/>
        </w:rPr>
      </w:pPr>
      <w:r w:rsidRPr="00BE0EDE">
        <w:rPr>
          <w:rFonts w:ascii="Montserrat" w:eastAsia="Montserrat" w:hAnsi="Montserrat" w:cs="Montserrat"/>
          <w:color w:val="000000"/>
          <w:sz w:val="28"/>
          <w:szCs w:val="28"/>
        </w:rPr>
        <w:t>6 – Faça uma descrição narrativa para comprar um remédio. (Faça o trajeto da sua casa até a farmácia)</w:t>
      </w: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163BE306" w14:textId="77777777" w:rsidR="00716D19" w:rsidRPr="00BE0EDE" w:rsidRDefault="00000000">
      <w:pPr>
        <w:spacing w:before="120" w:after="120" w:line="276" w:lineRule="auto"/>
        <w:rPr>
          <w:rFonts w:ascii="Montserrat" w:hAnsi="Montserrat"/>
        </w:rPr>
      </w:pPr>
      <w:r w:rsidRPr="00BE0EDE">
        <w:rPr>
          <w:rFonts w:ascii="Montserrat" w:eastAsia="Montserrat" w:hAnsi="Montserrat" w:cs="Montserrat"/>
          <w:color w:val="000000"/>
          <w:sz w:val="28"/>
          <w:szCs w:val="28"/>
        </w:rPr>
        <w:t>7 – Faça uma descrição narrativa para encher a garrafa de água.</w:t>
      </w: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12810E09" w14:textId="77777777" w:rsidR="00716D19" w:rsidRDefault="00000000">
      <w:pPr>
        <w:spacing w:before="120" w:after="120" w:line="276" w:lineRule="auto"/>
        <w:rPr>
          <w:rFonts w:ascii="Montserrat" w:eastAsia="Arimo" w:hAnsi="Montserrat" w:cs="Arimo"/>
          <w:color w:val="000000"/>
        </w:rPr>
      </w:pPr>
      <w:r w:rsidRPr="00BE0EDE">
        <w:rPr>
          <w:rFonts w:ascii="Montserrat" w:eastAsia="Montserrat" w:hAnsi="Montserrat" w:cs="Montserrat"/>
          <w:color w:val="000000"/>
          <w:sz w:val="28"/>
          <w:szCs w:val="28"/>
        </w:rPr>
        <w:t>8 – Faça uma descrição narrativa de como amarrar os sapatos.</w:t>
      </w: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6597BA77" w14:textId="555503A5" w:rsidR="00BE0EDE" w:rsidRDefault="00BE0EDE" w:rsidP="00BE0EDE">
      <w:pPr>
        <w:spacing w:before="120" w:after="120" w:line="276" w:lineRule="auto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9</w:t>
      </w:r>
      <w:r w:rsidRPr="00BE0EDE">
        <w:rPr>
          <w:rFonts w:ascii="Montserrat" w:eastAsia="Montserrat" w:hAnsi="Montserrat" w:cs="Montserrat"/>
          <w:color w:val="000000"/>
          <w:sz w:val="28"/>
          <w:szCs w:val="28"/>
        </w:rPr>
        <w:t xml:space="preserve"> – Faça uma descrição narrativa de </w:t>
      </w:r>
      <w:r>
        <w:rPr>
          <w:rFonts w:ascii="Montserrat" w:eastAsia="Montserrat" w:hAnsi="Montserrat" w:cs="Montserrat"/>
          <w:color w:val="000000"/>
          <w:sz w:val="28"/>
          <w:szCs w:val="28"/>
        </w:rPr>
        <w:t>preparar um miojo.</w:t>
      </w:r>
    </w:p>
    <w:p w14:paraId="0AA81732" w14:textId="55BD808C" w:rsidR="00BE0EDE" w:rsidRDefault="00BE0EDE" w:rsidP="00BE0EDE">
      <w:pPr>
        <w:spacing w:before="120" w:after="120" w:line="276" w:lineRule="auto"/>
        <w:rPr>
          <w:rFonts w:ascii="Montserrat" w:eastAsia="Arimo" w:hAnsi="Montserrat" w:cs="Arimo"/>
          <w:color w:val="000000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10 – Faça uma descrição narrativa de como ligar o computador e acessar um site</w:t>
      </w:r>
    </w:p>
    <w:p w14:paraId="7C04333A" w14:textId="039F7314" w:rsidR="00716D19" w:rsidRPr="00BE0EDE" w:rsidRDefault="00716D19">
      <w:pPr>
        <w:spacing w:before="120" w:after="120" w:line="276" w:lineRule="auto"/>
        <w:rPr>
          <w:rFonts w:ascii="Montserrat" w:hAnsi="Montserrat"/>
        </w:rPr>
      </w:pPr>
    </w:p>
    <w:p w14:paraId="482E2E9B" w14:textId="77777777" w:rsidR="00716D19" w:rsidRPr="00BE0EDE" w:rsidRDefault="00000000">
      <w:pPr>
        <w:spacing w:before="120" w:after="120" w:line="276" w:lineRule="auto"/>
        <w:rPr>
          <w:rFonts w:ascii="Montserrat" w:hAnsi="Montserrat"/>
        </w:rPr>
      </w:pPr>
      <w:r w:rsidRPr="00BE0EDE">
        <w:rPr>
          <w:rFonts w:ascii="Montserrat" w:eastAsia="Arimo" w:hAnsi="Montserrat" w:cs="Arimo"/>
          <w:color w:val="000000"/>
        </w:rPr>
        <w:t xml:space="preserve"> </w:t>
      </w:r>
    </w:p>
    <w:p w14:paraId="2EBED7F0" w14:textId="10BD72E4" w:rsidR="00716D19" w:rsidRPr="00BE0EDE" w:rsidRDefault="00BE0EDE" w:rsidP="00BE0EDE">
      <w:pPr>
        <w:spacing w:before="120" w:after="120" w:line="276" w:lineRule="auto"/>
        <w:jc w:val="both"/>
        <w:rPr>
          <w:rFonts w:ascii="Montserrat" w:eastAsia="Poppins Bold" w:hAnsi="Montserrat" w:cs="Poppins Bold"/>
          <w:b/>
          <w:bCs/>
          <w:color w:val="000000"/>
          <w:sz w:val="32"/>
          <w:szCs w:val="32"/>
        </w:rPr>
      </w:pPr>
      <w:r w:rsidRPr="00BE0EDE">
        <w:rPr>
          <w:rFonts w:ascii="Montserrat" w:eastAsia="Poppins Bold" w:hAnsi="Montserrat" w:cs="Poppins Bold"/>
          <w:b/>
          <w:bCs/>
          <w:color w:val="000000"/>
          <w:sz w:val="32"/>
          <w:szCs w:val="32"/>
        </w:rPr>
        <w:t xml:space="preserve">Desafio: </w:t>
      </w:r>
      <w:r w:rsidRPr="00BE0EDE">
        <w:rPr>
          <w:rFonts w:ascii="Montserrat" w:eastAsia="Poppins Bold" w:hAnsi="Montserrat" w:cs="Poppins Bold"/>
          <w:color w:val="000000"/>
          <w:sz w:val="32"/>
          <w:szCs w:val="32"/>
        </w:rPr>
        <w:t>Pense nos mínimos detalhes, desde o que precisa ser feito, materiais necessários (se houver) até a conclusão da tarefa.</w:t>
      </w:r>
    </w:p>
    <w:sectPr w:rsidR="00716D19" w:rsidRPr="00BE0EDE">
      <w:pgSz w:w="11910" w:h="16845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A0B4CA7-F599-4C10-AE34-22F30B4AC79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2" w:fontKey="{221C2D65-46E1-4495-BC9A-31B1334F7EAD}"/>
    <w:embedBold r:id="rId3" w:fontKey="{FADBB627-BC9E-4B5D-A724-E3E0572198DE}"/>
  </w:font>
  <w:font w:name="Poppins Bold">
    <w:charset w:val="00"/>
    <w:family w:val="auto"/>
    <w:pitch w:val="default"/>
    <w:embedRegular r:id="rId4" w:fontKey="{31A9BAF7-C7A3-49E7-8B7E-45809E3AF609}"/>
    <w:embedBold r:id="rId5" w:fontKey="{66981CEB-24F5-4B3A-87C0-928C41ABFD83}"/>
  </w:font>
  <w:font w:name="Arimo">
    <w:charset w:val="00"/>
    <w:family w:val="auto"/>
    <w:pitch w:val="default"/>
    <w:embedRegular r:id="rId6" w:fontKey="{B9823D06-F92C-4CB0-84BF-C15553BB081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7" w:fontKey="{BA325D62-4CD5-4E86-A601-A69950AC0F6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D19"/>
    <w:rsid w:val="00716D19"/>
    <w:rsid w:val="00B958AC"/>
    <w:rsid w:val="00B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6D9E"/>
  <w15:docId w15:val="{FF04910F-B7CF-43D9-84EE-57142615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Juliana Vieira de Carvalho</cp:lastModifiedBy>
  <cp:revision>3</cp:revision>
  <dcterms:created xsi:type="dcterms:W3CDTF">2025-06-14T12:51:00Z</dcterms:created>
  <dcterms:modified xsi:type="dcterms:W3CDTF">2025-06-14T12:59:00Z</dcterms:modified>
</cp:coreProperties>
</file>