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rFonts w:ascii="Montserrat" w:cs="Montserrat" w:eastAsia="Montserrat" w:hAnsi="Montserrat"/>
        </w:rPr>
      </w:pPr>
      <w:bookmarkStart w:colFirst="0" w:colLast="0" w:name="_3unkkq47bll5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sz w:val="46"/>
          <w:szCs w:val="46"/>
          <w:rtl w:val="0"/>
        </w:rPr>
        <w:t xml:space="preserve">Pet Shop “Patas e Companhia”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8bbzbf705ps8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Sobre o cliente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Pet Shop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“Patas e Companhia”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está prestes a inaugurar e deseja um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aplicativo para divulgação e vendas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que apresente seus serviços e produtos, além de captar novos clientes para fortalecer sua base.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563bmh99gr77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Objetivo do aplicativo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Divulgar os produtos e serviços do Pet Shop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Promover a festa de inauguração (01/07/2025)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Captar informações de potenciais clientes via formulário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Integrar redes sociais para ampliar o alcance</w:t>
        <w:br w:type="textWrapping"/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jviglejhtutp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Funcionalidades obrigatórias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Loja virtual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com alguns dos principais produtos: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Ração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Coleiras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Brinquedos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Outros itens relacionados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Destaque especial para a festa de inauguração: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Banner ou seção no app com data, horário e informações do evento (01/07/2025)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Formulário de cadastro para novos clientes: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Campos obrigatórios: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Nome completo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Cidade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Celular (para contato via WhatsApp ou ligação)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Quantidade de animais na casa (para segmentação futura de marketing)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Integração com redes sociais: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Ícones para Instagram, Facebook e TikTok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Informações da loja física: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Endereço completo:</w:t>
        <w:br w:type="textWrapping"/>
        <w:t xml:space="preserve"> Rua General Furtado Nascimento, 66 Alto de Pinheiros, São Paulo - SP, 05465070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Horário de funcionamento segunda a sábado das 08:00 as 20:00 e domingo, das 08:00 ao 12:00</w:t>
        <w:br w:type="textWrapping"/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