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Arrays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Filmes favoritos: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array com seus três filmes favoritos e exiba o primeiro filme.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2 - Criando e acessando um array: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array com 5 nomes de frutas e exiba a terceira fruta.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3 - Adicionando elementos: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array com três cores e adicione mais uma cor ao final. Exiba o array atualizado utilizando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Removendo elementos: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array com quatro números e remova o último. Exiba o array atualizado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Adicionando no início: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array com duas cidades e adicione uma nova cidade no início. Exiba o array utilizando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6 - Removendo do início: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array com três animais e remova o primeiro. Exiba o array utilizando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7 - Verificando o tamanho: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array com quatro nomes de carros e exiba quantos carros.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8 - Operações combinadas: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array vazio.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Adicione três números.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Adicione um número no início.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Remova o último número.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Remova o primeiro número.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Exiba o array final e seu tamanho.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