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Simulador de Caixa – Pizzaria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simulação de caixa para uma pizzaria.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itens como pizzas, refrigerantes e sobremesas.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valor total da compra.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digite o valor pago.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Listar todos os itens pedidos com nome e valor.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Utilizar emojis, ícones ou imagens de alimentos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botão para limpar o pedido e reiniciar o sistema.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deve ser de acordo com o tema.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nkdnpaa21enf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Mensagem informando que, na compra de 3 pizzas, a 4ª é grátis.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