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rFonts w:ascii="Montserrat" w:cs="Montserrat" w:eastAsia="Montserrat" w:hAnsi="Montserrat"/>
          <w:b w:val="1"/>
          <w:color w:val="000000"/>
          <w:sz w:val="36"/>
          <w:szCs w:val="36"/>
        </w:rPr>
      </w:pPr>
      <w:bookmarkStart w:colFirst="0" w:colLast="0" w:name="_ta9l58xm2unu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36"/>
          <w:szCs w:val="36"/>
          <w:rtl w:val="0"/>
        </w:rPr>
        <w:t xml:space="preserve">Livraria - Literarte 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Sobre a Empresa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Literarte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é uma livraria especializada em literatura nacional e independente. Vai além da venda de livros físicos: promove cafés literários, encontros com autores e sessões de leitura, criando um verdadeiro espaço cultural.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Localização: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Rua Madre Cabrini, 200 - Vila Mariana, São Paulo, Brazil 04020000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12ub2xq0te7q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Divulgar eventos literários e culturais da livraria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Conectar autores independentes ao público leitor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Destacar livros recém-lançados de literatura nacional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Estimular a participação da comunidade leitora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Fortalecer o vínculo com leitores fiéis através de experiências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287wagn0fzr" w:id="2"/>
      <w:bookmarkEnd w:id="2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6"/>
          <w:szCs w:val="26"/>
          <w:rtl w:val="0"/>
        </w:rPr>
        <w:t xml:space="preserve">Funcionalidades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dc9kn2f33d3b" w:id="3"/>
      <w:bookmarkEnd w:id="3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1. Tela Inicial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e logotipo da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Literarte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Banner de Destaque: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Sessões de autógrafos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Bate-papos com autores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Cafés literários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Menu com botões: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“Eventos”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“Cadastro Literário”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“Destaques”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“Leitores que Inspiram”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“Loja e Agenda”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“Redes Sociais”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y8unl8r8cyyp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2. Seção: Cadastro Literário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Formulário com os campos: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Nome completo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Gênero literário preferido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E-mail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Telefone</w:t>
        <w:br w:type="textWrapping"/>
        <w:t xml:space="preserve"> Botão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“Enviar Cadastro”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com mensagem de boas-vindas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cr184dwxjxmt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3. Seção: Destaques Literários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Cards com: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Capa do livro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Título e nome do autor nacional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Breve sinopse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Selo de "Lançamento" ou "Independente"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Botão “Saiba mais”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jp0konyf1skd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4. Seção: Leitores que Inspiram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Galeria com fotos de leitores da comunidade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Pequenas resenhas escritas por eles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Frases inspiradoras sobre leitura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Possibilidade de envio de depoimentos via formulário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n6t7ccz5j80v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5. Seção: Loja e Agenda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Loja Virtual da Literarte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Agenda cultural com datas de eventos presenciais e online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Possibilidade de inscrição em eventos futuros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rFonts w:ascii="Montserrat" w:cs="Montserrat" w:eastAsia="Montserrat" w:hAnsi="Montserrat"/>
          <w:b w:val="1"/>
          <w:color w:val="000000"/>
          <w:sz w:val="22"/>
          <w:szCs w:val="22"/>
        </w:rPr>
      </w:pPr>
      <w:bookmarkStart w:colFirst="0" w:colLast="0" w:name="_nrgmgdhefsnq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color w:val="000000"/>
          <w:sz w:val="22"/>
          <w:szCs w:val="22"/>
          <w:rtl w:val="0"/>
        </w:rPr>
        <w:t xml:space="preserve">6. Seção: Redes Sociais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Ícones com acesso direto para: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Instagram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Facebook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YouTube</w:t>
        <w:br w:type="textWrapping"/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