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Operadores Lógicos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6sw6asqiu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o88yvs5uec6d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Número maior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para o usuário informar dois números, e veja se um é maior que o outro.</w:t>
        <w:br w:type="textWrapping"/>
        <w:t xml:space="preserve">- Se o primeiro número for maior, escreva, “o primeiro número é maior”</w:t>
        <w:br w:type="textWrapping"/>
        <w:t xml:space="preserve">- Se o segundo número for maior, escreva, “o segundo número é maior”</w:t>
        <w:br w:type="textWrapping"/>
        <w:t xml:space="preserve">- Senão, escreva, “os números são iguais”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ak1763hnrpt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Situação do estoque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mercado solicitou um sistema para avaliar a quantidade de produtos no estoque. No sistema, o funcionário deve informar a quantidade de produtos que tem no estoque.</w:t>
        <w:br w:type="textWrapping"/>
        <w:t xml:space="preserve">- Se o número for maior ou igual a 100, escreva “Quantidade suficiente no estoque”</w:t>
        <w:br w:type="textWrapping"/>
        <w:t xml:space="preserve">- Se o número for maior ou igual a 50, escreva “Atenção ao estoque”</w:t>
        <w:br w:type="textWrapping"/>
        <w:t xml:space="preserve">- Senão, escreva “Faça um novo pedido e reabasteça o estoque”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d1kmw1h3mk7a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3 -Tipo do número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para o usuário informar um número e veja onde ele se encaixa:</w:t>
        <w:br w:type="textWrapping"/>
        <w:t xml:space="preserve">- Se o número for maior que zero, escreva, “o número é positivo”</w:t>
        <w:br w:type="textWrapping"/>
        <w:t xml:space="preserve">- Se o número for menor que zero, escreva, “o número é negativo”</w:t>
        <w:br w:type="textWrapping"/>
        <w:t xml:space="preserve">- Senão, escreva, “o número é igual a zero”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cbf8a4aa7o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Classificação da idade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Escreva um algoritmo que pede e idade do usuário e determine </w:t>
        <w:br w:type="textWrapping"/>
        <w:t xml:space="preserve">- Se a idade for menor que 18, mostre “menor de idade”</w:t>
        <w:br w:type="textWrapping"/>
        <w:t xml:space="preserve">- Se a idade for menor que 65 mostre “maior de idade”</w:t>
        <w:br w:type="textWrapping"/>
        <w:t xml:space="preserve">- Senão, mostre “pessoa idosa”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Classe Eleitoral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algoritmo que leia a idade de uma pessoa e informe a sua classe eleitoral:</w:t>
        <w:br w:type="textWrapping"/>
        <w:t xml:space="preserve">- se a idade for menor que 16 anos, mostre, “não eleitor”</w:t>
        <w:br w:type="textWrapping"/>
        <w:t xml:space="preserve">- se a idade for menor que 18, mostre “voto opcional”</w:t>
        <w:br w:type="textWrapping"/>
        <w:t xml:space="preserve">- se a idade for menor que 65, mostre “voto obrigatório”</w:t>
        <w:br w:type="textWrapping"/>
        <w:t xml:space="preserve">- se a idade for maior ou igual a 65, mostre “voto opcional”</w:t>
        <w:br w:type="textWrapping"/>
        <w:t xml:space="preserve">- senão, mostre, “idade inválida”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aefogl32gtqy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Plano de saúde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empresa de plano de saúde estava divulgando os valores dos planos de acordo com a idade do beneficiário. Então, peça a idade para o usuário e mostre quando ele deve pagar:</w:t>
        <w:br w:type="textWrapping"/>
        <w:t xml:space="preserve">- Se a idade for menor ou igual a 10, deve pagar R$ 30.00</w:t>
        <w:br w:type="textWrapping"/>
        <w:t xml:space="preserve">- Se a idade for menor ou igual a 29, deve pagar R$ 60.00</w:t>
        <w:br w:type="textWrapping"/>
        <w:t xml:space="preserve">- Se a idade for menor ou igual a 45, deve pagar R$ 120.00</w:t>
        <w:br w:type="textWrapping"/>
        <w:t xml:space="preserve">- Se a idade for menor ou igual a 59, deve pagar R$ 150.00</w:t>
        <w:br w:type="textWrapping"/>
        <w:t xml:space="preserve">- Se a idade for menor ou igual a 65, deve pagar R$ 250.00</w:t>
        <w:br w:type="textWrapping"/>
        <w:t xml:space="preserve">- Senão deve pagar R$ 400.00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misk0nragnex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7 - Competição de Natação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competição de natação irá acontecer, para isso, os competidores foram separados em categorias de acordo com a idade. Peça para o usuário informar uma idade e mostre em qual categoria ele deve estar.</w:t>
        <w:br w:type="textWrapping"/>
        <w:t xml:space="preserve">- Se a idade for menor ou igual que 7, mostre, “Infantil A”</w:t>
        <w:br w:type="textWrapping"/>
        <w:t xml:space="preserve">- Se a idade for menor ou igual que 10, mostre “Infantil B”</w:t>
        <w:br w:type="textWrapping"/>
        <w:t xml:space="preserve">- Se a idade for menor ou igual que 13, mostre “Juvenil A”</w:t>
        <w:br w:type="textWrapping"/>
        <w:t xml:space="preserve">- Se a idade for menor ou igual que 17, mostre “Juvenil B”</w:t>
        <w:br w:type="textWrapping"/>
        <w:t xml:space="preserve">- Senão mostre, “Sênior”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