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FICHA TÉCNICA COMPUTADOR ESCRITORIO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NOMBRE DEL DISPOSITIVO: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377.2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  <w:rtl w:val="0"/>
        </w:rPr>
        <w:t xml:space="preserve">Computador </w:t>
      </w: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Portátil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  <w:rtl w:val="0"/>
        </w:rPr>
        <w:t xml:space="preserve"> (Para aplicaciones de uso general)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6240234375" w:line="240" w:lineRule="auto"/>
        <w:ind w:left="17.37976074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SOLUCIÓN- PROYECTO: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40234375" w:line="411.6350555419922" w:lineRule="auto"/>
        <w:ind w:left="16.05987548828125" w:right="2278.995361328125" w:firstLine="363.21990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  <w:rtl w:val="0"/>
        </w:rPr>
        <w:t xml:space="preserve">Solución informática para proyecto de gestión </w:t>
      </w: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de inventario de una farmacia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40234375" w:line="411.6350555419922" w:lineRule="auto"/>
        <w:ind w:left="16.05987548828125" w:right="2278.99536132812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300.9599304199219" w:right="1089.58984375" w:firstLine="85.57998657226562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300.9599304199219" w:right="1089.58984375" w:firstLine="85.57998657226562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0" w:right="1089.589843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</w:p>
    <w:tbl>
      <w:tblPr>
        <w:tblStyle w:val="Table1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.8739929199219"/>
        <w:gridCol w:w="1467.6380920410156"/>
        <w:gridCol w:w="6527.91259765625"/>
        <w:tblGridChange w:id="0">
          <w:tblGrid>
            <w:gridCol w:w="832.8739929199219"/>
            <w:gridCol w:w="1467.6380920410156"/>
            <w:gridCol w:w="6527.912597656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Pantalla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LCD de 15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Mouse USB óptico de dos botones y scroll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6643066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rgador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—-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Manuales del equipo</w:t>
            </w:r>
          </w:p>
        </w:tc>
      </w:tr>
      <w:tr>
        <w:trPr>
          <w:cantSplit w:val="0"/>
          <w:trHeight w:val="504.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42657470703125" w:right="83.52294921875" w:firstLine="8.0999755859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Medios físicos con drivers de los componentes del equipo para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Windows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 Mouse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20446777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</w:t>
      </w:r>
    </w:p>
    <w:tbl>
      <w:tblPr>
        <w:tblStyle w:val="Table2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.1640014648438"/>
        <w:gridCol w:w="1412.8359985351562"/>
        <w:gridCol w:w="6433.4246826171875"/>
        <w:tblGridChange w:id="0">
          <w:tblGrid>
            <w:gridCol w:w="982.1640014648438"/>
            <w:gridCol w:w="1412.8359985351562"/>
            <w:gridCol w:w="6433.4246826171875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 board</w:t>
            </w:r>
          </w:p>
        </w:tc>
      </w:tr>
      <w:tr>
        <w:trPr>
          <w:cantSplit w:val="0"/>
          <w:trHeight w:val="1111.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Cualquiera de los siguientes procesadores: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856079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 AMD Phenom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856079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 Intel Core i3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Memoria RAM de 2 Gbytes 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de 150 GBytes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Puertos USB 2.0</w:t>
            </w:r>
          </w:p>
        </w:tc>
      </w:tr>
      <w:tr>
        <w:trPr>
          <w:cantSplit w:val="0"/>
          <w:trHeight w:val="504.637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05.48553466796875" w:right="6.141357421875" w:hanging="12.95989990234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Adaptador de red (Tarjeta de Red) 10/100/1000 Mbps, conector RJ-45  integrado, que soporte IEEE 802.1x</w:t>
            </w:r>
          </w:p>
        </w:tc>
      </w:tr>
      <w:tr>
        <w:trPr>
          <w:cantSplit w:val="0"/>
          <w:trHeight w:val="1125.63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9890289307" w:lineRule="auto"/>
              <w:ind w:left="99.36553955078125" w:right="6.337890625" w:hanging="6.83990478515625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Adaptador inalámbrico (Tarjeta de red para conexiones inalámbricas)  con antena integrada, que soporte IEEE 802.11 b/g, WEP, WPA, IEEE  802.1x. Debe ir a un slot del computador. No se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permite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que se  conecten de forma externa a puertos USB u otros puertos del computador.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88568115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 operativo Microsoft Windows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45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computador debe estar certificado bajo la norma Energy Star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16491699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Alimentación 120 VAC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29.9074411392212" w:lineRule="auto"/>
              <w:ind w:left="106.3861083984375" w:right="83.37890625" w:firstLine="1.25976562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El fabricante de los equipos debe certificar que las partes que conforman el equipo son interoperables y compatibles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29.9074411392212" w:lineRule="auto"/>
              <w:ind w:left="106.3861083984375" w:right="83.37890625" w:firstLine="1.25976562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Puerto Jack 3.5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0007019042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611.8740081787109" w:top="560.50537109375" w:left="1695.7859802246094" w:right="533.714599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- Servicio Nacional de Aprendiz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4.9304199218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 </w:t>
      </w:r>
    </w:p>
    <w:tbl>
      <w:tblPr>
        <w:tblStyle w:val="Table3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.008056640625"/>
        <w:gridCol w:w="1436.2197875976562"/>
        <w:gridCol w:w="6420.196838378906"/>
        <w:tblGridChange w:id="0">
          <w:tblGrid>
            <w:gridCol w:w="972.008056640625"/>
            <w:gridCol w:w="1436.2197875976562"/>
            <w:gridCol w:w="6420.196838378906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4019775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 años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20471191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el computador y todas sus partes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IMPRESORA </w:t>
      </w:r>
    </w:p>
    <w:p w:rsidR="00000000" w:rsidDel="00000000" w:rsidP="00000000" w:rsidRDefault="00000000" w:rsidRPr="00000000" w14:paraId="00000056">
      <w:pPr>
        <w:widowControl w:val="0"/>
        <w:spacing w:before="196.23992919921875" w:line="240" w:lineRule="auto"/>
        <w:ind w:left="23.7597656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DISPOSITIVO:  </w:t>
      </w:r>
    </w:p>
    <w:p w:rsidR="00000000" w:rsidDel="00000000" w:rsidP="00000000" w:rsidRDefault="00000000" w:rsidRPr="00000000" w14:paraId="00000057">
      <w:pPr>
        <w:widowControl w:val="0"/>
        <w:spacing w:before="196.23992919921875" w:line="240" w:lineRule="auto"/>
        <w:ind w:left="377.299804687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Impresora (Para aplicaciones de uso general) </w:t>
      </w:r>
    </w:p>
    <w:p w:rsidR="00000000" w:rsidDel="00000000" w:rsidP="00000000" w:rsidRDefault="00000000" w:rsidRPr="00000000" w14:paraId="00000058">
      <w:pPr>
        <w:widowControl w:val="0"/>
        <w:spacing w:before="196.2396240234375" w:line="240" w:lineRule="auto"/>
        <w:ind w:left="17.37976074218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SOLUCIÓN- PROYECTO:  </w:t>
      </w:r>
    </w:p>
    <w:p w:rsidR="00000000" w:rsidDel="00000000" w:rsidP="00000000" w:rsidRDefault="00000000" w:rsidRPr="00000000" w14:paraId="00000059">
      <w:pPr>
        <w:widowControl w:val="0"/>
        <w:spacing w:before="196.240234375" w:line="411.6350555419922" w:lineRule="auto"/>
        <w:ind w:left="0" w:right="2278.99536132812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Solución informática para proyecto de gestión de inventario de una farmacia </w:t>
      </w:r>
    </w:p>
    <w:p w:rsidR="00000000" w:rsidDel="00000000" w:rsidP="00000000" w:rsidRDefault="00000000" w:rsidRPr="00000000" w14:paraId="0000005A">
      <w:pPr>
        <w:widowControl w:val="0"/>
        <w:spacing w:before="196.240234375" w:line="411.6350555419922" w:lineRule="auto"/>
        <w:ind w:left="16.05987548828125" w:right="2278.9953613281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5B">
      <w:pPr>
        <w:widowControl w:val="0"/>
        <w:spacing w:before="38.90777587890625" w:line="229.90787029266357" w:lineRule="auto"/>
        <w:ind w:left="300.9599304199219" w:right="1089.58984375" w:firstLine="0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9072265625" w:line="240" w:lineRule="auto"/>
        <w:ind w:left="17.2758483886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</w:p>
    <w:tbl>
      <w:tblPr>
        <w:tblStyle w:val="Table4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.975830078125"/>
        <w:gridCol w:w="1267.086181640625"/>
        <w:gridCol w:w="6537.3626708984375"/>
        <w:tblGridChange w:id="0">
          <w:tblGrid>
            <w:gridCol w:w="1023.975830078125"/>
            <w:gridCol w:w="1267.086181640625"/>
            <w:gridCol w:w="6537.3626708984375"/>
          </w:tblGrid>
        </w:tblGridChange>
      </w:tblGrid>
      <w:tr>
        <w:trPr>
          <w:cantSplit w:val="0"/>
          <w:trHeight w:val="287.63732910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54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70104980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Impresora de gran formato</w:t>
            </w:r>
          </w:p>
        </w:tc>
      </w:tr>
      <w:tr>
        <w:trPr>
          <w:cantSplit w:val="0"/>
          <w:trHeight w:val="297.63671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5025634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Alimentador hojas</w:t>
            </w:r>
          </w:p>
        </w:tc>
      </w:tr>
      <w:tr>
        <w:trPr>
          <w:cantSplit w:val="0"/>
          <w:trHeight w:val="297.63793945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5025634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Alimentador papel en rollo</w:t>
            </w:r>
          </w:p>
        </w:tc>
      </w:tr>
      <w:tr>
        <w:trPr>
          <w:cantSplit w:val="0"/>
          <w:trHeight w:val="297.6354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502441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Panel de control 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90124511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Cartuchos tinta negra (instalado y repuesto)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2192993164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</w:t>
      </w:r>
    </w:p>
    <w:tbl>
      <w:tblPr>
        <w:tblStyle w:val="Table5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6680297851562"/>
        <w:gridCol w:w="1218.8980102539062"/>
        <w:gridCol w:w="6528.858642578125"/>
        <w:tblGridChange w:id="0">
          <w:tblGrid>
            <w:gridCol w:w="1080.6680297851562"/>
            <w:gridCol w:w="1218.8980102539062"/>
            <w:gridCol w:w="6528.858642578125"/>
          </w:tblGrid>
        </w:tblGridChange>
      </w:tblGrid>
      <w:tr>
        <w:trPr>
          <w:cantSplit w:val="0"/>
          <w:trHeight w:val="494.638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990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Tecnología de impresión: Inyección térmica de tinta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y medios para la gestión de las impresoras de formato grande</w:t>
            </w:r>
          </w:p>
        </w:tc>
      </w:tr>
      <w:tr>
        <w:trPr>
          <w:cantSplit w:val="0"/>
          <w:trHeight w:val="297.6376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020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Resolución de impresión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dpi x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1400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dpi</w:t>
            </w:r>
          </w:p>
        </w:tc>
      </w:tr>
      <w:tr>
        <w:trPr>
          <w:cantSplit w:val="0"/>
          <w:trHeight w:val="297.6364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020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100 Gbytes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71008300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Cortador de papel automático</w:t>
            </w:r>
          </w:p>
        </w:tc>
      </w:tr>
      <w:tr>
        <w:trPr>
          <w:cantSplit w:val="0"/>
          <w:trHeight w:val="297.63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5037841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Tamaños soportados: A1, A2, A3, A4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, oficio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046630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de impresión 615 x 1608 mm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90454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 USB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01.86981201171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Software mantenimiento Impresora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2.509765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Voltaje de alimentación 110 V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00.0695800781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Cables de poder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9.530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Compatible con Windows 10 y Windows 7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2192993164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 </w:t>
      </w:r>
    </w:p>
    <w:tbl>
      <w:tblPr>
        <w:tblStyle w:val="Table6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.9922485351562"/>
        <w:gridCol w:w="1289.7640991210938"/>
        <w:gridCol w:w="6480.6683349609375"/>
        <w:tblGridChange w:id="0">
          <w:tblGrid>
            <w:gridCol w:w="1057.9922485351562"/>
            <w:gridCol w:w="1289.7640991210938"/>
            <w:gridCol w:w="6480.6683349609375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84143066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la impresora y todas sus partes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SERVIDOR </w:t>
      </w:r>
    </w:p>
    <w:p w:rsidR="00000000" w:rsidDel="00000000" w:rsidP="00000000" w:rsidRDefault="00000000" w:rsidRPr="00000000" w14:paraId="000000A7">
      <w:pPr>
        <w:widowControl w:val="0"/>
        <w:spacing w:before="196.23992919921875" w:line="240" w:lineRule="auto"/>
        <w:ind w:left="23.7597656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DISPOSITIVO:  </w:t>
      </w:r>
    </w:p>
    <w:p w:rsidR="00000000" w:rsidDel="00000000" w:rsidP="00000000" w:rsidRDefault="00000000" w:rsidRPr="00000000" w14:paraId="000000A8">
      <w:pPr>
        <w:widowControl w:val="0"/>
        <w:spacing w:before="196.23992919921875" w:line="240" w:lineRule="auto"/>
        <w:ind w:left="377.299804687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Servidor (Para aplicaciones de uso general) </w:t>
      </w:r>
    </w:p>
    <w:p w:rsidR="00000000" w:rsidDel="00000000" w:rsidP="00000000" w:rsidRDefault="00000000" w:rsidRPr="00000000" w14:paraId="000000A9">
      <w:pPr>
        <w:widowControl w:val="0"/>
        <w:spacing w:before="196.2396240234375" w:line="240" w:lineRule="auto"/>
        <w:ind w:left="17.37976074218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SOLUCIÓN- PROYECTO:  </w:t>
      </w:r>
    </w:p>
    <w:p w:rsidR="00000000" w:rsidDel="00000000" w:rsidP="00000000" w:rsidRDefault="00000000" w:rsidRPr="00000000" w14:paraId="000000AA">
      <w:pPr>
        <w:widowControl w:val="0"/>
        <w:spacing w:before="196.240234375" w:line="411.6350555419922" w:lineRule="auto"/>
        <w:ind w:left="16.05987548828125" w:right="2278.995361328125" w:firstLine="0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Solución informática para proyecto de gestión de inventario de una farmacia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6240234375" w:line="240" w:lineRule="auto"/>
        <w:ind w:left="17.394256591796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USO/FIN </w:t>
      </w:r>
    </w:p>
    <w:tbl>
      <w:tblPr>
        <w:tblStyle w:val="Table7"/>
        <w:tblW w:w="8837.044067382812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8180541992188"/>
        <w:gridCol w:w="3571.6537475585938"/>
        <w:gridCol w:w="1349.39453125"/>
        <w:gridCol w:w="1300.999755859375"/>
        <w:gridCol w:w="1571.177978515625"/>
        <w:tblGridChange w:id="0">
          <w:tblGrid>
            <w:gridCol w:w="1043.8180541992188"/>
            <w:gridCol w:w="3571.6537475585938"/>
            <w:gridCol w:w="1349.39453125"/>
            <w:gridCol w:w="1300.999755859375"/>
            <w:gridCol w:w="1571.177978515625"/>
          </w:tblGrid>
        </w:tblGridChange>
      </w:tblGrid>
      <w:tr>
        <w:trPr>
          <w:cantSplit w:val="0"/>
          <w:trHeight w:val="763.63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6.453857421875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.900390625" w:line="229.90779876708984" w:lineRule="auto"/>
              <w:ind w:left="272.772216796875" w:right="202.880859375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231f2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231f2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(DEBE SER DILIGENCIADO POR PARTE DEL CENTRO DE FORMACIÓN)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0817871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de usuarios estimados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2199707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61926269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de los usuarios estimados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636840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75997924804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7216796875" w:right="6.661376953125" w:firstLine="1.98028564453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que va a ser instalado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.5465087890625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41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63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29.90787029266357" w:lineRule="auto"/>
        <w:ind w:left="300.89996337890625" w:right="1089.539794921875" w:firstLine="85.58013916015625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29.90787029266357" w:lineRule="auto"/>
        <w:ind w:left="0" w:right="1089.5397949218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</w:p>
    <w:tbl>
      <w:tblPr>
        <w:tblStyle w:val="Table8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.9358520507812"/>
        <w:gridCol w:w="1360.6301879882812"/>
        <w:gridCol w:w="6528.858642578125"/>
        <w:tblGridChange w:id="0">
          <w:tblGrid>
            <w:gridCol w:w="938.9358520507812"/>
            <w:gridCol w:w="1360.6301879882812"/>
            <w:gridCol w:w="6528.8586425781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906127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Servidor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20446777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 </w:t>
      </w:r>
    </w:p>
    <w:tbl>
      <w:tblPr>
        <w:tblStyle w:val="Table9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.7640991210938"/>
        <w:gridCol w:w="1394.6438598632812"/>
        <w:gridCol w:w="6509.0167236328125"/>
        <w:tblGridChange w:id="0">
          <w:tblGrid>
            <w:gridCol w:w="924.7640991210938"/>
            <w:gridCol w:w="1394.6438598632812"/>
            <w:gridCol w:w="6509.01672363281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141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rack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74230957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Unidades de rack</w:t>
            </w:r>
          </w:p>
        </w:tc>
      </w:tr>
      <w:tr>
        <w:trPr>
          <w:cantSplit w:val="0"/>
          <w:trHeight w:val="1111.638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94091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Cualquiera de los siguientes: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14196777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Procesadores Quad-core Intel Xeon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14196777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Procesadores Quad-core AMD Opteron</w:t>
            </w:r>
          </w:p>
        </w:tc>
      </w:tr>
      <w:tr>
        <w:trPr>
          <w:cantSplit w:val="0"/>
          <w:trHeight w:val="297.634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computador debe estar certificado bajo la norma Energy Star</w:t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Memoria X GBytes expandible a X Gbytes</w:t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X Gbytes extraíble en caliente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5428466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 óptica lectura y escritura DVD/CD externa USB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Puertos USB 2.0</w:t>
            </w:r>
          </w:p>
        </w:tc>
      </w:tr>
      <w:tr>
        <w:trPr>
          <w:cantSplit w:val="0"/>
          <w:trHeight w:val="297.6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7414550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Controladora de arreglos de discos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Fuentes de poder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2941894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Tarjetas de red 100/1000 Mbps – RJ45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Manuales del equipo</w:t>
            </w:r>
          </w:p>
        </w:tc>
      </w:tr>
      <w:tr>
        <w:trPr>
          <w:cantSplit w:val="0"/>
          <w:trHeight w:val="504.63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65423583984375" w:right="6.187744140625" w:firstLine="8.280029296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Medios físicos con los controladores y drivers de los componentes del equipo para Windows server 2008</w:t>
            </w:r>
          </w:p>
        </w:tc>
      </w:tr>
      <w:tr>
        <w:trPr>
          <w:cantSplit w:val="0"/>
          <w:trHeight w:val="504.6356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4411392212" w:lineRule="auto"/>
              <w:ind w:left="100.0140380859375" w:right="79.122314453125" w:firstLine="7.92022705078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fabricante debe certificar que las partes que conforman el equipo son interoperables y compatibles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</w:t>
      </w:r>
    </w:p>
    <w:tbl>
      <w:tblPr>
        <w:tblStyle w:val="Table10"/>
        <w:tblW w:w="8828.4266662597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4179992675781"/>
        <w:gridCol w:w="1445.6680297851562"/>
        <w:gridCol w:w="6486.340637207031"/>
        <w:tblGridChange w:id="0">
          <w:tblGrid>
            <w:gridCol w:w="896.4179992675781"/>
            <w:gridCol w:w="1445.6680297851562"/>
            <w:gridCol w:w="6486.340637207031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816589355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años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22827148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el servidor y todas sus partes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11.8740081787109" w:top="560.50537109375" w:left="1695.7859802246094" w:right="533.714599609375" w:header="0" w:footer="720"/>
      <w:cols w:equalWidth="0" w:num="1">
        <w:col w:space="0" w:w="10010.4994201660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