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CC1C" w14:textId="6F075F1F" w:rsidR="007E7E62" w:rsidRDefault="00A61CCB">
      <w:r>
        <w:t>Juliana Berube</w:t>
      </w:r>
    </w:p>
    <w:p w14:paraId="08D92159" w14:textId="27085D32" w:rsidR="00A61CCB" w:rsidRDefault="00A61CCB">
      <w:r>
        <w:t>Lab03</w:t>
      </w:r>
    </w:p>
    <w:p w14:paraId="06EC0C7A" w14:textId="28A75879" w:rsidR="00A61CCB" w:rsidRDefault="00A61CCB"/>
    <w:p w14:paraId="36F9DD9E" w14:textId="0EEF8A17" w:rsidR="00A61CCB" w:rsidRDefault="00A61CCB" w:rsidP="00A61CCB">
      <w:pPr>
        <w:pStyle w:val="NormalWeb"/>
        <w:numPr>
          <w:ilvl w:val="0"/>
          <w:numId w:val="2"/>
        </w:numPr>
        <w:spacing w:line="276" w:lineRule="auto"/>
      </w:pPr>
      <w:r>
        <w:t xml:space="preserve">Basal area is a measurement of stand density. It is measured by using the area of a tree at breast height. In the dataset, basal area is measured for live and dead trees using </w:t>
      </w:r>
      <w:r w:rsidRPr="00A61CCB">
        <w:t xml:space="preserve">m2 per ha </w:t>
      </w:r>
      <w:r w:rsidRPr="00A61CCB">
        <w:t xml:space="preserve">units. </w:t>
      </w:r>
    </w:p>
    <w:p w14:paraId="5A917AA6" w14:textId="1A1B25D9" w:rsidR="00996EB8" w:rsidRDefault="00996EB8" w:rsidP="00996EB8">
      <w:pPr>
        <w:pStyle w:val="NormalWeb"/>
        <w:numPr>
          <w:ilvl w:val="0"/>
          <w:numId w:val="2"/>
        </w:numPr>
        <w:spacing w:line="276" w:lineRule="auto"/>
      </w:pPr>
    </w:p>
    <w:p w14:paraId="4DDB5107" w14:textId="6D77EADA" w:rsidR="005A0BDD" w:rsidRDefault="005A0BDD" w:rsidP="00996EB8">
      <w:pPr>
        <w:pStyle w:val="NormalWeb"/>
        <w:spacing w:line="276" w:lineRule="auto"/>
        <w:ind w:left="720"/>
      </w:pPr>
      <w:r w:rsidRPr="005A0BDD">
        <w:drawing>
          <wp:inline distT="0" distB="0" distL="0" distR="0" wp14:anchorId="62BE01A8" wp14:editId="67FCA4D8">
            <wp:extent cx="5943600" cy="2437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2437765"/>
                    </a:xfrm>
                    <a:prstGeom prst="rect">
                      <a:avLst/>
                    </a:prstGeom>
                  </pic:spPr>
                </pic:pic>
              </a:graphicData>
            </a:graphic>
          </wp:inline>
        </w:drawing>
      </w:r>
    </w:p>
    <w:p w14:paraId="0F3A3E90" w14:textId="4B92E7C0" w:rsidR="00996EB8" w:rsidRDefault="00996EB8" w:rsidP="00996EB8">
      <w:pPr>
        <w:pStyle w:val="NormalWeb"/>
        <w:spacing w:line="276" w:lineRule="auto"/>
        <w:ind w:left="720"/>
      </w:pPr>
      <w:r>
        <w:t xml:space="preserve">3. </w:t>
      </w:r>
    </w:p>
    <w:p w14:paraId="68684810" w14:textId="665F31CE" w:rsidR="00996EB8" w:rsidRDefault="00996EB8" w:rsidP="00996EB8">
      <w:pPr>
        <w:pStyle w:val="NormalWeb"/>
        <w:spacing w:line="276" w:lineRule="auto"/>
        <w:ind w:left="720"/>
      </w:pPr>
      <w:r>
        <w:rPr>
          <w:noProof/>
        </w:rPr>
        <w:drawing>
          <wp:inline distT="0" distB="0" distL="0" distR="0" wp14:anchorId="6D06A61E" wp14:editId="576A3CEE">
            <wp:extent cx="5943600" cy="29718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07BA2A5" w14:textId="665BBCD6" w:rsidR="005A0BDD" w:rsidRDefault="00F53FD7" w:rsidP="005A0BDD">
      <w:pPr>
        <w:pStyle w:val="NormalWeb"/>
        <w:numPr>
          <w:ilvl w:val="0"/>
          <w:numId w:val="2"/>
        </w:numPr>
        <w:spacing w:line="276" w:lineRule="auto"/>
      </w:pPr>
      <w:r>
        <w:lastRenderedPageBreak/>
        <w:t xml:space="preserve">Chestnut backed chickadees are more likely to occur in areas with lower basal areas than in higher basal areas. Looking at the plot, there are more points of presence before about 100 on the x axis. The logistical model does not seem like a good fit, because </w:t>
      </w:r>
      <w:r w:rsidR="002F310E">
        <w:t>all</w:t>
      </w:r>
      <w:r>
        <w:t xml:space="preserve"> the presence/ absence points are clustered at the beginning of the graph and the regression does not show us much in terms of increasing or decreasing presence/ absence based on total basal area. </w:t>
      </w:r>
    </w:p>
    <w:p w14:paraId="0E04B3BD" w14:textId="77777777" w:rsidR="00F53FD7" w:rsidRDefault="00F53FD7" w:rsidP="005A0BDD">
      <w:pPr>
        <w:pStyle w:val="NormalWeb"/>
        <w:numPr>
          <w:ilvl w:val="0"/>
          <w:numId w:val="2"/>
        </w:numPr>
        <w:spacing w:line="276" w:lineRule="auto"/>
      </w:pPr>
    </w:p>
    <w:p w14:paraId="41C97E4E" w14:textId="1F958D0B" w:rsidR="005A0BDD" w:rsidRDefault="00996EB8" w:rsidP="00F53FD7">
      <w:pPr>
        <w:pStyle w:val="NormalWeb"/>
        <w:spacing w:line="276" w:lineRule="auto"/>
        <w:ind w:left="720"/>
      </w:pPr>
      <w:r>
        <w:rPr>
          <w:noProof/>
        </w:rPr>
        <w:drawing>
          <wp:inline distT="0" distB="0" distL="0" distR="0" wp14:anchorId="4750B04B" wp14:editId="5304D9AD">
            <wp:extent cx="5943600" cy="2971800"/>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96BA89" w14:textId="5E906ACA" w:rsidR="005A0BDD" w:rsidRDefault="00F53FD7" w:rsidP="002F310E">
      <w:pPr>
        <w:pStyle w:val="NormalWeb"/>
        <w:numPr>
          <w:ilvl w:val="0"/>
          <w:numId w:val="2"/>
        </w:numPr>
        <w:spacing w:line="276" w:lineRule="auto"/>
      </w:pPr>
      <w:r>
        <w:t xml:space="preserve">In total, there were very few northern flickers </w:t>
      </w:r>
      <w:r w:rsidR="002F310E">
        <w:t xml:space="preserve">detected at any sites. There were only a couple birds detected at low basal area sites. In this case, a logistic regression may be helpful to show that there were very few northern flickers detected and the only present birds were at low basal areas. </w:t>
      </w:r>
    </w:p>
    <w:p w14:paraId="13E3C7F2" w14:textId="4C524F0A" w:rsidR="005A0BDD" w:rsidRDefault="005A0BDD" w:rsidP="005A0BDD">
      <w:pPr>
        <w:pStyle w:val="NormalWeb"/>
        <w:numPr>
          <w:ilvl w:val="0"/>
          <w:numId w:val="2"/>
        </w:numPr>
        <w:spacing w:line="276" w:lineRule="auto"/>
      </w:pPr>
      <w:r>
        <w:t>181</w:t>
      </w:r>
    </w:p>
    <w:p w14:paraId="0CAF1B29" w14:textId="200710CF" w:rsidR="005A0BDD" w:rsidRDefault="005A0BDD" w:rsidP="005A0BDD">
      <w:pPr>
        <w:pStyle w:val="NormalWeb"/>
        <w:numPr>
          <w:ilvl w:val="0"/>
          <w:numId w:val="2"/>
        </w:numPr>
        <w:spacing w:line="276" w:lineRule="auto"/>
      </w:pPr>
      <w:r w:rsidRPr="005A0BDD">
        <w:t>sum(</w:t>
      </w:r>
      <w:proofErr w:type="spellStart"/>
      <w:r w:rsidRPr="005A0BDD">
        <w:t>dat_all$GRJA</w:t>
      </w:r>
      <w:proofErr w:type="spellEnd"/>
      <w:r w:rsidRPr="005A0BDD">
        <w:t>)</w:t>
      </w:r>
    </w:p>
    <w:p w14:paraId="4A1C96B0" w14:textId="3913FF0F" w:rsidR="005A0BDD" w:rsidRDefault="00996EB8" w:rsidP="005A0BDD">
      <w:pPr>
        <w:pStyle w:val="NormalWeb"/>
        <w:numPr>
          <w:ilvl w:val="0"/>
          <w:numId w:val="2"/>
        </w:numPr>
        <w:spacing w:line="276" w:lineRule="auto"/>
      </w:pPr>
      <w:r>
        <w:t>110</w:t>
      </w:r>
    </w:p>
    <w:p w14:paraId="6FFAB91D" w14:textId="77777777" w:rsidR="005A0BDD" w:rsidRDefault="005A0BDD" w:rsidP="002F310E">
      <w:pPr>
        <w:pStyle w:val="NormalWeb"/>
        <w:numPr>
          <w:ilvl w:val="0"/>
          <w:numId w:val="2"/>
        </w:numPr>
      </w:pPr>
      <w:proofErr w:type="spellStart"/>
      <w:r>
        <w:t>grja_present_absent</w:t>
      </w:r>
      <w:proofErr w:type="spellEnd"/>
      <w:r>
        <w:t>=</w:t>
      </w:r>
      <w:proofErr w:type="spellStart"/>
      <w:proofErr w:type="gramStart"/>
      <w:r>
        <w:t>as.numeric</w:t>
      </w:r>
      <w:proofErr w:type="spellEnd"/>
      <w:proofErr w:type="gramEnd"/>
      <w:r>
        <w:t>(</w:t>
      </w:r>
      <w:proofErr w:type="spellStart"/>
      <w:r>
        <w:t>dat_all$GRJA</w:t>
      </w:r>
      <w:proofErr w:type="spellEnd"/>
      <w:r>
        <w:t xml:space="preserve"> &gt; 1)</w:t>
      </w:r>
    </w:p>
    <w:p w14:paraId="183AD104" w14:textId="2754818D" w:rsidR="005A0BDD" w:rsidRDefault="005A0BDD" w:rsidP="002F310E">
      <w:pPr>
        <w:pStyle w:val="NormalWeb"/>
        <w:ind w:left="720"/>
      </w:pPr>
      <w:r>
        <w:t>sum</w:t>
      </w:r>
      <w:proofErr w:type="spellStart"/>
      <w:r>
        <w:t>(grja_present_absen</w:t>
      </w:r>
      <w:proofErr w:type="spellEnd"/>
      <w:r>
        <w:t>t)</w:t>
      </w:r>
    </w:p>
    <w:sectPr w:rsidR="005A0BDD" w:rsidSect="003C09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77D96"/>
    <w:multiLevelType w:val="hybridMultilevel"/>
    <w:tmpl w:val="208AB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1D696B"/>
    <w:multiLevelType w:val="hybridMultilevel"/>
    <w:tmpl w:val="BAB43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CCB"/>
    <w:rsid w:val="00180E45"/>
    <w:rsid w:val="002F310E"/>
    <w:rsid w:val="003A37EB"/>
    <w:rsid w:val="003C0986"/>
    <w:rsid w:val="0042332C"/>
    <w:rsid w:val="005908C1"/>
    <w:rsid w:val="005A0BDD"/>
    <w:rsid w:val="00705CA9"/>
    <w:rsid w:val="008B3B6A"/>
    <w:rsid w:val="008C592A"/>
    <w:rsid w:val="00991F85"/>
    <w:rsid w:val="00996EB8"/>
    <w:rsid w:val="009E3F0B"/>
    <w:rsid w:val="00A61CCB"/>
    <w:rsid w:val="00DC4899"/>
    <w:rsid w:val="00EB4E40"/>
    <w:rsid w:val="00F53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740DE"/>
  <w15:chartTrackingRefBased/>
  <w15:docId w15:val="{750ADD7F-8FE2-6A42-B973-B81F9D70D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CCB"/>
    <w:pPr>
      <w:ind w:left="720"/>
      <w:contextualSpacing/>
    </w:pPr>
  </w:style>
  <w:style w:type="paragraph" w:styleId="NormalWeb">
    <w:name w:val="Normal (Web)"/>
    <w:basedOn w:val="Normal"/>
    <w:uiPriority w:val="99"/>
    <w:unhideWhenUsed/>
    <w:rsid w:val="00A61CC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9021">
      <w:bodyDiv w:val="1"/>
      <w:marLeft w:val="0"/>
      <w:marRight w:val="0"/>
      <w:marTop w:val="0"/>
      <w:marBottom w:val="0"/>
      <w:divBdr>
        <w:top w:val="none" w:sz="0" w:space="0" w:color="auto"/>
        <w:left w:val="none" w:sz="0" w:space="0" w:color="auto"/>
        <w:bottom w:val="none" w:sz="0" w:space="0" w:color="auto"/>
        <w:right w:val="none" w:sz="0" w:space="0" w:color="auto"/>
      </w:divBdr>
      <w:divsChild>
        <w:div w:id="1860271610">
          <w:marLeft w:val="0"/>
          <w:marRight w:val="0"/>
          <w:marTop w:val="0"/>
          <w:marBottom w:val="0"/>
          <w:divBdr>
            <w:top w:val="none" w:sz="0" w:space="0" w:color="auto"/>
            <w:left w:val="none" w:sz="0" w:space="0" w:color="auto"/>
            <w:bottom w:val="none" w:sz="0" w:space="0" w:color="auto"/>
            <w:right w:val="none" w:sz="0" w:space="0" w:color="auto"/>
          </w:divBdr>
          <w:divsChild>
            <w:div w:id="1214582354">
              <w:marLeft w:val="0"/>
              <w:marRight w:val="0"/>
              <w:marTop w:val="0"/>
              <w:marBottom w:val="0"/>
              <w:divBdr>
                <w:top w:val="none" w:sz="0" w:space="0" w:color="auto"/>
                <w:left w:val="none" w:sz="0" w:space="0" w:color="auto"/>
                <w:bottom w:val="none" w:sz="0" w:space="0" w:color="auto"/>
                <w:right w:val="none" w:sz="0" w:space="0" w:color="auto"/>
              </w:divBdr>
              <w:divsChild>
                <w:div w:id="2067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162</Words>
  <Characters>926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Berube, Juliana (DCR)</dc:creator>
  <cp:keywords/>
  <dc:description/>
  <cp:lastModifiedBy>Berube, Juliana (DCR)</cp:lastModifiedBy>
  <cp:revision>3</cp:revision>
  <cp:lastPrinted>2021-09-22T19:58:00Z</cp:lastPrinted>
  <dcterms:created xsi:type="dcterms:W3CDTF">2021-09-22T19:58:00Z</dcterms:created>
  <dcterms:modified xsi:type="dcterms:W3CDTF">2021-09-22T19:58:00Z</dcterms:modified>
</cp:coreProperties>
</file>