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file is for notes on what to describe in our quick 2 minute presentation about our dataset. Feel free to modify it!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Introduction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Classifying images of Colombian species of mammals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Diurnal and nocturnal mammals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Wild and domesticated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applied to determine how much domesticated species intrude in wildlife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commentRangeStart w:id="1"/>
      <w:r w:rsidDel="00000000" w:rsidR="00000000" w:rsidRPr="00000000">
        <w:rPr>
          <w:b w:val="1"/>
          <w:rtl w:val="0"/>
        </w:rPr>
        <w:t xml:space="preserve">Dataset Overview</w:t>
      </w:r>
      <w:r w:rsidDel="00000000" w:rsidR="00000000" w:rsidRPr="00000000">
        <w:rPr>
          <w:rtl w:val="0"/>
        </w:rPr>
        <w:t xml:space="preserve">: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over 100k images from 50 cameras deployed in 2 natural reserves in central Colomia.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cameras were deployed from January to July 2020. Cameras were spaced 1 km apart from one another, located facing wildlife trails, and deployed with no bait.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51 animal species with 20% of images being empty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commentRangeStart w:id="2"/>
      <w:r w:rsidDel="00000000" w:rsidR="00000000" w:rsidRPr="00000000">
        <w:rPr>
          <w:b w:val="1"/>
          <w:rtl w:val="0"/>
        </w:rPr>
        <w:t xml:space="preserve">Filtering/Selection for Classification: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Focused on 7 species from cameras with the most images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Armadillos, peccaries (wild pigs), coatis (marsupials), agoutis and pacas ( (rodents), horses, cows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colored and monochrome images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Considering using single channel of the RGB image plus the monochrome images 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Edges: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Natural features from unique species’ patterns (spots, high frequencies).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 differencing with masking from fixed camera backgrounds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Helps with classifying under animal movement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Man Eunice Ngai" w:id="1" w:date="2024-07-08T22:56:41Z"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do this</w:t>
      </w:r>
    </w:p>
  </w:comment>
  <w:comment w:author="Henry Michael Gardner" w:id="0" w:date="2024-07-08T15:10:53Z"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this</w:t>
      </w:r>
    </w:p>
  </w:comment>
  <w:comment w:author="Juliana Gomez Consuegra" w:id="2" w:date="2024-07-08T14:33:02Z"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take this (in case there are any species-specific questions front the audience)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