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>U</w:t>
      </w:r>
      <w:r>
        <w:rPr>
          <w:rFonts w:cs="Arial" w:ascii="Arial" w:hAnsi="Arial"/>
          <w:b/>
        </w:rPr>
        <w:t>niversidad Piloto de Colombia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12" w:space="1" w:color="00000A"/>
        </w:pBd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6415" cy="725805"/>
                <wp:effectExtent l="0" t="0" r="0" b="0"/>
                <wp:wrapSquare wrapText="bothSides"/>
                <wp:docPr id="2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92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margin" w:leftFromText="141" w:rightFromText="141" w:tblpX="0" w:tblpXSpec="" w:tblpY="117" w:tblpYSpec="" w:topFromText="0" w:vertAnchor="text"/>
                              <w:tblW w:w="8828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4414"/>
                              <w:gridCol w:w="4413"/>
                            </w:tblGrid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color="auto" w:fill="548DD4" w:themeFill="text2" w:themeFillTint="99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ascii="Arial" w:hAnsi="Arial" w:eastAsiaTheme="minorEastAsia"/>
                                      <w:b/>
                                      <w:color w:val="auto"/>
                                      <w:lang w:val="en-US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color="auto" w:fill="548DD4" w:themeFill="text2" w:themeFillTint="99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ascii="Arial" w:hAnsi="Arial" w:eastAsiaTheme="minorEastAsia"/>
                                      <w:b/>
                                      <w:color w:val="auto"/>
                                      <w:lang w:val="en-US" w:eastAsia="ja-JP"/>
                                    </w:rPr>
                                    <w:t>Fecha de Modificación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ascii="Arial" w:hAnsi="Arial" w:eastAsiaTheme="minorEastAsia"/>
                                      <w:color w:val="auto"/>
                                      <w:lang w:val="en-US" w:eastAsia="ja-JP"/>
                                    </w:rPr>
                                    <w:t>Versión inicial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ascii="Arial" w:hAnsi="Arial" w:eastAsiaTheme="minorEastAsia"/>
                                      <w:color w:val="auto"/>
                                      <w:lang w:val="en-US" w:eastAsia="ja-JP"/>
                                    </w:rPr>
                                    <w:t>26/01/2016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ascii="Arial" w:hAnsi="Arial" w:eastAsiaTheme="minorEastAsia"/>
                                      <w:color w:val="auto"/>
                                      <w:lang w:val="en-US" w:eastAsia="ja-JP"/>
                                    </w:rPr>
                                    <w:t>Versión revisada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ascii="Arial" w:hAnsi="Arial" w:eastAsia="" w:cs="Arial" w:eastAsiaTheme="minorEastAsia"/>
                                      <w:color w:val="auto"/>
                                      <w:lang w:val="es-ES" w:eastAsia="ja-JP"/>
                                    </w:rPr>
                                  </w:pPr>
                                  <w:r>
                                    <w:rPr>
                                      <w:rFonts w:eastAsia="" w:cs="Arial" w:eastAsiaTheme="minorEastAsia" w:ascii="Arial" w:hAnsi="Arial"/>
                                      <w:color w:val="auto"/>
                                      <w:lang w:val="es-ES" w:eastAsia="ja-JP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-5.65pt;margin-top:5.85pt;width:441.35pt;height:57.05pt;mso-position-horizontal-relative:margin">
                <w10:wrap type="none"/>
                <v:fill on="false" o:detectmouseclick="t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pPr w:bottomFromText="0" w:horzAnchor="margin" w:leftFromText="141" w:rightFromText="141" w:tblpX="0" w:tblpXSpec="" w:tblpY="117" w:tblpYSpec="" w:topFromText="0" w:vertAnchor="text"/>
                        <w:tblW w:w="8828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4414"/>
                        <w:gridCol w:w="4413"/>
                      </w:tblGrid>
                      <w:tr>
                        <w:trPr/>
                        <w:tc>
                          <w:tcPr>
                            <w:tcW w:w="4414" w:type="dxa"/>
                            <w:tcBorders/>
                            <w:shd w:color="auto" w:fill="548DD4" w:themeFill="text2" w:themeFillTint="99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ascii="Arial" w:hAnsi="Arial" w:eastAsiaTheme="minorEastAsia"/>
                                <w:b/>
                                <w:color w:val="auto"/>
                                <w:lang w:val="en-US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color="auto" w:fill="548DD4" w:themeFill="text2" w:themeFillTint="99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ascii="Arial" w:hAnsi="Arial" w:eastAsiaTheme="minorEastAsia"/>
                                <w:b/>
                                <w:color w:val="auto"/>
                                <w:lang w:val="en-US" w:eastAsia="ja-JP"/>
                              </w:rPr>
                              <w:t>Fecha de Modificación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1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lang w:val="en-US" w:eastAsia="ja-JP"/>
                              </w:rPr>
                              <w:t>Versión inicial 1.0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lang w:val="en-US" w:eastAsia="ja-JP"/>
                              </w:rPr>
                              <w:t>26/01/2016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1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lang w:val="en-US" w:eastAsia="ja-JP"/>
                              </w:rPr>
                              <w:t>Versión revisada 2.0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ascii="Arial" w:hAnsi="Arial" w:eastAsia="" w:cs="Arial" w:eastAsiaTheme="minorEastAsia"/>
                                <w:color w:val="auto"/>
                                <w:lang w:val="es-ES" w:eastAsia="ja-JP"/>
                              </w:rPr>
                            </w:pPr>
                            <w:r>
                              <w:rPr>
                                <w:rFonts w:eastAsia="" w:cs="Arial" w:eastAsiaTheme="minorEastAsia" w:ascii="Arial" w:hAnsi="Arial"/>
                                <w:color w:val="auto"/>
                                <w:lang w:val="es-ES" w:eastAsia="ja-JP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89535" distR="89535" simplePos="0" locked="0" layoutInCell="1" allowOverlap="1" relativeHeight="4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607685" cy="5233670"/>
                <wp:effectExtent l="0" t="0" r="0" b="0"/>
                <wp:wrapSquare wrapText="bothSides"/>
                <wp:docPr id="4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00" cy="52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pPr w:bottomFromText="160" w:horzAnchor="margin" w:leftFromText="141" w:rightFromText="141" w:tblpX="0" w:tblpXSpec="" w:tblpY="6661" w:tblpYSpec="" w:topFromText="0" w:vertAnchor="page"/>
                              <w:tblW w:w="8830" w:type="dxa"/>
                              <w:jc w:val="left"/>
                              <w:tblInd w:w="6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0" w:type="dxa"/>
                                <w:bottom w:w="0" w:type="dxa"/>
                                <w:right w:w="7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943"/>
                              <w:gridCol w:w="961"/>
                              <w:gridCol w:w="4926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65F91" w:themeFill="accent1" w:themeFillShade="bf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CU-05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4F81BD" w:themeFill="accent1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0" w:name="__UnoMark__743_1960034562"/>
                                  <w:bookmarkEnd w:id="0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sz w:val="24"/>
                                    </w:rPr>
                                    <w:t xml:space="preserve">Mostrar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sz w:val="24"/>
                                    </w:rPr>
                                    <w:t>Actividad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8CCE4" w:themeFill="accent1" w:themeFillTint="66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745_1960034562"/>
                                  <w:bookmarkEnd w:id="1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746_1960034562"/>
                                  <w:bookmarkStart w:id="3" w:name="__UnoMark__746_1960034562"/>
                                  <w:bookmarkEnd w:id="3"/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4" w:name="__UnoMark__747_1960034562"/>
                                  <w:bookmarkEnd w:id="4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El usuario, desde el menú principal, selecciona la opción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Actividad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, y el sistema muestra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las publicaciones de otros usuarios como las publicaciones propias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8CCE4" w:themeFill="accent1" w:themeFillTint="66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750_1960034562"/>
                                  <w:bookmarkStart w:id="6" w:name="__UnoMark__749_1960034562"/>
                                  <w:bookmarkEnd w:id="5"/>
                                  <w:bookmarkEnd w:id="6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7" w:name="__UnoMark__752_1960034562"/>
                                  <w:bookmarkStart w:id="8" w:name="__UnoMark__751_1960034562"/>
                                  <w:bookmarkEnd w:id="7"/>
                                  <w:bookmarkEnd w:id="8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65F91" w:themeFill="accent1" w:themeFillShade="bf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" w:name="__UnoMark__754_1960034562"/>
                                  <w:bookmarkStart w:id="10" w:name="__UnoMark__753_1960034562"/>
                                  <w:bookmarkEnd w:id="9"/>
                                  <w:bookmarkEnd w:id="10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11" w:name="__UnoMark__756_1960034562"/>
                                  <w:bookmarkStart w:id="12" w:name="__UnoMark__755_1960034562"/>
                                  <w:bookmarkEnd w:id="11"/>
                                  <w:bookmarkEnd w:id="12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El usuario ya se ha loggeado en la aplicación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8CCE4" w:themeFill="accent1" w:themeFillTint="66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" w:name="__UnoMark__757_1960034562"/>
                                  <w:bookmarkEnd w:id="13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Secuencia</w:t>
                                  </w:r>
                                </w:p>
                                <w:p>
                                  <w:pPr>
                                    <w:pStyle w:val="Encabezado1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4" w:name="__UnoMark__758_1960034562"/>
                                  <w:bookmarkEnd w:id="14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4F81BD" w:themeFill="accent1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15" w:name="__UnoMark__760_1960034562"/>
                                  <w:bookmarkStart w:id="16" w:name="__UnoMark__759_1960034562"/>
                                  <w:bookmarkEnd w:id="15"/>
                                  <w:bookmarkEnd w:id="16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4F81BD" w:themeFill="accent1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17" w:name="__UnoMark__762_1960034562"/>
                                  <w:bookmarkStart w:id="18" w:name="__UnoMark__761_1960034562"/>
                                  <w:bookmarkEnd w:id="17"/>
                                  <w:bookmarkEnd w:id="18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19" w:name="__UnoMark__763_1960034562"/>
                                  <w:bookmarkStart w:id="20" w:name="__UnoMark__764_1960034562"/>
                                  <w:bookmarkStart w:id="21" w:name="__UnoMark__763_1960034562"/>
                                  <w:bookmarkStart w:id="22" w:name="__UnoMark__764_1960034562"/>
                                  <w:bookmarkEnd w:id="21"/>
                                  <w:bookmarkEnd w:id="22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3" w:name="__UnoMark__766_1960034562"/>
                                  <w:bookmarkStart w:id="24" w:name="__UnoMark__765_1960034562"/>
                                  <w:bookmarkEnd w:id="23"/>
                                  <w:bookmarkEnd w:id="24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25" w:name="__UnoMark__767_1960034562"/>
                                  <w:bookmarkEnd w:id="25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El usuario toca la opción de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Actividad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 en el Menú Principa</w:t>
                                  </w:r>
                                  <w:bookmarkStart w:id="26" w:name="__UnoMark__768_1960034562"/>
                                  <w:bookmarkEnd w:id="26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7" w:name="__UnoMark__769_1960034562"/>
                                  <w:bookmarkStart w:id="28" w:name="__UnoMark__770_1960034562"/>
                                  <w:bookmarkStart w:id="29" w:name="__UnoMark__769_1960034562"/>
                                  <w:bookmarkStart w:id="30" w:name="__UnoMark__770_1960034562"/>
                                  <w:bookmarkEnd w:id="29"/>
                                  <w:bookmarkEnd w:id="30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1" w:name="__UnoMark__772_1960034562"/>
                                  <w:bookmarkStart w:id="32" w:name="__UnoMark__771_1960034562"/>
                                  <w:bookmarkEnd w:id="31"/>
                                  <w:bookmarkEnd w:id="32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33" w:name="__UnoMark__773_1960034562"/>
                                  <w:bookmarkEnd w:id="33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El sistema redirige al usuario 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 la opción de actividad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, donde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se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muestra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las publicaciones propias, publicaciones de otros usuarios y un espacio para realizar una nueva publicación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34" w:name="__UnoMark__775_1960034562"/>
                                  <w:bookmarkStart w:id="35" w:name="__UnoMark__776_1960034562"/>
                                  <w:bookmarkStart w:id="36" w:name="__UnoMark__775_1960034562"/>
                                  <w:bookmarkStart w:id="37" w:name="__UnoMark__776_1960034562"/>
                                  <w:bookmarkEnd w:id="36"/>
                                  <w:bookmarkEnd w:id="3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38" w:name="__UnoMark__778_1960034562"/>
                                  <w:bookmarkStart w:id="39" w:name="__UnoMark__777_1960034562"/>
                                  <w:bookmarkEnd w:id="38"/>
                                  <w:bookmarkEnd w:id="39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65F91" w:themeFill="accent1" w:themeFillShade="bf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0" w:name="__UnoMark__780_1960034562"/>
                                  <w:bookmarkStart w:id="41" w:name="__UnoMark__779_1960034562"/>
                                  <w:bookmarkEnd w:id="40"/>
                                  <w:bookmarkEnd w:id="41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Postcondición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color w:val="auto"/>
                                    </w:rPr>
                                  </w:pPr>
                                  <w:bookmarkStart w:id="42" w:name="__UnoMark__781_1960034562"/>
                                  <w:bookmarkEnd w:id="42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El usuario está ahora en </w:t>
                                  </w:r>
                                  <w:bookmarkStart w:id="43" w:name="__UnoMark__782_1960034562"/>
                                  <w:bookmarkStart w:id="44" w:name="_GoBack94"/>
                                  <w:bookmarkEnd w:id="43"/>
                                  <w:bookmarkEnd w:id="44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 xml:space="preserve">la opción de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  <w:t>Actividad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65F91" w:themeFill="accent1" w:themeFillShade="bf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5" w:name="__UnoMark__785_1960034562"/>
                                  <w:bookmarkStart w:id="46" w:name="__UnoMark__784_1960034562"/>
                                  <w:bookmarkEnd w:id="45"/>
                                  <w:bookmarkEnd w:id="46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47" w:name="__UnoMark__786_1960034562"/>
                                  <w:bookmarkStart w:id="48" w:name="__UnoMark__787_1960034562"/>
                                  <w:bookmarkStart w:id="49" w:name="__UnoMark__786_1960034562"/>
                                  <w:bookmarkStart w:id="50" w:name="__UnoMark__787_1960034562"/>
                                  <w:bookmarkEnd w:id="49"/>
                                  <w:bookmarkEnd w:id="50"/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4" w:hRule="atLeast"/>
                                <w:cantSplit w:val="true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1" w:name="__UnoMark__789_1960034562"/>
                                  <w:bookmarkStart w:id="52" w:name="__UnoMark__788_1960034562"/>
                                  <w:bookmarkEnd w:id="51"/>
                                  <w:bookmarkEnd w:id="52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2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-3.75pt;margin-top:70.25pt;width:441.45pt;height:412pt">
                <w10:wrap type="none"/>
                <v:fill on="false" o:detectmouseclick="t"/>
                <v:stroke color="#3465a4" joinstyle="round" endcap="flat"/>
                <v:textbox>
                  <w:txbxContent>
                    <w:tbl>
                      <w:tblPr>
                        <w:tblpPr w:bottomFromText="160" w:horzAnchor="margin" w:leftFromText="141" w:rightFromText="141" w:tblpX="0" w:tblpXSpec="" w:tblpY="6661" w:tblpYSpec="" w:topFromText="0" w:vertAnchor="page"/>
                        <w:tblW w:w="8830" w:type="dxa"/>
                        <w:jc w:val="left"/>
                        <w:tblInd w:w="6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0" w:type="dxa"/>
                          <w:bottom w:w="0" w:type="dxa"/>
                          <w:right w:w="7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943"/>
                        <w:gridCol w:w="961"/>
                        <w:gridCol w:w="4926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65F91" w:themeFill="accent1" w:themeFillShade="bf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CU-05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4F81BD" w:themeFill="accent1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Encabezado1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53" w:name="__UnoMark__743_1960034562"/>
                            <w:bookmarkEnd w:id="53"/>
                            <w:r>
                              <w:rPr>
                                <w:rFonts w:cs="Arial" w:ascii="Arial" w:hAnsi="Arial"/>
                                <w:color w:val="auto"/>
                                <w:sz w:val="24"/>
                              </w:rPr>
                              <w:t xml:space="preserve">Mostrar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  <w:sz w:val="24"/>
                              </w:rPr>
                              <w:t>Actividad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8CCE4" w:themeFill="accent1" w:themeFillTint="66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Encabezado1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54" w:name="__UnoMark__745_1960034562"/>
                            <w:bookmarkEnd w:id="54"/>
                            <w:r>
                              <w:rPr>
                                <w:rFonts w:cs="Arial" w:ascii="Arial" w:hAnsi="Arial"/>
                                <w:color w:val="auto"/>
                                <w:sz w:val="24"/>
                              </w:rPr>
                              <w:t>Descripción</w:t>
                            </w:r>
                          </w:p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55" w:name="__UnoMark__746_1960034562"/>
                            <w:bookmarkStart w:id="56" w:name="__UnoMark__746_1960034562"/>
                            <w:bookmarkEnd w:id="56"/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57" w:name="__UnoMark__747_1960034562"/>
                            <w:bookmarkEnd w:id="57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El usuario, desde el menú principal, selecciona la opción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Actividad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, y el sistema muestra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las publicaciones de otros usuarios como las publicaciones propias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8CCE4" w:themeFill="accent1" w:themeFillTint="66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Encabezado1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58" w:name="__UnoMark__750_1960034562"/>
                            <w:bookmarkStart w:id="59" w:name="__UnoMark__749_1960034562"/>
                            <w:bookmarkEnd w:id="58"/>
                            <w:bookmarkEnd w:id="59"/>
                            <w:r>
                              <w:rPr>
                                <w:rFonts w:cs="Arial" w:ascii="Arial" w:hAnsi="Arial"/>
                                <w:color w:val="auto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60" w:name="__UnoMark__752_1960034562"/>
                            <w:bookmarkStart w:id="61" w:name="__UnoMark__751_1960034562"/>
                            <w:bookmarkEnd w:id="60"/>
                            <w:bookmarkEnd w:id="61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Usuario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65F91" w:themeFill="accent1" w:themeFillShade="bf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62" w:name="__UnoMark__754_1960034562"/>
                            <w:bookmarkStart w:id="63" w:name="__UnoMark__753_1960034562"/>
                            <w:bookmarkEnd w:id="62"/>
                            <w:bookmarkEnd w:id="63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64" w:name="__UnoMark__756_1960034562"/>
                            <w:bookmarkStart w:id="65" w:name="__UnoMark__755_1960034562"/>
                            <w:bookmarkEnd w:id="64"/>
                            <w:bookmarkEnd w:id="65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El usuario ya se ha loggeado en la aplicación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8CCE4" w:themeFill="accent1" w:themeFillTint="66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66" w:name="__UnoMark__757_1960034562"/>
                            <w:bookmarkEnd w:id="66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Secuencia</w:t>
                            </w:r>
                          </w:p>
                          <w:p>
                            <w:pPr>
                              <w:pStyle w:val="Encabezado1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67" w:name="__UnoMark__758_1960034562"/>
                            <w:bookmarkEnd w:id="67"/>
                            <w:r>
                              <w:rPr>
                                <w:rFonts w:cs="Arial" w:ascii="Arial" w:hAnsi="Arial"/>
                                <w:color w:val="auto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4F81BD" w:themeFill="accent1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68" w:name="__UnoMark__760_1960034562"/>
                            <w:bookmarkStart w:id="69" w:name="__UnoMark__759_1960034562"/>
                            <w:bookmarkEnd w:id="68"/>
                            <w:bookmarkEnd w:id="69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4F81BD" w:themeFill="accent1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70" w:name="__UnoMark__762_1960034562"/>
                            <w:bookmarkStart w:id="71" w:name="__UnoMark__761_1960034562"/>
                            <w:bookmarkEnd w:id="70"/>
                            <w:bookmarkEnd w:id="71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bookmarkStart w:id="72" w:name="__UnoMark__763_1960034562"/>
                            <w:bookmarkStart w:id="73" w:name="__UnoMark__764_1960034562"/>
                            <w:bookmarkStart w:id="74" w:name="__UnoMark__763_1960034562"/>
                            <w:bookmarkStart w:id="75" w:name="__UnoMark__764_1960034562"/>
                            <w:bookmarkEnd w:id="74"/>
                            <w:bookmarkEnd w:id="75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76" w:name="__UnoMark__766_1960034562"/>
                            <w:bookmarkStart w:id="77" w:name="__UnoMark__765_1960034562"/>
                            <w:bookmarkEnd w:id="76"/>
                            <w:bookmarkEnd w:id="77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78" w:name="__UnoMark__767_1960034562"/>
                            <w:bookmarkEnd w:id="78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El usuario toca la opción de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Actividad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 en el Menú Principa</w:t>
                            </w:r>
                            <w:bookmarkStart w:id="79" w:name="__UnoMark__768_1960034562"/>
                            <w:bookmarkEnd w:id="79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bookmarkStart w:id="80" w:name="__UnoMark__769_1960034562"/>
                            <w:bookmarkStart w:id="81" w:name="__UnoMark__770_1960034562"/>
                            <w:bookmarkStart w:id="82" w:name="__UnoMark__769_1960034562"/>
                            <w:bookmarkStart w:id="83" w:name="__UnoMark__770_1960034562"/>
                            <w:bookmarkEnd w:id="82"/>
                            <w:bookmarkEnd w:id="83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84" w:name="__UnoMark__772_1960034562"/>
                            <w:bookmarkStart w:id="85" w:name="__UnoMark__771_1960034562"/>
                            <w:bookmarkEnd w:id="84"/>
                            <w:bookmarkEnd w:id="85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86" w:name="__UnoMark__773_1960034562"/>
                            <w:bookmarkEnd w:id="86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El sistema redirige al usuario a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 la opción de actividad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, donde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se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muestra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las publicaciones propias, publicaciones de otros usuarios y un espacio para realizar una nueva publicación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bookmarkStart w:id="87" w:name="__UnoMark__775_1960034562"/>
                            <w:bookmarkStart w:id="88" w:name="__UnoMark__776_1960034562"/>
                            <w:bookmarkStart w:id="89" w:name="__UnoMark__775_1960034562"/>
                            <w:bookmarkStart w:id="90" w:name="__UnoMark__776_1960034562"/>
                            <w:bookmarkEnd w:id="89"/>
                            <w:bookmarkEnd w:id="90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91" w:name="__UnoMark__778_1960034562"/>
                            <w:bookmarkStart w:id="92" w:name="__UnoMark__777_1960034562"/>
                            <w:bookmarkEnd w:id="91"/>
                            <w:bookmarkEnd w:id="92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65F91" w:themeFill="accent1" w:themeFillShade="bf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93" w:name="__UnoMark__780_1960034562"/>
                            <w:bookmarkStart w:id="94" w:name="__UnoMark__779_1960034562"/>
                            <w:bookmarkEnd w:id="93"/>
                            <w:bookmarkEnd w:id="94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Postcondición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color w:val="auto"/>
                              </w:rPr>
                            </w:pPr>
                            <w:bookmarkStart w:id="95" w:name="__UnoMark__781_1960034562"/>
                            <w:bookmarkEnd w:id="95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El usuario está ahora en </w:t>
                            </w:r>
                            <w:bookmarkStart w:id="96" w:name="__UnoMark__782_1960034562"/>
                            <w:bookmarkStart w:id="97" w:name="_GoBack94"/>
                            <w:bookmarkEnd w:id="96"/>
                            <w:bookmarkEnd w:id="97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 xml:space="preserve">la opción de </w:t>
                            </w: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  <w:t>Actividad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65F91" w:themeFill="accent1" w:themeFillShade="bf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98" w:name="__UnoMark__785_1960034562"/>
                            <w:bookmarkStart w:id="99" w:name="__UnoMark__784_1960034562"/>
                            <w:bookmarkEnd w:id="98"/>
                            <w:bookmarkEnd w:id="99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100" w:name="__UnoMark__786_1960034562"/>
                            <w:bookmarkStart w:id="101" w:name="__UnoMark__787_1960034562"/>
                            <w:bookmarkStart w:id="102" w:name="__UnoMark__786_1960034562"/>
                            <w:bookmarkStart w:id="103" w:name="__UnoMark__787_1960034562"/>
                            <w:bookmarkEnd w:id="102"/>
                            <w:bookmarkEnd w:id="103"/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94" w:hRule="atLeast"/>
                          <w:cantSplit w:val="true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jc w:val="center"/>
                              <w:rPr>
                                <w:color w:val="auto"/>
                              </w:rPr>
                            </w:pPr>
                            <w:bookmarkStart w:id="104" w:name="__UnoMark__789_1960034562"/>
                            <w:bookmarkStart w:id="105" w:name="__UnoMark__788_1960034562"/>
                            <w:bookmarkEnd w:id="104"/>
                            <w:bookmarkEnd w:id="105"/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2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5a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155a39"/>
    <w:rPr>
      <w:rFonts w:ascii="Times New Roman" w:hAnsi="Times New Roman" w:eastAsia="Times New Roman" w:cs="Times New Roman"/>
      <w:b/>
      <w:bCs/>
      <w:sz w:val="20"/>
      <w:szCs w:val="24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55a39"/>
    <w:pPr>
      <w:spacing w:after="0" w:line="240" w:lineRule="auto"/>
    </w:pPr>
    <w:rPr>
      <w:rFonts w:eastAsiaTheme="minorEastAsia"/>
      <w:lang w:val="es-ES" w:eastAsia="ja-JP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LibreOffice/4.4.4.3$Windows_x86 LibreOffice_project/2c39ebcf046445232b798108aa8a7e7d89552ea8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2015-06-04T19:28:00Z</dcterms:created>
  <dc:creator>Jose Alejandro Serrano Murcia</dc:creator>
  <dc:language>es-CO</dc:language>
  <dcterms:modified xsi:type="dcterms:W3CDTF">2016-01-26T18:59:35Z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