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F0EC" w14:textId="2BF4DA91" w:rsidR="000208C1" w:rsidRPr="00A36578" w:rsidRDefault="00A36578" w:rsidP="00A36578">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La burguesía latinoamericana del siglo XIX consumía lo nombrado como música de salón, que incluye música de baile, música de salón propiamente dicha y música de tertulia o concierto. La música de baile refiere a bailes caseros alrededor de un piano. La música de salón eran formas bailables transformadas en piezas para ser escuchadas con el carácter como elemento central de la estética musical. La música de tertulia estaba asociada a la dificultad técnica y de interpretación de las piezas, buscaba lucir al músico.</w:t>
      </w:r>
    </w:p>
    <w:sectPr w:rsidR="000208C1" w:rsidRPr="00A365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5CEC6" w14:textId="77777777" w:rsidR="0021263E" w:rsidRDefault="0021263E" w:rsidP="00A36578">
      <w:pPr>
        <w:spacing w:after="0" w:line="240" w:lineRule="auto"/>
      </w:pPr>
      <w:r>
        <w:separator/>
      </w:r>
    </w:p>
  </w:endnote>
  <w:endnote w:type="continuationSeparator" w:id="0">
    <w:p w14:paraId="798D3468" w14:textId="77777777" w:rsidR="0021263E" w:rsidRDefault="0021263E" w:rsidP="00A3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52797" w14:textId="77777777" w:rsidR="0021263E" w:rsidRDefault="0021263E" w:rsidP="00A36578">
      <w:pPr>
        <w:spacing w:after="0" w:line="240" w:lineRule="auto"/>
      </w:pPr>
      <w:r>
        <w:separator/>
      </w:r>
    </w:p>
  </w:footnote>
  <w:footnote w:type="continuationSeparator" w:id="0">
    <w:p w14:paraId="7012AC8B" w14:textId="77777777" w:rsidR="0021263E" w:rsidRDefault="0021263E" w:rsidP="00A36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82A39"/>
    <w:multiLevelType w:val="hybridMultilevel"/>
    <w:tmpl w:val="02D62A32"/>
    <w:lvl w:ilvl="0" w:tplc="A516B18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8318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64"/>
    <w:rsid w:val="000208C1"/>
    <w:rsid w:val="0021263E"/>
    <w:rsid w:val="00427B64"/>
    <w:rsid w:val="00832723"/>
    <w:rsid w:val="00A330CA"/>
    <w:rsid w:val="00A36578"/>
    <w:rsid w:val="00FE05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A812"/>
  <w15:chartTrackingRefBased/>
  <w15:docId w15:val="{8816745C-58C3-4E21-BA72-B27578D6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27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27B6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27B6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27B6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27B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B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B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B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B6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27B6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27B6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27B6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27B6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27B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B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B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B64"/>
    <w:rPr>
      <w:rFonts w:eastAsiaTheme="majorEastAsia" w:cstheme="majorBidi"/>
      <w:color w:val="272727" w:themeColor="text1" w:themeTint="D8"/>
    </w:rPr>
  </w:style>
  <w:style w:type="paragraph" w:styleId="Ttulo">
    <w:name w:val="Title"/>
    <w:basedOn w:val="Normal"/>
    <w:next w:val="Normal"/>
    <w:link w:val="TtuloCar"/>
    <w:uiPriority w:val="10"/>
    <w:qFormat/>
    <w:rsid w:val="00427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B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B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B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B64"/>
    <w:pPr>
      <w:spacing w:before="160"/>
      <w:jc w:val="center"/>
    </w:pPr>
    <w:rPr>
      <w:i/>
      <w:iCs/>
      <w:color w:val="404040" w:themeColor="text1" w:themeTint="BF"/>
    </w:rPr>
  </w:style>
  <w:style w:type="character" w:customStyle="1" w:styleId="CitaCar">
    <w:name w:val="Cita Car"/>
    <w:basedOn w:val="Fuentedeprrafopredeter"/>
    <w:link w:val="Cita"/>
    <w:uiPriority w:val="29"/>
    <w:rsid w:val="00427B64"/>
    <w:rPr>
      <w:i/>
      <w:iCs/>
      <w:color w:val="404040" w:themeColor="text1" w:themeTint="BF"/>
    </w:rPr>
  </w:style>
  <w:style w:type="paragraph" w:styleId="Prrafodelista">
    <w:name w:val="List Paragraph"/>
    <w:basedOn w:val="Normal"/>
    <w:uiPriority w:val="34"/>
    <w:qFormat/>
    <w:rsid w:val="00427B64"/>
    <w:pPr>
      <w:ind w:left="720"/>
      <w:contextualSpacing/>
    </w:pPr>
  </w:style>
  <w:style w:type="character" w:styleId="nfasisintenso">
    <w:name w:val="Intense Emphasis"/>
    <w:basedOn w:val="Fuentedeprrafopredeter"/>
    <w:uiPriority w:val="21"/>
    <w:qFormat/>
    <w:rsid w:val="00427B64"/>
    <w:rPr>
      <w:i/>
      <w:iCs/>
      <w:color w:val="2F5496" w:themeColor="accent1" w:themeShade="BF"/>
    </w:rPr>
  </w:style>
  <w:style w:type="paragraph" w:styleId="Citadestacada">
    <w:name w:val="Intense Quote"/>
    <w:basedOn w:val="Normal"/>
    <w:next w:val="Normal"/>
    <w:link w:val="CitadestacadaCar"/>
    <w:uiPriority w:val="30"/>
    <w:qFormat/>
    <w:rsid w:val="00427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27B64"/>
    <w:rPr>
      <w:i/>
      <w:iCs/>
      <w:color w:val="2F5496" w:themeColor="accent1" w:themeShade="BF"/>
    </w:rPr>
  </w:style>
  <w:style w:type="character" w:styleId="Referenciaintensa">
    <w:name w:val="Intense Reference"/>
    <w:basedOn w:val="Fuentedeprrafopredeter"/>
    <w:uiPriority w:val="32"/>
    <w:qFormat/>
    <w:rsid w:val="00427B64"/>
    <w:rPr>
      <w:b/>
      <w:bCs/>
      <w:smallCaps/>
      <w:color w:val="2F5496" w:themeColor="accent1" w:themeShade="BF"/>
      <w:spacing w:val="5"/>
    </w:rPr>
  </w:style>
  <w:style w:type="paragraph" w:styleId="Encabezado">
    <w:name w:val="header"/>
    <w:basedOn w:val="Normal"/>
    <w:link w:val="EncabezadoCar"/>
    <w:uiPriority w:val="99"/>
    <w:unhideWhenUsed/>
    <w:rsid w:val="00A365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6578"/>
  </w:style>
  <w:style w:type="paragraph" w:styleId="Piedepgina">
    <w:name w:val="footer"/>
    <w:basedOn w:val="Normal"/>
    <w:link w:val="PiedepginaCar"/>
    <w:uiPriority w:val="99"/>
    <w:unhideWhenUsed/>
    <w:rsid w:val="00A365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6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79</Words>
  <Characters>440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Salfity</dc:creator>
  <cp:keywords/>
  <dc:description/>
  <cp:lastModifiedBy>Juliana Salfity</cp:lastModifiedBy>
  <cp:revision>1</cp:revision>
  <dcterms:created xsi:type="dcterms:W3CDTF">2025-05-30T15:54:00Z</dcterms:created>
  <dcterms:modified xsi:type="dcterms:W3CDTF">2025-05-30T17:26:00Z</dcterms:modified>
</cp:coreProperties>
</file>