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452100" cy="6819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0" cy="681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9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FFFFFF"/>
        </w:rPr>
        <w:t>Loss</w:t>
      </w:r>
    </w:p>
    <w:p>
      <w:pPr>
        <w:sectPr>
          <w:pgSz w:w="16460" w:h="10740" w:orient="landscape"/>
          <w:cols w:equalWidth="0" w:num="1">
            <w:col w:w="13580"/>
          </w:cols>
          <w:pgMar w:left="1440" w:top="1440" w:right="1440" w:bottom="67" w:gutter="0" w:footer="0" w:header="0"/>
        </w:sectPr>
      </w:pPr>
    </w:p>
    <w:p>
      <w:pPr>
        <w:jc w:val="right"/>
        <w:ind w:right="298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FFFFFF"/>
        </w:rPr>
        <w:t>Win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4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FFFFFF"/>
        </w:rPr>
        <w:t>PopOut</w:t>
      </w:r>
    </w:p>
    <w:p>
      <w:pPr>
        <w:sectPr>
          <w:pgSz w:w="16460" w:h="10740" w:orient="landscape"/>
          <w:cols w:equalWidth="0" w:num="1">
            <w:col w:w="13580"/>
          </w:cols>
          <w:pgMar w:left="1440" w:top="1440" w:right="1440" w:bottom="67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ind w:left="8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FFFFFF"/>
        </w:rPr>
        <w:t>When hovering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8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FFFFFF"/>
        </w:rPr>
        <w:t>over the music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8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FFFFFF"/>
        </w:rPr>
        <w:t>section, this larger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8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FFFFFF"/>
        </w:rPr>
        <w:t>page pops out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8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FFFFFF"/>
        </w:rPr>
        <w:t>revealing a playlist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8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FFFFFF"/>
        </w:rPr>
        <w:t>of songs.</w:t>
      </w:r>
    </w:p>
    <w:sectPr>
      <w:pgSz w:w="16460" w:h="10740" w:orient="landscape"/>
      <w:cols w:equalWidth="0" w:num="1">
        <w:col w:w="13580"/>
      </w:cols>
      <w:pgMar w:left="1440" w:top="1440" w:right="1440" w:bottom="6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2021-11-06T21:42:11Z</dcterms:created>
  <dcterms:modified xsi:type="dcterms:W3CDTF">2021-11-06T21:42:11Z</dcterms:modified>
</cp:coreProperties>
</file>