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0A82B" w14:textId="26A475B3" w:rsidR="00E75CAC" w:rsidRDefault="00E75CAC" w:rsidP="5229D34A">
      <w:pPr>
        <w:spacing w:line="360" w:lineRule="auto"/>
        <w:jc w:val="both"/>
        <w:rPr>
          <w:color w:val="000000" w:themeColor="text1"/>
        </w:rPr>
      </w:pPr>
    </w:p>
    <w:p w14:paraId="3D7A8872" w14:textId="77777777" w:rsidR="00E75CAC" w:rsidRDefault="00E75CAC" w:rsidP="5229D34A">
      <w:pPr>
        <w:spacing w:line="360" w:lineRule="auto"/>
        <w:jc w:val="both"/>
        <w:rPr>
          <w:color w:val="000000" w:themeColor="text1"/>
        </w:rPr>
      </w:pPr>
    </w:p>
    <w:p w14:paraId="62A583A4" w14:textId="65ADB684" w:rsidR="5077CA45" w:rsidRDefault="5077CA45" w:rsidP="5229D34A">
      <w:pPr>
        <w:spacing w:line="360" w:lineRule="auto"/>
        <w:jc w:val="center"/>
        <w:rPr>
          <w:color w:val="000000" w:themeColor="text1"/>
        </w:rPr>
      </w:pPr>
      <w:r>
        <w:rPr>
          <w:noProof/>
        </w:rPr>
        <w:drawing>
          <wp:inline distT="0" distB="0" distL="0" distR="0" wp14:anchorId="19882AF8" wp14:editId="62FE2FD2">
            <wp:extent cx="3524250" cy="1771650"/>
            <wp:effectExtent l="0" t="0" r="0" b="0"/>
            <wp:docPr id="923855780" name="Imagen 9238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250" cy="1771650"/>
                    </a:xfrm>
                    <a:prstGeom prst="rect">
                      <a:avLst/>
                    </a:prstGeom>
                  </pic:spPr>
                </pic:pic>
              </a:graphicData>
            </a:graphic>
          </wp:inline>
        </w:drawing>
      </w:r>
      <w:r>
        <w:br/>
      </w:r>
    </w:p>
    <w:p w14:paraId="2CEE28E1" w14:textId="52EDE988" w:rsidR="751298CC" w:rsidRDefault="751298CC" w:rsidP="5229D34A">
      <w:pPr>
        <w:spacing w:line="360" w:lineRule="auto"/>
        <w:jc w:val="center"/>
        <w:rPr>
          <w:rFonts w:ascii="Arial" w:hAnsi="Arial" w:cs="Arial"/>
          <w:color w:val="000000" w:themeColor="text1"/>
          <w:sz w:val="32"/>
          <w:szCs w:val="32"/>
        </w:rPr>
      </w:pPr>
    </w:p>
    <w:p w14:paraId="011E790A" w14:textId="77777777" w:rsidR="002B26A2" w:rsidRDefault="002B26A2" w:rsidP="5229D34A">
      <w:pPr>
        <w:spacing w:line="360" w:lineRule="auto"/>
        <w:jc w:val="center"/>
        <w:rPr>
          <w:rFonts w:ascii="Arial" w:hAnsi="Arial" w:cs="Arial"/>
          <w:color w:val="000000" w:themeColor="text1"/>
          <w:sz w:val="32"/>
          <w:szCs w:val="32"/>
        </w:rPr>
      </w:pPr>
    </w:p>
    <w:p w14:paraId="091625DD" w14:textId="7D536678" w:rsidR="002B26A2" w:rsidRPr="00937404" w:rsidRDefault="003D1F56" w:rsidP="5229D34A">
      <w:pPr>
        <w:spacing w:line="360" w:lineRule="auto"/>
        <w:jc w:val="center"/>
        <w:rPr>
          <w:rFonts w:ascii="Arial" w:hAnsi="Arial" w:cs="Arial"/>
          <w:color w:val="000000" w:themeColor="text1"/>
          <w:sz w:val="28"/>
          <w:szCs w:val="28"/>
        </w:rPr>
      </w:pPr>
      <w:r w:rsidRPr="00937404">
        <w:rPr>
          <w:rFonts w:ascii="Arial" w:hAnsi="Arial" w:cs="Arial"/>
          <w:color w:val="000000" w:themeColor="text1"/>
          <w:sz w:val="28"/>
          <w:szCs w:val="28"/>
        </w:rPr>
        <w:t xml:space="preserve">Redes definidas por software en centros de datos y </w:t>
      </w:r>
      <w:r w:rsidR="005D70B7">
        <w:rPr>
          <w:rFonts w:ascii="Arial" w:hAnsi="Arial" w:cs="Arial"/>
          <w:color w:val="000000" w:themeColor="text1"/>
          <w:sz w:val="28"/>
          <w:szCs w:val="28"/>
        </w:rPr>
        <w:t>e</w:t>
      </w:r>
      <w:r w:rsidRPr="00937404">
        <w:rPr>
          <w:rFonts w:ascii="Arial" w:hAnsi="Arial" w:cs="Arial"/>
          <w:color w:val="000000" w:themeColor="text1"/>
          <w:sz w:val="28"/>
          <w:szCs w:val="28"/>
        </w:rPr>
        <w:t xml:space="preserve">n la nube </w:t>
      </w:r>
    </w:p>
    <w:p w14:paraId="7FC13A37" w14:textId="2A4BEA1F" w:rsidR="002B26A2" w:rsidRPr="00937404" w:rsidRDefault="00192660" w:rsidP="5229D34A">
      <w:pPr>
        <w:spacing w:line="360" w:lineRule="auto"/>
        <w:jc w:val="center"/>
        <w:rPr>
          <w:rFonts w:ascii="Arial" w:hAnsi="Arial" w:cs="Arial"/>
          <w:color w:val="000000" w:themeColor="text1"/>
          <w:sz w:val="28"/>
          <w:szCs w:val="28"/>
        </w:rPr>
      </w:pPr>
      <w:r w:rsidRPr="00937404">
        <w:rPr>
          <w:rFonts w:ascii="Arial" w:hAnsi="Arial" w:cs="Arial"/>
          <w:color w:val="000000" w:themeColor="text1"/>
          <w:sz w:val="28"/>
          <w:szCs w:val="28"/>
        </w:rPr>
        <w:t>ASIR Modalidad Presencial</w:t>
      </w:r>
    </w:p>
    <w:p w14:paraId="31B74FBA" w14:textId="77777777" w:rsidR="002B26A2" w:rsidRDefault="002B26A2" w:rsidP="5229D34A">
      <w:pPr>
        <w:spacing w:line="360" w:lineRule="auto"/>
        <w:jc w:val="center"/>
        <w:rPr>
          <w:rFonts w:ascii="Arial" w:hAnsi="Arial" w:cs="Arial"/>
          <w:color w:val="000000" w:themeColor="text1"/>
          <w:sz w:val="32"/>
          <w:szCs w:val="32"/>
        </w:rPr>
      </w:pPr>
    </w:p>
    <w:p w14:paraId="0BFF1C9F" w14:textId="77777777" w:rsidR="002B26A2" w:rsidRDefault="002B26A2" w:rsidP="5229D34A">
      <w:pPr>
        <w:spacing w:line="360" w:lineRule="auto"/>
        <w:jc w:val="center"/>
        <w:rPr>
          <w:rFonts w:ascii="Arial" w:hAnsi="Arial" w:cs="Arial"/>
          <w:color w:val="000000" w:themeColor="text1"/>
          <w:sz w:val="32"/>
          <w:szCs w:val="32"/>
        </w:rPr>
      </w:pPr>
    </w:p>
    <w:p w14:paraId="54F9ADEB" w14:textId="77777777" w:rsidR="002B26A2" w:rsidRDefault="002B26A2" w:rsidP="5229D34A">
      <w:pPr>
        <w:spacing w:line="360" w:lineRule="auto"/>
        <w:jc w:val="center"/>
        <w:rPr>
          <w:rFonts w:ascii="Arial" w:hAnsi="Arial" w:cs="Arial"/>
          <w:color w:val="000000" w:themeColor="text1"/>
          <w:sz w:val="32"/>
          <w:szCs w:val="32"/>
        </w:rPr>
      </w:pPr>
    </w:p>
    <w:p w14:paraId="0991E605" w14:textId="77777777" w:rsidR="002B26A2" w:rsidRDefault="002B26A2" w:rsidP="5229D34A">
      <w:pPr>
        <w:spacing w:line="360" w:lineRule="auto"/>
        <w:jc w:val="center"/>
        <w:rPr>
          <w:rFonts w:ascii="Arial" w:hAnsi="Arial" w:cs="Arial"/>
          <w:color w:val="000000" w:themeColor="text1"/>
          <w:sz w:val="32"/>
          <w:szCs w:val="32"/>
        </w:rPr>
      </w:pPr>
    </w:p>
    <w:p w14:paraId="40322565" w14:textId="1AB8ED39" w:rsidR="002B26A2" w:rsidRDefault="003D672D" w:rsidP="5229D34A">
      <w:pPr>
        <w:spacing w:line="360" w:lineRule="auto"/>
        <w:jc w:val="right"/>
        <w:rPr>
          <w:rFonts w:ascii="Arial" w:hAnsi="Arial" w:cs="Arial"/>
          <w:color w:val="000000" w:themeColor="text1"/>
          <w:sz w:val="32"/>
          <w:szCs w:val="32"/>
        </w:rPr>
      </w:pPr>
      <w:r>
        <w:rPr>
          <w:rFonts w:ascii="Arial" w:hAnsi="Arial" w:cs="Arial"/>
          <w:color w:val="000000" w:themeColor="text1"/>
          <w:sz w:val="32"/>
          <w:szCs w:val="32"/>
        </w:rPr>
        <w:t>J</w:t>
      </w:r>
      <w:r w:rsidR="003D1F56">
        <w:rPr>
          <w:rFonts w:ascii="Arial" w:hAnsi="Arial" w:cs="Arial"/>
          <w:color w:val="000000" w:themeColor="text1"/>
          <w:sz w:val="32"/>
          <w:szCs w:val="32"/>
        </w:rPr>
        <w:t>ulián Morón Ridao</w:t>
      </w:r>
    </w:p>
    <w:p w14:paraId="0ECFF430" w14:textId="71436B04" w:rsidR="00781410" w:rsidRDefault="751298CC" w:rsidP="5229D34A">
      <w:pPr>
        <w:spacing w:line="360" w:lineRule="auto"/>
        <w:jc w:val="right"/>
        <w:rPr>
          <w:rFonts w:ascii="Arial" w:hAnsi="Arial" w:cs="Arial"/>
          <w:color w:val="000000" w:themeColor="text1"/>
          <w:sz w:val="32"/>
          <w:szCs w:val="32"/>
        </w:rPr>
      </w:pPr>
      <w:r w:rsidRPr="5229D34A">
        <w:rPr>
          <w:rFonts w:ascii="Arial" w:hAnsi="Arial" w:cs="Arial"/>
          <w:color w:val="000000" w:themeColor="text1"/>
          <w:sz w:val="32"/>
          <w:szCs w:val="32"/>
        </w:rPr>
        <w:t>Tutor</w:t>
      </w:r>
      <w:r w:rsidR="1A839B7F" w:rsidRPr="5229D34A">
        <w:rPr>
          <w:rFonts w:ascii="Arial" w:hAnsi="Arial" w:cs="Arial"/>
          <w:color w:val="000000" w:themeColor="text1"/>
          <w:sz w:val="32"/>
          <w:szCs w:val="32"/>
        </w:rPr>
        <w:t xml:space="preserve"> del TFG</w:t>
      </w:r>
    </w:p>
    <w:p w14:paraId="426D6147" w14:textId="77777777" w:rsidR="00781410" w:rsidRDefault="00781410">
      <w:pPr>
        <w:rPr>
          <w:rFonts w:ascii="Arial" w:hAnsi="Arial" w:cs="Arial"/>
          <w:color w:val="000000" w:themeColor="text1"/>
          <w:sz w:val="32"/>
          <w:szCs w:val="32"/>
        </w:rPr>
      </w:pPr>
      <w:r>
        <w:rPr>
          <w:rFonts w:ascii="Arial" w:hAnsi="Arial" w:cs="Arial"/>
          <w:color w:val="000000" w:themeColor="text1"/>
          <w:sz w:val="32"/>
          <w:szCs w:val="32"/>
        </w:rPr>
        <w:br w:type="page"/>
      </w:r>
    </w:p>
    <w:p w14:paraId="7865B7A7" w14:textId="77777777" w:rsidR="751298CC" w:rsidRDefault="751298CC" w:rsidP="5229D34A">
      <w:pPr>
        <w:spacing w:line="360" w:lineRule="auto"/>
        <w:jc w:val="right"/>
        <w:rPr>
          <w:rFonts w:ascii="Arial" w:hAnsi="Arial" w:cs="Arial"/>
          <w:color w:val="000000" w:themeColor="text1"/>
          <w:sz w:val="32"/>
          <w:szCs w:val="32"/>
        </w:rPr>
      </w:pPr>
    </w:p>
    <w:p w14:paraId="6A83FF30" w14:textId="1254D30D" w:rsidR="00C81323" w:rsidRPr="00614294" w:rsidRDefault="751298CC" w:rsidP="00A1186E">
      <w:pPr>
        <w:rPr>
          <w:color w:val="000000" w:themeColor="text1"/>
        </w:rPr>
      </w:pPr>
      <w:r w:rsidRPr="5229D34A">
        <w:rPr>
          <w:color w:val="000000" w:themeColor="text1"/>
        </w:rPr>
        <w:br w:type="page"/>
      </w:r>
    </w:p>
    <w:p w14:paraId="75E22B3E" w14:textId="3AB38432" w:rsidR="00C81323" w:rsidRPr="00822AF6" w:rsidRDefault="751298CC" w:rsidP="009730C2">
      <w:pPr>
        <w:tabs>
          <w:tab w:val="left" w:pos="4128"/>
          <w:tab w:val="left" w:pos="5472"/>
          <w:tab w:val="left" w:pos="5568"/>
        </w:tabs>
        <w:spacing w:line="360" w:lineRule="auto"/>
        <w:jc w:val="both"/>
        <w:rPr>
          <w:rFonts w:ascii="Arial" w:hAnsi="Arial" w:cs="Arial"/>
          <w:color w:val="70AD47" w:themeColor="accent6"/>
          <w:sz w:val="32"/>
          <w:szCs w:val="32"/>
        </w:rPr>
      </w:pPr>
      <w:r w:rsidRPr="00822AF6">
        <w:rPr>
          <w:rFonts w:ascii="Arial" w:hAnsi="Arial" w:cs="Arial"/>
          <w:color w:val="70AD47" w:themeColor="accent6"/>
          <w:sz w:val="32"/>
          <w:szCs w:val="32"/>
        </w:rPr>
        <w:lastRenderedPageBreak/>
        <w:t>ÍNDICES</w:t>
      </w:r>
      <w:r w:rsidR="00DB3703">
        <w:rPr>
          <w:rFonts w:ascii="Arial" w:hAnsi="Arial" w:cs="Arial"/>
          <w:color w:val="70AD47" w:themeColor="accent6"/>
          <w:sz w:val="32"/>
          <w:szCs w:val="32"/>
        </w:rPr>
        <w:tab/>
      </w:r>
      <w:r w:rsidR="00F37476">
        <w:rPr>
          <w:rFonts w:ascii="Arial" w:hAnsi="Arial" w:cs="Arial"/>
          <w:color w:val="70AD47" w:themeColor="accent6"/>
          <w:sz w:val="32"/>
          <w:szCs w:val="32"/>
        </w:rPr>
        <w:tab/>
      </w:r>
      <w:r w:rsidR="009730C2">
        <w:rPr>
          <w:rFonts w:ascii="Arial" w:hAnsi="Arial" w:cs="Arial"/>
          <w:color w:val="70AD47" w:themeColor="accent6"/>
          <w:sz w:val="32"/>
          <w:szCs w:val="32"/>
        </w:rPr>
        <w:tab/>
      </w:r>
    </w:p>
    <w:sdt>
      <w:sdtPr>
        <w:rPr>
          <w:rFonts w:asciiTheme="minorHAnsi" w:eastAsiaTheme="minorHAnsi" w:hAnsiTheme="minorHAnsi" w:cstheme="minorBidi"/>
          <w:color w:val="auto"/>
          <w:sz w:val="22"/>
          <w:szCs w:val="22"/>
          <w:lang w:eastAsia="en-US"/>
        </w:rPr>
        <w:id w:val="1668980625"/>
        <w:docPartObj>
          <w:docPartGallery w:val="Table of Contents"/>
          <w:docPartUnique/>
        </w:docPartObj>
      </w:sdtPr>
      <w:sdtEndPr>
        <w:rPr>
          <w:b/>
          <w:bCs/>
        </w:rPr>
      </w:sdtEndPr>
      <w:sdtContent>
        <w:p w14:paraId="307C48B6" w14:textId="50A3172B" w:rsidR="001A3D3F" w:rsidRDefault="001A3D3F" w:rsidP="001A3D3F">
          <w:pPr>
            <w:pStyle w:val="TtuloTDC"/>
            <w:jc w:val="both"/>
          </w:pPr>
        </w:p>
        <w:p w14:paraId="2AFE4E2D" w14:textId="5F8F4282" w:rsidR="00B229E8" w:rsidRDefault="00000000"/>
      </w:sdtContent>
    </w:sdt>
    <w:p w14:paraId="1B0C5597" w14:textId="77777777" w:rsidR="00D61C99" w:rsidRPr="00614294" w:rsidRDefault="00D61C99" w:rsidP="5229D34A">
      <w:pPr>
        <w:spacing w:line="360" w:lineRule="auto"/>
        <w:jc w:val="both"/>
        <w:rPr>
          <w:rFonts w:ascii="Arial" w:hAnsi="Arial" w:cs="Arial"/>
          <w:color w:val="000000" w:themeColor="text1"/>
        </w:rPr>
      </w:pPr>
    </w:p>
    <w:p w14:paraId="4AEA3D53" w14:textId="3C235651" w:rsidR="00C81323" w:rsidRPr="00614294" w:rsidRDefault="00614294" w:rsidP="5229D34A">
      <w:pPr>
        <w:spacing w:line="360" w:lineRule="auto"/>
        <w:rPr>
          <w:color w:val="000000" w:themeColor="text1"/>
        </w:rPr>
      </w:pPr>
      <w:r w:rsidRPr="5229D34A">
        <w:rPr>
          <w:color w:val="000000" w:themeColor="text1"/>
        </w:rPr>
        <w:br w:type="page"/>
      </w:r>
    </w:p>
    <w:p w14:paraId="4FBD5FE4" w14:textId="77777777" w:rsidR="00377489" w:rsidRPr="00822AF6" w:rsidRDefault="00614294" w:rsidP="5229D34A">
      <w:pPr>
        <w:spacing w:line="360" w:lineRule="auto"/>
        <w:jc w:val="both"/>
        <w:rPr>
          <w:rFonts w:ascii="Arial" w:hAnsi="Arial" w:cs="Arial"/>
          <w:color w:val="70AD47" w:themeColor="accent6"/>
          <w:sz w:val="32"/>
          <w:szCs w:val="32"/>
        </w:rPr>
      </w:pPr>
      <w:r w:rsidRPr="00822AF6">
        <w:rPr>
          <w:rFonts w:ascii="Arial" w:hAnsi="Arial" w:cs="Arial"/>
          <w:color w:val="70AD47" w:themeColor="accent6"/>
          <w:sz w:val="32"/>
          <w:szCs w:val="32"/>
        </w:rPr>
        <w:lastRenderedPageBreak/>
        <w:t>ABSTRACT</w:t>
      </w:r>
      <w:r w:rsidRPr="00822AF6">
        <w:rPr>
          <w:color w:val="70AD47" w:themeColor="accent6"/>
        </w:rPr>
        <w:tab/>
      </w:r>
    </w:p>
    <w:p w14:paraId="0664C512" w14:textId="6827AC45" w:rsidR="00A6365A" w:rsidRDefault="003D1F56" w:rsidP="00A6365A">
      <w:pPr>
        <w:spacing w:line="360" w:lineRule="auto"/>
        <w:jc w:val="both"/>
        <w:rPr>
          <w:rFonts w:ascii="Arial" w:hAnsi="Arial" w:cs="Arial"/>
          <w:color w:val="000000" w:themeColor="text1"/>
          <w:sz w:val="24"/>
          <w:szCs w:val="24"/>
        </w:rPr>
      </w:pPr>
      <w:r w:rsidRPr="000131BB">
        <w:rPr>
          <w:rFonts w:ascii="Arial" w:hAnsi="Arial" w:cs="Arial"/>
          <w:color w:val="000000" w:themeColor="text1"/>
          <w:sz w:val="24"/>
          <w:szCs w:val="24"/>
        </w:rPr>
        <w:t>El principal objetivo de este proyecto consistirá en realizar la investigación</w:t>
      </w:r>
      <w:r w:rsidR="004951D8" w:rsidRPr="000131BB">
        <w:rPr>
          <w:rFonts w:ascii="Arial" w:hAnsi="Arial" w:cs="Arial"/>
          <w:color w:val="000000" w:themeColor="text1"/>
          <w:sz w:val="24"/>
          <w:szCs w:val="24"/>
        </w:rPr>
        <w:t xml:space="preserve"> sobre las redes definidas por software que es nuestro t</w:t>
      </w:r>
      <w:r w:rsidR="00583052">
        <w:rPr>
          <w:rFonts w:ascii="Arial" w:hAnsi="Arial" w:cs="Arial"/>
          <w:color w:val="000000" w:themeColor="text1"/>
          <w:sz w:val="24"/>
          <w:szCs w:val="24"/>
        </w:rPr>
        <w:t>e</w:t>
      </w:r>
      <w:r w:rsidR="004951D8" w:rsidRPr="000131BB">
        <w:rPr>
          <w:rFonts w:ascii="Arial" w:hAnsi="Arial" w:cs="Arial"/>
          <w:color w:val="000000" w:themeColor="text1"/>
          <w:sz w:val="24"/>
          <w:szCs w:val="24"/>
        </w:rPr>
        <w:t xml:space="preserve">ma principal, además de luego enfocarlo en su uso, aplicaciones, funciones relevantes </w:t>
      </w:r>
      <w:proofErr w:type="spellStart"/>
      <w:r w:rsidR="00A6365A">
        <w:rPr>
          <w:rFonts w:ascii="Arial" w:hAnsi="Arial" w:cs="Arial"/>
          <w:color w:val="000000" w:themeColor="text1"/>
          <w:sz w:val="24"/>
          <w:szCs w:val="24"/>
        </w:rPr>
        <w:t>etc</w:t>
      </w:r>
      <w:proofErr w:type="spellEnd"/>
      <w:r w:rsidR="004951D8" w:rsidRPr="000131BB">
        <w:rPr>
          <w:rFonts w:ascii="Arial" w:hAnsi="Arial" w:cs="Arial"/>
          <w:color w:val="000000" w:themeColor="text1"/>
          <w:sz w:val="24"/>
          <w:szCs w:val="24"/>
        </w:rPr>
        <w:t xml:space="preserve"> para los centros de datos y la nube. Donde algunos de los apartados que vamos a tratar consisten en los fundamentos de las redes definidas por software, su impacto en los centros de datos y en la nube, limitaciones de este tipo de redes, análisis de estudios de caso, integración en redes 5G, futuro de estos sistemas, sostenibilidad en los centr</w:t>
      </w:r>
      <w:r w:rsidR="0016207A">
        <w:rPr>
          <w:rFonts w:ascii="Arial" w:hAnsi="Arial" w:cs="Arial"/>
          <w:color w:val="000000" w:themeColor="text1"/>
          <w:sz w:val="24"/>
          <w:szCs w:val="24"/>
        </w:rPr>
        <w:t>o</w:t>
      </w:r>
      <w:r w:rsidR="00586644">
        <w:rPr>
          <w:rFonts w:ascii="Arial" w:hAnsi="Arial" w:cs="Arial"/>
          <w:color w:val="000000" w:themeColor="text1"/>
          <w:sz w:val="24"/>
          <w:szCs w:val="24"/>
        </w:rPr>
        <w:t>s</w:t>
      </w:r>
      <w:r w:rsidR="004951D8" w:rsidRPr="000131BB">
        <w:rPr>
          <w:rFonts w:ascii="Arial" w:hAnsi="Arial" w:cs="Arial"/>
          <w:color w:val="000000" w:themeColor="text1"/>
          <w:sz w:val="24"/>
          <w:szCs w:val="24"/>
        </w:rPr>
        <w:t xml:space="preserve"> de datos, normativas y estándares, vulnerabilidades de estas redes entre otros.</w:t>
      </w:r>
      <w:r w:rsidR="00A6365A">
        <w:rPr>
          <w:rFonts w:ascii="Arial" w:hAnsi="Arial" w:cs="Arial"/>
          <w:color w:val="000000" w:themeColor="text1"/>
          <w:sz w:val="24"/>
          <w:szCs w:val="24"/>
        </w:rPr>
        <w:t xml:space="preserve"> </w:t>
      </w:r>
    </w:p>
    <w:p w14:paraId="2F8B9EE3" w14:textId="77777777" w:rsidR="00A6365A" w:rsidRDefault="00A6365A" w:rsidP="00A6365A">
      <w:pPr>
        <w:spacing w:line="360" w:lineRule="auto"/>
        <w:jc w:val="both"/>
        <w:rPr>
          <w:rFonts w:ascii="Arial" w:hAnsi="Arial" w:cs="Arial"/>
          <w:color w:val="000000" w:themeColor="text1"/>
          <w:sz w:val="24"/>
          <w:szCs w:val="24"/>
        </w:rPr>
      </w:pPr>
    </w:p>
    <w:p w14:paraId="2113A6B3" w14:textId="263915FA" w:rsidR="00A6365A" w:rsidRPr="000131BB" w:rsidRDefault="00A6365A" w:rsidP="00A6365A">
      <w:pPr>
        <w:spacing w:line="360" w:lineRule="auto"/>
        <w:jc w:val="both"/>
        <w:rPr>
          <w:rFonts w:ascii="Arial" w:hAnsi="Arial" w:cs="Arial"/>
          <w:color w:val="000000" w:themeColor="text1"/>
          <w:sz w:val="24"/>
          <w:szCs w:val="24"/>
        </w:rPr>
      </w:pPr>
      <w:r w:rsidRPr="00A6365A">
        <w:rPr>
          <w:rFonts w:ascii="Arial" w:hAnsi="Arial" w:cs="Arial"/>
          <w:color w:val="000000" w:themeColor="text1"/>
          <w:sz w:val="24"/>
          <w:szCs w:val="24"/>
        </w:rPr>
        <w:t xml:space="preserve">The </w:t>
      </w:r>
      <w:proofErr w:type="spellStart"/>
      <w:r w:rsidRPr="00A6365A">
        <w:rPr>
          <w:rFonts w:ascii="Arial" w:hAnsi="Arial" w:cs="Arial"/>
          <w:color w:val="000000" w:themeColor="text1"/>
          <w:sz w:val="24"/>
          <w:szCs w:val="24"/>
        </w:rPr>
        <w:t>main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objective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project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will</w:t>
      </w:r>
      <w:proofErr w:type="spellEnd"/>
      <w:r w:rsidRPr="00A6365A">
        <w:rPr>
          <w:rFonts w:ascii="Arial" w:hAnsi="Arial" w:cs="Arial"/>
          <w:color w:val="000000" w:themeColor="text1"/>
          <w:sz w:val="24"/>
          <w:szCs w:val="24"/>
        </w:rPr>
        <w:t xml:space="preserve"> be </w:t>
      </w:r>
      <w:proofErr w:type="spellStart"/>
      <w:r w:rsidRPr="00A6365A">
        <w:rPr>
          <w:rFonts w:ascii="Arial" w:hAnsi="Arial" w:cs="Arial"/>
          <w:color w:val="000000" w:themeColor="text1"/>
          <w:sz w:val="24"/>
          <w:szCs w:val="24"/>
        </w:rPr>
        <w:t>to</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carry</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out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research</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software-</w:t>
      </w:r>
      <w:proofErr w:type="spellStart"/>
      <w:r w:rsidRPr="00A6365A">
        <w:rPr>
          <w:rFonts w:ascii="Arial" w:hAnsi="Arial" w:cs="Arial"/>
          <w:color w:val="000000" w:themeColor="text1"/>
          <w:sz w:val="24"/>
          <w:szCs w:val="24"/>
        </w:rPr>
        <w:t>defined</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which</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our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main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topic</w:t>
      </w:r>
      <w:proofErr w:type="spellEnd"/>
      <w:r w:rsidRPr="00A6365A">
        <w:rPr>
          <w:rFonts w:ascii="Arial" w:hAnsi="Arial" w:cs="Arial"/>
          <w:color w:val="000000" w:themeColor="text1"/>
          <w:sz w:val="24"/>
          <w:szCs w:val="24"/>
        </w:rPr>
        <w:t xml:space="preserve">, and </w:t>
      </w:r>
      <w:proofErr w:type="spellStart"/>
      <w:r w:rsidRPr="00A6365A">
        <w:rPr>
          <w:rFonts w:ascii="Arial" w:hAnsi="Arial" w:cs="Arial"/>
          <w:color w:val="000000" w:themeColor="text1"/>
          <w:sz w:val="24"/>
          <w:szCs w:val="24"/>
        </w:rPr>
        <w:t>then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focus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their</w:t>
      </w:r>
      <w:proofErr w:type="spellEnd"/>
      <w:r w:rsidRPr="00A6365A">
        <w:rPr>
          <w:rFonts w:ascii="Arial" w:hAnsi="Arial" w:cs="Arial"/>
          <w:color w:val="000000" w:themeColor="text1"/>
          <w:sz w:val="24"/>
          <w:szCs w:val="24"/>
        </w:rPr>
        <w:t xml:space="preserve"> use, </w:t>
      </w:r>
      <w:proofErr w:type="spellStart"/>
      <w:r w:rsidRPr="00A6365A">
        <w:rPr>
          <w:rFonts w:ascii="Arial" w:hAnsi="Arial" w:cs="Arial"/>
          <w:color w:val="000000" w:themeColor="text1"/>
          <w:sz w:val="24"/>
          <w:szCs w:val="24"/>
        </w:rPr>
        <w:t>applications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relevant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functions</w:t>
      </w:r>
      <w:proofErr w:type="spellEnd"/>
      <w:r w:rsidRPr="00A6365A">
        <w:rPr>
          <w:rFonts w:ascii="Arial" w:hAnsi="Arial" w:cs="Arial"/>
          <w:color w:val="000000" w:themeColor="text1"/>
          <w:sz w:val="24"/>
          <w:szCs w:val="24"/>
        </w:rPr>
        <w:t xml:space="preserve">, etc. </w:t>
      </w:r>
      <w:proofErr w:type="spellStart"/>
      <w:r w:rsidRPr="00A6365A">
        <w:rPr>
          <w:rFonts w:ascii="Arial" w:hAnsi="Arial" w:cs="Arial"/>
          <w:color w:val="000000" w:themeColor="text1"/>
          <w:sz w:val="24"/>
          <w:szCs w:val="24"/>
        </w:rPr>
        <w:t>for</w:t>
      </w:r>
      <w:proofErr w:type="spellEnd"/>
      <w:r w:rsidRPr="00A6365A">
        <w:rPr>
          <w:rFonts w:ascii="Arial" w:hAnsi="Arial" w:cs="Arial"/>
          <w:color w:val="000000" w:themeColor="text1"/>
          <w:sz w:val="24"/>
          <w:szCs w:val="24"/>
        </w:rPr>
        <w:t xml:space="preserve"> data centers and the cloud. </w:t>
      </w:r>
      <w:proofErr w:type="spellStart"/>
      <w:r w:rsidRPr="00A6365A">
        <w:rPr>
          <w:rFonts w:ascii="Arial" w:hAnsi="Arial" w:cs="Arial"/>
          <w:color w:val="000000" w:themeColor="text1"/>
          <w:sz w:val="24"/>
          <w:szCs w:val="24"/>
        </w:rPr>
        <w:t>Some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the </w:t>
      </w:r>
      <w:proofErr w:type="spellStart"/>
      <w:r w:rsidRPr="00A6365A">
        <w:rPr>
          <w:rFonts w:ascii="Arial" w:hAnsi="Arial" w:cs="Arial"/>
          <w:color w:val="000000" w:themeColor="text1"/>
          <w:sz w:val="24"/>
          <w:szCs w:val="24"/>
        </w:rPr>
        <w:t>sections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that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will</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cover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consist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the </w:t>
      </w:r>
      <w:proofErr w:type="spellStart"/>
      <w:r w:rsidRPr="00A6365A">
        <w:rPr>
          <w:rFonts w:ascii="Arial" w:hAnsi="Arial" w:cs="Arial"/>
          <w:color w:val="000000" w:themeColor="text1"/>
          <w:sz w:val="24"/>
          <w:szCs w:val="24"/>
        </w:rPr>
        <w:t>fundamentals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software-</w:t>
      </w:r>
      <w:proofErr w:type="spellStart"/>
      <w:r w:rsidRPr="00A6365A">
        <w:rPr>
          <w:rFonts w:ascii="Arial" w:hAnsi="Arial" w:cs="Arial"/>
          <w:color w:val="000000" w:themeColor="text1"/>
          <w:sz w:val="24"/>
          <w:szCs w:val="24"/>
        </w:rPr>
        <w:t>defined</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their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impact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data centers and the cloud, </w:t>
      </w:r>
      <w:proofErr w:type="spellStart"/>
      <w:r w:rsidRPr="00A6365A">
        <w:rPr>
          <w:rFonts w:ascii="Arial" w:hAnsi="Arial" w:cs="Arial"/>
          <w:color w:val="000000" w:themeColor="text1"/>
          <w:sz w:val="24"/>
          <w:szCs w:val="24"/>
        </w:rPr>
        <w:t>limitations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type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analysis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case </w:t>
      </w:r>
      <w:proofErr w:type="spellStart"/>
      <w:r w:rsidRPr="00A6365A">
        <w:rPr>
          <w:rFonts w:ascii="Arial" w:hAnsi="Arial" w:cs="Arial"/>
          <w:color w:val="000000" w:themeColor="text1"/>
          <w:sz w:val="24"/>
          <w:szCs w:val="24"/>
        </w:rPr>
        <w:t>studies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integration</w:t>
      </w:r>
      <w:proofErr w:type="spellEnd"/>
      <w:r w:rsidRPr="00A6365A">
        <w:rPr>
          <w:rFonts w:ascii="Arial" w:hAnsi="Arial" w:cs="Arial"/>
          <w:color w:val="000000" w:themeColor="text1"/>
          <w:sz w:val="24"/>
          <w:szCs w:val="24"/>
        </w:rPr>
        <w:t xml:space="preserve"> in 5G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the future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these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systems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sustainability</w:t>
      </w:r>
      <w:proofErr w:type="spellEnd"/>
      <w:r w:rsidRPr="00A6365A">
        <w:rPr>
          <w:rFonts w:ascii="Arial" w:hAnsi="Arial" w:cs="Arial"/>
          <w:color w:val="000000" w:themeColor="text1"/>
          <w:sz w:val="24"/>
          <w:szCs w:val="24"/>
        </w:rPr>
        <w:t xml:space="preserve"> in data centers, </w:t>
      </w:r>
      <w:proofErr w:type="spellStart"/>
      <w:r w:rsidRPr="00A6365A">
        <w:rPr>
          <w:rFonts w:ascii="Arial" w:hAnsi="Arial" w:cs="Arial"/>
          <w:color w:val="000000" w:themeColor="text1"/>
          <w:sz w:val="24"/>
          <w:szCs w:val="24"/>
        </w:rPr>
        <w:t>regulations</w:t>
      </w:r>
      <w:proofErr w:type="spellEnd"/>
      <w:r w:rsidRPr="00A6365A">
        <w:rPr>
          <w:rFonts w:ascii="Arial" w:hAnsi="Arial" w:cs="Arial"/>
          <w:color w:val="000000" w:themeColor="text1"/>
          <w:sz w:val="24"/>
          <w:szCs w:val="24"/>
        </w:rPr>
        <w:t xml:space="preserve"> and </w:t>
      </w:r>
      <w:proofErr w:type="spellStart"/>
      <w:r w:rsidRPr="00A6365A">
        <w:rPr>
          <w:rFonts w:ascii="Arial" w:hAnsi="Arial" w:cs="Arial"/>
          <w:color w:val="000000" w:themeColor="text1"/>
          <w:sz w:val="24"/>
          <w:szCs w:val="24"/>
        </w:rPr>
        <w:t>standards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vulnerabilities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these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among</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others</w:t>
      </w:r>
      <w:proofErr w:type="spellEnd"/>
      <w:r w:rsidRPr="00A6365A">
        <w:rPr>
          <w:rFonts w:ascii="Arial" w:hAnsi="Arial" w:cs="Arial"/>
          <w:color w:val="000000" w:themeColor="text1"/>
          <w:sz w:val="24"/>
          <w:szCs w:val="24"/>
        </w:rPr>
        <w:t>.</w:t>
      </w:r>
    </w:p>
    <w:p w14:paraId="599CF154" w14:textId="2858EC19" w:rsidR="751298CC" w:rsidRDefault="751298CC" w:rsidP="5229D34A">
      <w:pPr>
        <w:rPr>
          <w:color w:val="000000" w:themeColor="text1"/>
        </w:rPr>
      </w:pPr>
      <w:r w:rsidRPr="5229D34A">
        <w:rPr>
          <w:color w:val="000000" w:themeColor="text1"/>
        </w:rPr>
        <w:br w:type="page"/>
      </w:r>
    </w:p>
    <w:p w14:paraId="3F62F1CA" w14:textId="71813B2B" w:rsidR="002C3604" w:rsidRDefault="003E46C9"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rPr>
        <w:lastRenderedPageBreak/>
        <w:t xml:space="preserve"> </w:t>
      </w:r>
      <w:r w:rsidR="002B26A2" w:rsidRPr="00325EFB">
        <w:rPr>
          <w:rFonts w:ascii="Arial" w:hAnsi="Arial" w:cs="Arial"/>
          <w:color w:val="70AD47" w:themeColor="accent6"/>
          <w:sz w:val="32"/>
          <w:szCs w:val="32"/>
        </w:rPr>
        <w:t>JUSTIFICACIÓ</w:t>
      </w:r>
      <w:r w:rsidR="002C3604" w:rsidRPr="00325EFB">
        <w:rPr>
          <w:rFonts w:ascii="Arial" w:hAnsi="Arial" w:cs="Arial"/>
          <w:color w:val="70AD47" w:themeColor="accent6"/>
          <w:sz w:val="32"/>
          <w:szCs w:val="32"/>
        </w:rPr>
        <w:t>N DEL PROYECTO</w:t>
      </w:r>
    </w:p>
    <w:p w14:paraId="01EA4367" w14:textId="2F3A5549" w:rsidR="002E6B2A" w:rsidRPr="006708DC" w:rsidRDefault="00FA3FCB" w:rsidP="01788181">
      <w:pPr>
        <w:spacing w:line="360" w:lineRule="auto"/>
        <w:jc w:val="both"/>
        <w:rPr>
          <w:rFonts w:ascii="Arial" w:hAnsi="Arial" w:cs="Arial"/>
          <w:color w:val="000000" w:themeColor="text1"/>
          <w:sz w:val="24"/>
          <w:szCs w:val="24"/>
        </w:rPr>
      </w:pPr>
      <w:r w:rsidRPr="006708DC">
        <w:rPr>
          <w:rFonts w:ascii="Arial" w:hAnsi="Arial" w:cs="Arial"/>
          <w:color w:val="000000" w:themeColor="text1"/>
          <w:sz w:val="24"/>
          <w:szCs w:val="24"/>
        </w:rPr>
        <w:t xml:space="preserve">Mi principal motivación a la hora de la elección de mi tema para este </w:t>
      </w:r>
      <w:r w:rsidR="006708DC" w:rsidRPr="006708DC">
        <w:rPr>
          <w:rFonts w:ascii="Arial" w:hAnsi="Arial" w:cs="Arial"/>
          <w:color w:val="000000" w:themeColor="text1"/>
          <w:sz w:val="24"/>
          <w:szCs w:val="24"/>
        </w:rPr>
        <w:t>proyecto</w:t>
      </w:r>
      <w:r w:rsidRPr="006708DC">
        <w:rPr>
          <w:rFonts w:ascii="Arial" w:hAnsi="Arial" w:cs="Arial"/>
          <w:color w:val="000000" w:themeColor="text1"/>
          <w:sz w:val="24"/>
          <w:szCs w:val="24"/>
        </w:rPr>
        <w:t xml:space="preserve"> se basa principalmente en mi gusto por las redes y todo lo que significa en la actualidad</w:t>
      </w:r>
      <w:r w:rsidR="00C32DF4" w:rsidRPr="006708DC">
        <w:rPr>
          <w:rFonts w:ascii="Arial" w:hAnsi="Arial" w:cs="Arial"/>
          <w:color w:val="000000" w:themeColor="text1"/>
          <w:sz w:val="24"/>
          <w:szCs w:val="24"/>
        </w:rPr>
        <w:t xml:space="preserve">. </w:t>
      </w:r>
      <w:r w:rsidR="006708DC" w:rsidRPr="006708DC">
        <w:rPr>
          <w:rFonts w:ascii="Arial" w:hAnsi="Arial" w:cs="Arial"/>
          <w:color w:val="000000" w:themeColor="text1"/>
          <w:sz w:val="24"/>
          <w:szCs w:val="24"/>
        </w:rPr>
        <w:t>Además,</w:t>
      </w:r>
      <w:r w:rsidR="00C32DF4" w:rsidRPr="006708DC">
        <w:rPr>
          <w:rFonts w:ascii="Arial" w:hAnsi="Arial" w:cs="Arial"/>
          <w:color w:val="000000" w:themeColor="text1"/>
          <w:sz w:val="24"/>
          <w:szCs w:val="24"/>
        </w:rPr>
        <w:t xml:space="preserve"> </w:t>
      </w:r>
      <w:r w:rsidR="00CA118A" w:rsidRPr="006708DC">
        <w:rPr>
          <w:rFonts w:ascii="Arial" w:hAnsi="Arial" w:cs="Arial"/>
          <w:color w:val="000000" w:themeColor="text1"/>
          <w:sz w:val="24"/>
          <w:szCs w:val="24"/>
        </w:rPr>
        <w:t>todos los conocimientos</w:t>
      </w:r>
      <w:r w:rsidR="00C32DF4" w:rsidRPr="006708DC">
        <w:rPr>
          <w:rFonts w:ascii="Arial" w:hAnsi="Arial" w:cs="Arial"/>
          <w:color w:val="000000" w:themeColor="text1"/>
          <w:sz w:val="24"/>
          <w:szCs w:val="24"/>
        </w:rPr>
        <w:t xml:space="preserve"> que he ido adquiriendo a lo largo de esto</w:t>
      </w:r>
      <w:r w:rsidR="006708DC" w:rsidRPr="006708DC">
        <w:rPr>
          <w:rFonts w:ascii="Arial" w:hAnsi="Arial" w:cs="Arial"/>
          <w:color w:val="000000" w:themeColor="text1"/>
          <w:sz w:val="24"/>
          <w:szCs w:val="24"/>
        </w:rPr>
        <w:t>s 2 años del grado superior de ASIR</w:t>
      </w:r>
      <w:r w:rsidR="00EA68A2">
        <w:rPr>
          <w:rFonts w:ascii="Arial" w:hAnsi="Arial" w:cs="Arial"/>
          <w:color w:val="000000" w:themeColor="text1"/>
          <w:sz w:val="24"/>
          <w:szCs w:val="24"/>
        </w:rPr>
        <w:t xml:space="preserve">. En el ámbito de la </w:t>
      </w:r>
      <w:r w:rsidR="00CA118A">
        <w:rPr>
          <w:rFonts w:ascii="Arial" w:hAnsi="Arial" w:cs="Arial"/>
          <w:color w:val="000000" w:themeColor="text1"/>
          <w:sz w:val="24"/>
          <w:szCs w:val="24"/>
        </w:rPr>
        <w:t>tecnología,</w:t>
      </w:r>
      <w:r w:rsidR="00EA68A2">
        <w:rPr>
          <w:rFonts w:ascii="Arial" w:hAnsi="Arial" w:cs="Arial"/>
          <w:color w:val="000000" w:themeColor="text1"/>
          <w:sz w:val="24"/>
          <w:szCs w:val="24"/>
        </w:rPr>
        <w:t xml:space="preserve"> podemos decir que la red es un aspecto crucial que siempre se debe tener en cuenta</w:t>
      </w:r>
      <w:r w:rsidR="00CA118A">
        <w:rPr>
          <w:rFonts w:ascii="Arial" w:hAnsi="Arial" w:cs="Arial"/>
          <w:color w:val="000000" w:themeColor="text1"/>
          <w:sz w:val="24"/>
          <w:szCs w:val="24"/>
        </w:rPr>
        <w:t>, es la raíz de muchas soluciones o problemas actuales. Sobre todo, me quiero centrar</w:t>
      </w:r>
      <w:r w:rsidR="00DA0416">
        <w:rPr>
          <w:rFonts w:ascii="Arial" w:hAnsi="Arial" w:cs="Arial"/>
          <w:color w:val="000000" w:themeColor="text1"/>
          <w:sz w:val="24"/>
          <w:szCs w:val="24"/>
        </w:rPr>
        <w:t xml:space="preserve"> en las redes definidas por software </w:t>
      </w:r>
      <w:r w:rsidR="00C26E3F">
        <w:rPr>
          <w:rFonts w:ascii="Arial" w:hAnsi="Arial" w:cs="Arial"/>
          <w:color w:val="000000" w:themeColor="text1"/>
          <w:sz w:val="24"/>
          <w:szCs w:val="24"/>
        </w:rPr>
        <w:t>ya que aportan soluciones más flexibles</w:t>
      </w:r>
      <w:r w:rsidR="00A9135E">
        <w:rPr>
          <w:rFonts w:ascii="Arial" w:hAnsi="Arial" w:cs="Arial"/>
          <w:color w:val="000000" w:themeColor="text1"/>
          <w:sz w:val="24"/>
          <w:szCs w:val="24"/>
        </w:rPr>
        <w:t xml:space="preserve"> y eficientes.</w:t>
      </w:r>
      <w:r w:rsidR="00B84C24">
        <w:rPr>
          <w:rFonts w:ascii="Arial" w:hAnsi="Arial" w:cs="Arial"/>
          <w:color w:val="000000" w:themeColor="text1"/>
          <w:sz w:val="24"/>
          <w:szCs w:val="24"/>
        </w:rPr>
        <w:t xml:space="preserve"> Mi proyecto va dedicado </w:t>
      </w:r>
      <w:r w:rsidR="00E34634">
        <w:rPr>
          <w:rFonts w:ascii="Arial" w:hAnsi="Arial" w:cs="Arial"/>
          <w:color w:val="000000" w:themeColor="text1"/>
          <w:sz w:val="24"/>
          <w:szCs w:val="24"/>
        </w:rPr>
        <w:t xml:space="preserve">a diversos públicos, porque mi intención es dar a conocer aspectos claves sobre el tema que sean fáciles de entender y comprender para personas que no saben mucho de tecnologías y </w:t>
      </w:r>
      <w:r w:rsidR="00231035">
        <w:rPr>
          <w:rFonts w:ascii="Arial" w:hAnsi="Arial" w:cs="Arial"/>
          <w:color w:val="000000" w:themeColor="text1"/>
          <w:sz w:val="24"/>
          <w:szCs w:val="24"/>
        </w:rPr>
        <w:t>redes,</w:t>
      </w:r>
      <w:r w:rsidR="00E34634">
        <w:rPr>
          <w:rFonts w:ascii="Arial" w:hAnsi="Arial" w:cs="Arial"/>
          <w:color w:val="000000" w:themeColor="text1"/>
          <w:sz w:val="24"/>
          <w:szCs w:val="24"/>
        </w:rPr>
        <w:t xml:space="preserve"> pero les gusta todo lo relacionado y también</w:t>
      </w:r>
      <w:r w:rsidR="004E5FEF">
        <w:rPr>
          <w:rFonts w:ascii="Arial" w:hAnsi="Arial" w:cs="Arial"/>
          <w:color w:val="000000" w:themeColor="text1"/>
          <w:sz w:val="24"/>
          <w:szCs w:val="24"/>
        </w:rPr>
        <w:t xml:space="preserve"> para a</w:t>
      </w:r>
      <w:r w:rsidR="00E34634">
        <w:rPr>
          <w:rFonts w:ascii="Arial" w:hAnsi="Arial" w:cs="Arial"/>
          <w:color w:val="000000" w:themeColor="text1"/>
          <w:sz w:val="24"/>
          <w:szCs w:val="24"/>
        </w:rPr>
        <w:t>quellas personas</w:t>
      </w:r>
      <w:r w:rsidR="00231035">
        <w:rPr>
          <w:rFonts w:ascii="Arial" w:hAnsi="Arial" w:cs="Arial"/>
          <w:color w:val="000000" w:themeColor="text1"/>
          <w:sz w:val="24"/>
          <w:szCs w:val="24"/>
        </w:rPr>
        <w:t xml:space="preserve"> investigadoras o desarrolladores/ingenieros </w:t>
      </w:r>
      <w:r w:rsidR="00142F6F">
        <w:rPr>
          <w:rFonts w:ascii="Arial" w:hAnsi="Arial" w:cs="Arial"/>
          <w:color w:val="000000" w:themeColor="text1"/>
          <w:sz w:val="24"/>
          <w:szCs w:val="24"/>
        </w:rPr>
        <w:t>que trabajen con redes y puedan informarse sobre temas que no comprendan</w:t>
      </w:r>
      <w:r w:rsidR="005119F3">
        <w:rPr>
          <w:rFonts w:ascii="Arial" w:hAnsi="Arial" w:cs="Arial"/>
          <w:color w:val="000000" w:themeColor="text1"/>
          <w:sz w:val="24"/>
          <w:szCs w:val="24"/>
        </w:rPr>
        <w:t>.</w:t>
      </w:r>
      <w:r w:rsidR="005F2371">
        <w:rPr>
          <w:rFonts w:ascii="Arial" w:hAnsi="Arial" w:cs="Arial"/>
          <w:color w:val="000000" w:themeColor="text1"/>
          <w:sz w:val="24"/>
          <w:szCs w:val="24"/>
        </w:rPr>
        <w:t xml:space="preserve"> Hay aplicaciones actuales como Cisco ACI y VMware</w:t>
      </w:r>
      <w:r w:rsidR="00524DA5">
        <w:rPr>
          <w:rFonts w:ascii="Arial" w:hAnsi="Arial" w:cs="Arial"/>
          <w:color w:val="000000" w:themeColor="text1"/>
          <w:sz w:val="24"/>
          <w:szCs w:val="24"/>
        </w:rPr>
        <w:t xml:space="preserve"> NSX que trabajan con estas redes y su implementación en entornos de la nube y centros de datos</w:t>
      </w:r>
      <w:r w:rsidR="004C67ED">
        <w:rPr>
          <w:rFonts w:ascii="Arial" w:hAnsi="Arial" w:cs="Arial"/>
          <w:color w:val="000000" w:themeColor="text1"/>
          <w:sz w:val="24"/>
          <w:szCs w:val="24"/>
        </w:rPr>
        <w:t>.</w:t>
      </w:r>
    </w:p>
    <w:p w14:paraId="54F587E7" w14:textId="08B33FF7" w:rsidR="0092420D" w:rsidRPr="0092420D" w:rsidRDefault="0092420D" w:rsidP="01788181">
      <w:pPr>
        <w:spacing w:line="360" w:lineRule="auto"/>
        <w:jc w:val="both"/>
        <w:rPr>
          <w:rFonts w:ascii="Arial" w:hAnsi="Arial" w:cs="Arial"/>
          <w:color w:val="000000" w:themeColor="text1"/>
        </w:rPr>
      </w:pPr>
    </w:p>
    <w:p w14:paraId="575C3263" w14:textId="0E4B93EF" w:rsidR="751298CC" w:rsidRDefault="751298CC" w:rsidP="5229D34A">
      <w:pPr>
        <w:rPr>
          <w:color w:val="000000" w:themeColor="text1"/>
        </w:rPr>
      </w:pPr>
      <w:r w:rsidRPr="5229D34A">
        <w:rPr>
          <w:color w:val="000000" w:themeColor="text1"/>
        </w:rPr>
        <w:br w:type="page"/>
      </w:r>
    </w:p>
    <w:p w14:paraId="48FB4EBA" w14:textId="6AF9DEAB" w:rsidR="00577EBA" w:rsidRPr="00325EFB" w:rsidRDefault="002B26A2" w:rsidP="5229D34A">
      <w:pPr>
        <w:spacing w:line="360" w:lineRule="auto"/>
        <w:jc w:val="both"/>
        <w:rPr>
          <w:rFonts w:ascii="Arial" w:hAnsi="Arial" w:cs="Arial"/>
          <w:color w:val="70AD47" w:themeColor="accent6"/>
          <w:sz w:val="32"/>
          <w:szCs w:val="32"/>
        </w:rPr>
      </w:pPr>
      <w:r w:rsidRPr="00325EFB">
        <w:rPr>
          <w:rFonts w:ascii="Arial" w:hAnsi="Arial" w:cs="Arial"/>
          <w:color w:val="70AD47" w:themeColor="accent6"/>
          <w:sz w:val="32"/>
          <w:szCs w:val="32"/>
        </w:rPr>
        <w:lastRenderedPageBreak/>
        <w:t>INTRODUCCIÓ</w:t>
      </w:r>
      <w:r w:rsidR="00577EBA" w:rsidRPr="00325EFB">
        <w:rPr>
          <w:rFonts w:ascii="Arial" w:hAnsi="Arial" w:cs="Arial"/>
          <w:color w:val="70AD47" w:themeColor="accent6"/>
          <w:sz w:val="32"/>
          <w:szCs w:val="32"/>
        </w:rPr>
        <w:t>N</w:t>
      </w:r>
    </w:p>
    <w:p w14:paraId="0197A197" w14:textId="77777777" w:rsidR="00F34599" w:rsidRPr="007E7851" w:rsidRDefault="00F61D45" w:rsidP="01788181">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Las redes definidas por software</w:t>
      </w:r>
      <w:r w:rsidR="000E0757" w:rsidRPr="007E7851">
        <w:rPr>
          <w:rFonts w:ascii="Arial" w:hAnsi="Arial" w:cs="Arial"/>
          <w:color w:val="000000" w:themeColor="text1"/>
          <w:sz w:val="24"/>
          <w:szCs w:val="24"/>
        </w:rPr>
        <w:t xml:space="preserve"> ayudan a</w:t>
      </w:r>
      <w:r w:rsidR="002D5EB5" w:rsidRPr="007E7851">
        <w:rPr>
          <w:rFonts w:ascii="Arial" w:hAnsi="Arial" w:cs="Arial"/>
          <w:color w:val="000000" w:themeColor="text1"/>
          <w:sz w:val="24"/>
          <w:szCs w:val="24"/>
        </w:rPr>
        <w:t xml:space="preserve"> poder </w:t>
      </w:r>
      <w:r w:rsidR="000E0757" w:rsidRPr="007E7851">
        <w:rPr>
          <w:rFonts w:ascii="Arial" w:hAnsi="Arial" w:cs="Arial"/>
          <w:color w:val="000000" w:themeColor="text1"/>
          <w:sz w:val="24"/>
          <w:szCs w:val="24"/>
        </w:rPr>
        <w:t>mejorar la gestión y operaciones de muchas de las infraestructuras actuales</w:t>
      </w:r>
      <w:r w:rsidR="002D5EB5" w:rsidRPr="007E7851">
        <w:rPr>
          <w:rFonts w:ascii="Arial" w:hAnsi="Arial" w:cs="Arial"/>
          <w:color w:val="000000" w:themeColor="text1"/>
          <w:sz w:val="24"/>
          <w:szCs w:val="24"/>
        </w:rPr>
        <w:t>, ya que algunas de las principales funciones que</w:t>
      </w:r>
      <w:r w:rsidR="00F34599" w:rsidRPr="007E7851">
        <w:rPr>
          <w:rFonts w:ascii="Arial" w:hAnsi="Arial" w:cs="Arial"/>
          <w:color w:val="000000" w:themeColor="text1"/>
          <w:sz w:val="24"/>
          <w:szCs w:val="24"/>
        </w:rPr>
        <w:t xml:space="preserve"> aportan son:</w:t>
      </w:r>
    </w:p>
    <w:p w14:paraId="31166364" w14:textId="77777777" w:rsidR="00F34599" w:rsidRPr="007E7851" w:rsidRDefault="00F34599"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Gestión de redes automatizadas</w:t>
      </w:r>
    </w:p>
    <w:p w14:paraId="7A74C7E7" w14:textId="5F42807A" w:rsidR="00602389" w:rsidRPr="007E7851" w:rsidRDefault="00787A4C"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Permite integrar</w:t>
      </w:r>
      <w:r w:rsidR="00602389" w:rsidRPr="007E7851">
        <w:rPr>
          <w:rFonts w:ascii="Arial" w:hAnsi="Arial" w:cs="Arial"/>
          <w:color w:val="000000" w:themeColor="text1"/>
          <w:sz w:val="24"/>
          <w:szCs w:val="24"/>
        </w:rPr>
        <w:t xml:space="preserve"> funcionalidades con el uso de inteligencia artificial</w:t>
      </w:r>
    </w:p>
    <w:p w14:paraId="30B9D367" w14:textId="77777777" w:rsidR="00F92A51" w:rsidRPr="007E7851" w:rsidRDefault="006761A6"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Implementar análisis en tiempo real</w:t>
      </w:r>
    </w:p>
    <w:p w14:paraId="00447362" w14:textId="77777777" w:rsidR="00E96F8A" w:rsidRPr="007E7851" w:rsidRDefault="00F92A51"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Administrar de forma eficiente nuestros recursos</w:t>
      </w:r>
    </w:p>
    <w:p w14:paraId="568BBC7A" w14:textId="2420CFD0" w:rsidR="00845C9B" w:rsidRPr="007E7851" w:rsidRDefault="0009408F" w:rsidP="01788181">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Consecuentemente también</w:t>
      </w:r>
      <w:r w:rsidR="00E96F8A" w:rsidRPr="007E7851">
        <w:rPr>
          <w:rFonts w:ascii="Arial" w:hAnsi="Arial" w:cs="Arial"/>
          <w:color w:val="000000" w:themeColor="text1"/>
          <w:sz w:val="24"/>
          <w:szCs w:val="24"/>
        </w:rPr>
        <w:t xml:space="preserve"> </w:t>
      </w:r>
      <w:r w:rsidRPr="007E7851">
        <w:rPr>
          <w:rFonts w:ascii="Arial" w:hAnsi="Arial" w:cs="Arial"/>
          <w:color w:val="000000" w:themeColor="text1"/>
          <w:sz w:val="24"/>
          <w:szCs w:val="24"/>
        </w:rPr>
        <w:t>permite</w:t>
      </w:r>
      <w:r w:rsidR="00E96F8A" w:rsidRPr="007E7851">
        <w:rPr>
          <w:rFonts w:ascii="Arial" w:hAnsi="Arial" w:cs="Arial"/>
          <w:color w:val="000000" w:themeColor="text1"/>
          <w:sz w:val="24"/>
          <w:szCs w:val="24"/>
        </w:rPr>
        <w:t xml:space="preserve"> solucionarnos</w:t>
      </w:r>
      <w:r w:rsidR="00845C9B" w:rsidRPr="007E7851">
        <w:rPr>
          <w:rFonts w:ascii="Arial" w:hAnsi="Arial" w:cs="Arial"/>
          <w:color w:val="000000" w:themeColor="text1"/>
          <w:sz w:val="24"/>
          <w:szCs w:val="24"/>
        </w:rPr>
        <w:t xml:space="preserve"> diversos problemas como:</w:t>
      </w:r>
    </w:p>
    <w:p w14:paraId="09486649" w14:textId="7C33ED60" w:rsidR="0009408F" w:rsidRPr="007E7851" w:rsidRDefault="001364B5"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L</w:t>
      </w:r>
      <w:r w:rsidR="000E109F" w:rsidRPr="007E7851">
        <w:rPr>
          <w:rFonts w:ascii="Arial" w:hAnsi="Arial" w:cs="Arial"/>
          <w:color w:val="000000" w:themeColor="text1"/>
          <w:sz w:val="24"/>
          <w:szCs w:val="24"/>
        </w:rPr>
        <w:t>a</w:t>
      </w:r>
      <w:r w:rsidR="003B461D" w:rsidRPr="007E7851">
        <w:rPr>
          <w:rFonts w:ascii="Arial" w:hAnsi="Arial" w:cs="Arial"/>
          <w:color w:val="000000" w:themeColor="text1"/>
          <w:sz w:val="24"/>
          <w:szCs w:val="24"/>
        </w:rPr>
        <w:t>s posibles brechas o fracturas en la seguridad</w:t>
      </w:r>
      <w:r w:rsidR="008F350A" w:rsidRPr="007E7851">
        <w:rPr>
          <w:rFonts w:ascii="Arial" w:hAnsi="Arial" w:cs="Arial"/>
          <w:color w:val="000000" w:themeColor="text1"/>
          <w:sz w:val="24"/>
          <w:szCs w:val="24"/>
        </w:rPr>
        <w:t xml:space="preserve"> de nuestra red</w:t>
      </w:r>
    </w:p>
    <w:p w14:paraId="0E3427B7" w14:textId="48FC982D" w:rsidR="001364B5" w:rsidRPr="007E7851" w:rsidRDefault="00EB5643"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Falta de control sobre algunas funcionalidades</w:t>
      </w:r>
      <w:r w:rsidR="00A0661B" w:rsidRPr="007E7851">
        <w:rPr>
          <w:rFonts w:ascii="Arial" w:hAnsi="Arial" w:cs="Arial"/>
          <w:color w:val="000000" w:themeColor="text1"/>
          <w:sz w:val="24"/>
          <w:szCs w:val="24"/>
        </w:rPr>
        <w:t xml:space="preserve"> de red</w:t>
      </w:r>
    </w:p>
    <w:p w14:paraId="7CC542BA" w14:textId="7F72A4EC" w:rsidR="00EB5643" w:rsidRPr="007E7851" w:rsidRDefault="00FE38C3"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 xml:space="preserve">Poca flexibilidad </w:t>
      </w:r>
      <w:r w:rsidR="00A0661B" w:rsidRPr="007E7851">
        <w:rPr>
          <w:rFonts w:ascii="Arial" w:hAnsi="Arial" w:cs="Arial"/>
          <w:color w:val="000000" w:themeColor="text1"/>
          <w:sz w:val="24"/>
          <w:szCs w:val="24"/>
        </w:rPr>
        <w:t>para la gestión de la</w:t>
      </w:r>
      <w:r w:rsidRPr="007E7851">
        <w:rPr>
          <w:rFonts w:ascii="Arial" w:hAnsi="Arial" w:cs="Arial"/>
          <w:color w:val="000000" w:themeColor="text1"/>
          <w:sz w:val="24"/>
          <w:szCs w:val="24"/>
        </w:rPr>
        <w:t xml:space="preserve"> red</w:t>
      </w:r>
    </w:p>
    <w:p w14:paraId="5081D8E6" w14:textId="128CC561" w:rsidR="00A6545F" w:rsidRPr="007E7851" w:rsidRDefault="00A6545F"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Posibles limitaciones</w:t>
      </w:r>
      <w:r w:rsidR="000C3AA5" w:rsidRPr="007E7851">
        <w:rPr>
          <w:rFonts w:ascii="Arial" w:hAnsi="Arial" w:cs="Arial"/>
          <w:color w:val="000000" w:themeColor="text1"/>
          <w:sz w:val="24"/>
          <w:szCs w:val="24"/>
        </w:rPr>
        <w:t xml:space="preserve"> en algunos sistemas</w:t>
      </w:r>
    </w:p>
    <w:p w14:paraId="142E99CB" w14:textId="2D30E060" w:rsidR="002546E5" w:rsidRDefault="0075095A" w:rsidP="002546E5">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 xml:space="preserve">Algunos de los requisitos que quiero que </w:t>
      </w:r>
      <w:r w:rsidR="00D77ACE">
        <w:rPr>
          <w:rFonts w:ascii="Arial" w:hAnsi="Arial" w:cs="Arial"/>
          <w:color w:val="000000" w:themeColor="text1"/>
          <w:sz w:val="24"/>
          <w:szCs w:val="24"/>
        </w:rPr>
        <w:t>tratar con</w:t>
      </w:r>
      <w:r w:rsidRPr="007E7851">
        <w:rPr>
          <w:rFonts w:ascii="Arial" w:hAnsi="Arial" w:cs="Arial"/>
          <w:color w:val="000000" w:themeColor="text1"/>
          <w:sz w:val="24"/>
          <w:szCs w:val="24"/>
        </w:rPr>
        <w:t xml:space="preserve"> mi proyecto son los siguientes:</w:t>
      </w:r>
    </w:p>
    <w:p w14:paraId="7D1716CF" w14:textId="24C7BBB2"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Fundamentos de las redes definidas por software, su arquitectura, protocolos..</w:t>
      </w:r>
      <w:r w:rsidR="005F0F38">
        <w:rPr>
          <w:rFonts w:ascii="Arial" w:hAnsi="Arial" w:cs="Arial"/>
          <w:sz w:val="24"/>
          <w:szCs w:val="24"/>
        </w:rPr>
        <w:t>.</w:t>
      </w:r>
    </w:p>
    <w:p w14:paraId="2CBB14D2" w14:textId="1D78640C"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Impacto de las redes definidas por software en los centros de datos y la nube, como su gestión, computación...</w:t>
      </w:r>
    </w:p>
    <w:p w14:paraId="37883B74" w14:textId="2EA2E5A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Comparación con el sistema de redes tradicionales en cuanto a eficiencia, seguridad ...</w:t>
      </w:r>
    </w:p>
    <w:p w14:paraId="237DFBFB" w14:textId="3A51ABA3"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Posibles limitaciones de este tipo de redes</w:t>
      </w:r>
    </w:p>
    <w:p w14:paraId="1AD3C774" w14:textId="6A324FDF"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Futuro de este sistema de redes</w:t>
      </w:r>
    </w:p>
    <w:p w14:paraId="51B2846E" w14:textId="272F1F0A"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Análisis de posibles estudios de caso</w:t>
      </w:r>
    </w:p>
    <w:p w14:paraId="3B401875" w14:textId="55C6943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lastRenderedPageBreak/>
        <w:t>-</w:t>
      </w:r>
      <w:r w:rsidR="00191EFE">
        <w:rPr>
          <w:rFonts w:ascii="Arial" w:hAnsi="Arial" w:cs="Arial"/>
          <w:sz w:val="24"/>
          <w:szCs w:val="24"/>
        </w:rPr>
        <w:t xml:space="preserve"> </w:t>
      </w:r>
      <w:r w:rsidRPr="00254E72">
        <w:rPr>
          <w:rFonts w:ascii="Arial" w:hAnsi="Arial" w:cs="Arial"/>
          <w:sz w:val="24"/>
          <w:szCs w:val="24"/>
        </w:rPr>
        <w:t xml:space="preserve">Integración con tecnologías actuales como </w:t>
      </w:r>
      <w:r w:rsidR="008C783A">
        <w:rPr>
          <w:rFonts w:ascii="Arial" w:hAnsi="Arial" w:cs="Arial"/>
          <w:sz w:val="24"/>
          <w:szCs w:val="24"/>
        </w:rPr>
        <w:t>IA</w:t>
      </w:r>
      <w:r w:rsidRPr="00254E72">
        <w:rPr>
          <w:rFonts w:ascii="Arial" w:hAnsi="Arial" w:cs="Arial"/>
          <w:sz w:val="24"/>
          <w:szCs w:val="24"/>
        </w:rPr>
        <w:t>, machine learning, Edge computing...</w:t>
      </w:r>
    </w:p>
    <w:p w14:paraId="35224601" w14:textId="3E316DD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Automatización de la red</w:t>
      </w:r>
    </w:p>
    <w:p w14:paraId="1DC90287" w14:textId="09503CE9"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Integración en redes 5G</w:t>
      </w:r>
    </w:p>
    <w:p w14:paraId="24949B81" w14:textId="663D5BA8" w:rsidR="00870F54"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Sostenibilidad en centros de datos</w:t>
      </w:r>
    </w:p>
    <w:p w14:paraId="723FFE63" w14:textId="5AF231E4" w:rsidR="005F0F38" w:rsidRDefault="005F0F38"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7D3614">
        <w:rPr>
          <w:rFonts w:ascii="Arial" w:hAnsi="Arial" w:cs="Arial"/>
          <w:sz w:val="24"/>
          <w:szCs w:val="24"/>
        </w:rPr>
        <w:t xml:space="preserve">Normativas y estándares </w:t>
      </w:r>
    </w:p>
    <w:p w14:paraId="02CFC502" w14:textId="1870ED52" w:rsidR="00721E1C" w:rsidRDefault="00721E1C"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Seguridad dentro de las redes definidas por software</w:t>
      </w:r>
    </w:p>
    <w:p w14:paraId="1805C75A" w14:textId="3F4D0F12" w:rsidR="00721E1C" w:rsidRDefault="00721E1C"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DC5613">
        <w:rPr>
          <w:rFonts w:ascii="Arial" w:hAnsi="Arial" w:cs="Arial"/>
          <w:sz w:val="24"/>
          <w:szCs w:val="24"/>
        </w:rPr>
        <w:t>Vulnerabilidades dentro de las redes</w:t>
      </w:r>
    </w:p>
    <w:p w14:paraId="46D0C01E" w14:textId="0A480CCB" w:rsidR="00DC5613" w:rsidRDefault="00DC561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525D8E">
        <w:rPr>
          <w:rFonts w:ascii="Arial" w:hAnsi="Arial" w:cs="Arial"/>
          <w:sz w:val="24"/>
          <w:szCs w:val="24"/>
        </w:rPr>
        <w:t>Virtualización de las funciones de red</w:t>
      </w:r>
    </w:p>
    <w:p w14:paraId="0DC85349" w14:textId="091F86C4" w:rsidR="00525D8E" w:rsidRDefault="00C261A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Relación de las redes definidas por software y la virtualización de red</w:t>
      </w:r>
    </w:p>
    <w:p w14:paraId="585F941A" w14:textId="1981B777" w:rsidR="00C261A3" w:rsidRDefault="00C261A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CD7CE6">
        <w:rPr>
          <w:rFonts w:ascii="Arial" w:hAnsi="Arial" w:cs="Arial"/>
          <w:sz w:val="24"/>
          <w:szCs w:val="24"/>
        </w:rPr>
        <w:t>Complementación de SDN y</w:t>
      </w:r>
      <w:r w:rsidR="0038356F">
        <w:rPr>
          <w:rFonts w:ascii="Arial" w:hAnsi="Arial" w:cs="Arial"/>
          <w:sz w:val="24"/>
          <w:szCs w:val="24"/>
        </w:rPr>
        <w:t xml:space="preserve"> NFV</w:t>
      </w:r>
    </w:p>
    <w:p w14:paraId="3BAD9AE1" w14:textId="206814CB" w:rsidR="0038356F" w:rsidRDefault="0038356F"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Herramientas y plataformas para SDN</w:t>
      </w:r>
    </w:p>
    <w:p w14:paraId="5FF98362" w14:textId="53F26AF0" w:rsidR="00F510CE" w:rsidRPr="00254E72" w:rsidRDefault="00F510CE"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Costes de implementación</w:t>
      </w:r>
    </w:p>
    <w:p w14:paraId="6DF22A5E" w14:textId="77777777" w:rsidR="007E7851" w:rsidRPr="00254E72" w:rsidRDefault="007E7851" w:rsidP="002546E5">
      <w:pPr>
        <w:spacing w:line="360" w:lineRule="auto"/>
        <w:jc w:val="both"/>
        <w:rPr>
          <w:rFonts w:ascii="Arial" w:hAnsi="Arial" w:cs="Arial"/>
          <w:color w:val="000000" w:themeColor="text1"/>
          <w:sz w:val="24"/>
          <w:szCs w:val="24"/>
        </w:rPr>
      </w:pPr>
    </w:p>
    <w:p w14:paraId="132BC70A" w14:textId="77777777" w:rsidR="0075095A" w:rsidRDefault="0075095A" w:rsidP="002546E5">
      <w:pPr>
        <w:spacing w:line="360" w:lineRule="auto"/>
        <w:jc w:val="both"/>
        <w:rPr>
          <w:rFonts w:ascii="Arial" w:hAnsi="Arial" w:cs="Arial"/>
          <w:color w:val="000000" w:themeColor="text1"/>
          <w:sz w:val="24"/>
          <w:szCs w:val="24"/>
        </w:rPr>
      </w:pPr>
    </w:p>
    <w:p w14:paraId="2ABC294C" w14:textId="77777777" w:rsidR="0075095A" w:rsidRPr="002546E5" w:rsidRDefault="0075095A" w:rsidP="002546E5">
      <w:pPr>
        <w:spacing w:line="360" w:lineRule="auto"/>
        <w:jc w:val="both"/>
        <w:rPr>
          <w:rFonts w:ascii="Arial" w:hAnsi="Arial" w:cs="Arial"/>
          <w:color w:val="000000" w:themeColor="text1"/>
          <w:sz w:val="24"/>
          <w:szCs w:val="24"/>
        </w:rPr>
      </w:pPr>
    </w:p>
    <w:p w14:paraId="7A96F27B" w14:textId="77777777" w:rsidR="00FE38C3" w:rsidRDefault="00FE38C3" w:rsidP="01788181">
      <w:pPr>
        <w:spacing w:line="360" w:lineRule="auto"/>
        <w:jc w:val="both"/>
        <w:rPr>
          <w:color w:val="000000" w:themeColor="text1"/>
        </w:rPr>
      </w:pPr>
    </w:p>
    <w:p w14:paraId="73639523" w14:textId="181263A1" w:rsidR="00D62B21" w:rsidRDefault="00D62B21" w:rsidP="01788181">
      <w:pPr>
        <w:spacing w:line="360" w:lineRule="auto"/>
        <w:jc w:val="both"/>
        <w:rPr>
          <w:color w:val="000000" w:themeColor="text1"/>
        </w:rPr>
      </w:pPr>
    </w:p>
    <w:p w14:paraId="0EED1367" w14:textId="33B58A69" w:rsidR="751298CC" w:rsidRDefault="751298CC" w:rsidP="01788181">
      <w:pPr>
        <w:spacing w:line="360" w:lineRule="auto"/>
        <w:jc w:val="both"/>
        <w:rPr>
          <w:color w:val="000000" w:themeColor="text1"/>
        </w:rPr>
      </w:pPr>
      <w:r w:rsidRPr="0B41D934">
        <w:rPr>
          <w:color w:val="000000" w:themeColor="text1"/>
        </w:rPr>
        <w:br w:type="page"/>
      </w:r>
    </w:p>
    <w:p w14:paraId="3323B8C4" w14:textId="32948150" w:rsidR="00577EBA" w:rsidRPr="00325EFB" w:rsidRDefault="004C6257" w:rsidP="5229D34A">
      <w:pPr>
        <w:spacing w:line="360" w:lineRule="auto"/>
        <w:jc w:val="both"/>
        <w:rPr>
          <w:rFonts w:ascii="Arial" w:hAnsi="Arial" w:cs="Arial"/>
          <w:color w:val="70AD47" w:themeColor="accent6"/>
          <w:sz w:val="32"/>
          <w:szCs w:val="32"/>
        </w:rPr>
      </w:pPr>
      <w:r w:rsidRPr="00325EFB">
        <w:rPr>
          <w:rFonts w:ascii="Arial" w:hAnsi="Arial" w:cs="Arial"/>
          <w:color w:val="70AD47" w:themeColor="accent6"/>
          <w:sz w:val="32"/>
          <w:szCs w:val="32"/>
        </w:rPr>
        <w:lastRenderedPageBreak/>
        <w:t>OBJETIVOS</w:t>
      </w:r>
    </w:p>
    <w:p w14:paraId="7588668D" w14:textId="174ECB8A" w:rsidR="003634F4" w:rsidRPr="002B26A2"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Listado de objetivos que se plantean resolver. Requisitos.</w:t>
      </w:r>
    </w:p>
    <w:p w14:paraId="6970AFE2" w14:textId="11C4FD43" w:rsidR="751298CC" w:rsidRDefault="507B47C7" w:rsidP="5229D34A">
      <w:pPr>
        <w:spacing w:line="360" w:lineRule="auto"/>
        <w:jc w:val="both"/>
        <w:rPr>
          <w:rFonts w:ascii="Arial" w:hAnsi="Arial" w:cs="Arial"/>
          <w:color w:val="000000" w:themeColor="text1"/>
        </w:rPr>
      </w:pPr>
      <w:r w:rsidRPr="5229D34A">
        <w:rPr>
          <w:rFonts w:ascii="Arial" w:hAnsi="Arial" w:cs="Arial"/>
          <w:color w:val="000000" w:themeColor="text1"/>
        </w:rPr>
        <w:t xml:space="preserve">Se debe presentar un </w:t>
      </w:r>
      <w:r w:rsidRPr="5229D34A">
        <w:rPr>
          <w:rFonts w:ascii="Arial" w:hAnsi="Arial" w:cs="Arial"/>
          <w:b/>
          <w:bCs/>
          <w:color w:val="000000" w:themeColor="text1"/>
        </w:rPr>
        <w:t>RFTP</w:t>
      </w:r>
      <w:r w:rsidRPr="5229D34A">
        <w:rPr>
          <w:rFonts w:ascii="Arial" w:hAnsi="Arial" w:cs="Arial"/>
          <w:color w:val="000000" w:themeColor="text1"/>
        </w:rPr>
        <w:t xml:space="preserve"> inicial para acompañar a la propuesta.</w:t>
      </w:r>
    </w:p>
    <w:p w14:paraId="17C6F0B4" w14:textId="18CDC774"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R – Requisitos: Lo que debe hacer el programa expresado en lenguaje coloquial.</w:t>
      </w:r>
    </w:p>
    <w:p w14:paraId="67D172CF" w14:textId="59D251B5"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 xml:space="preserve">F – Funciones: Desglose de las características asociadas o </w:t>
      </w:r>
      <w:proofErr w:type="spellStart"/>
      <w:r w:rsidRPr="5229D34A">
        <w:rPr>
          <w:rFonts w:ascii="Arial" w:hAnsi="Arial" w:cs="Arial"/>
          <w:color w:val="000000" w:themeColor="text1"/>
        </w:rPr>
        <w:t>subrequisitos</w:t>
      </w:r>
      <w:proofErr w:type="spellEnd"/>
      <w:r w:rsidRPr="5229D34A">
        <w:rPr>
          <w:rFonts w:ascii="Arial" w:hAnsi="Arial" w:cs="Arial"/>
          <w:color w:val="000000" w:themeColor="text1"/>
        </w:rPr>
        <w:t xml:space="preserve"> de cada requisito. Expresado en leguaje técnico.</w:t>
      </w:r>
    </w:p>
    <w:p w14:paraId="7C519059" w14:textId="610E1A1A"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T – Tareas asociadas a cada funcionalidad. Deben describir completamente su alcance.</w:t>
      </w:r>
    </w:p>
    <w:p w14:paraId="0A388FC4" w14:textId="79B29E1C"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P – Pruebas. Demostración o prueba planificada para cumplir cada tarea.</w:t>
      </w:r>
    </w:p>
    <w:p w14:paraId="1B007BDD" w14:textId="41622A0D" w:rsidR="5A9C41F2" w:rsidRDefault="5A9C41F2" w:rsidP="5229D34A">
      <w:pPr>
        <w:spacing w:line="360" w:lineRule="auto"/>
        <w:jc w:val="both"/>
        <w:rPr>
          <w:rFonts w:ascii="Arial" w:hAnsi="Arial" w:cs="Arial"/>
          <w:color w:val="000000" w:themeColor="text1"/>
        </w:rPr>
      </w:pPr>
    </w:p>
    <w:p w14:paraId="2B414DF0" w14:textId="15CF6813"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Ejemplo:</w:t>
      </w:r>
    </w:p>
    <w:p w14:paraId="4D20A4DA" w14:textId="50394FEC"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R01 – El programa debe solo debe permitir entrar a las personas que han dado sus datos.</w:t>
      </w:r>
    </w:p>
    <w:p w14:paraId="5BC79B65" w14:textId="0998398D" w:rsidR="5A9C41F2" w:rsidRDefault="5A9C41F2" w:rsidP="5229D34A">
      <w:pPr>
        <w:spacing w:line="360" w:lineRule="auto"/>
        <w:ind w:firstLine="708"/>
        <w:jc w:val="both"/>
        <w:rPr>
          <w:rFonts w:ascii="Arial" w:hAnsi="Arial" w:cs="Arial"/>
          <w:color w:val="000000" w:themeColor="text1"/>
        </w:rPr>
      </w:pPr>
      <w:r w:rsidRPr="5229D34A">
        <w:rPr>
          <w:rFonts w:ascii="Arial" w:hAnsi="Arial" w:cs="Arial"/>
          <w:color w:val="000000" w:themeColor="text1"/>
        </w:rPr>
        <w:t>R01F01 – El usuario debe registrarse en el sistema.</w:t>
      </w:r>
    </w:p>
    <w:p w14:paraId="3851FF5B" w14:textId="185808AB" w:rsidR="5A9C41F2" w:rsidRDefault="5A9C41F2" w:rsidP="01788181">
      <w:pPr>
        <w:spacing w:line="360" w:lineRule="auto"/>
        <w:ind w:left="708" w:firstLine="708"/>
        <w:jc w:val="both"/>
        <w:rPr>
          <w:rFonts w:ascii="Arial" w:hAnsi="Arial" w:cs="Arial"/>
          <w:color w:val="000000" w:themeColor="text1"/>
        </w:rPr>
      </w:pPr>
      <w:r w:rsidRPr="01788181">
        <w:rPr>
          <w:rFonts w:ascii="Arial" w:hAnsi="Arial" w:cs="Arial"/>
          <w:color w:val="000000" w:themeColor="text1"/>
        </w:rPr>
        <w:t>R01F01T01 – Crear una tabla usuarios en la base de datos.</w:t>
      </w:r>
    </w:p>
    <w:p w14:paraId="172C71F0" w14:textId="349AF905" w:rsidR="5A9C41F2" w:rsidRDefault="5A9C41F2" w:rsidP="01788181">
      <w:pPr>
        <w:spacing w:line="360" w:lineRule="auto"/>
        <w:ind w:left="1416" w:firstLine="708"/>
        <w:jc w:val="both"/>
        <w:rPr>
          <w:rFonts w:ascii="Arial" w:hAnsi="Arial" w:cs="Arial"/>
          <w:color w:val="000000" w:themeColor="text1"/>
        </w:rPr>
      </w:pPr>
      <w:r w:rsidRPr="01788181">
        <w:rPr>
          <w:rFonts w:ascii="Arial" w:hAnsi="Arial" w:cs="Arial"/>
          <w:color w:val="000000" w:themeColor="text1"/>
        </w:rPr>
        <w:t>R01F01T01P01 – Introducir un dato de prueba.</w:t>
      </w:r>
    </w:p>
    <w:p w14:paraId="6564239B" w14:textId="333DBD7C" w:rsidR="5A9C41F2" w:rsidRDefault="5A9C41F2" w:rsidP="01788181">
      <w:pPr>
        <w:spacing w:line="360" w:lineRule="auto"/>
        <w:ind w:left="708" w:firstLine="708"/>
        <w:jc w:val="both"/>
        <w:rPr>
          <w:rFonts w:ascii="Arial" w:hAnsi="Arial" w:cs="Arial"/>
          <w:color w:val="000000" w:themeColor="text1"/>
        </w:rPr>
      </w:pPr>
      <w:r w:rsidRPr="01788181">
        <w:rPr>
          <w:rFonts w:ascii="Arial" w:hAnsi="Arial" w:cs="Arial"/>
          <w:color w:val="000000" w:themeColor="text1"/>
        </w:rPr>
        <w:t xml:space="preserve">R01F01T02 - Diseñar un </w:t>
      </w:r>
      <w:proofErr w:type="spellStart"/>
      <w:r w:rsidRPr="01788181">
        <w:rPr>
          <w:rFonts w:ascii="Arial" w:hAnsi="Arial" w:cs="Arial"/>
          <w:color w:val="000000" w:themeColor="text1"/>
        </w:rPr>
        <w:t>html</w:t>
      </w:r>
      <w:proofErr w:type="spellEnd"/>
      <w:r w:rsidRPr="01788181">
        <w:rPr>
          <w:rFonts w:ascii="Arial" w:hAnsi="Arial" w:cs="Arial"/>
          <w:color w:val="000000" w:themeColor="text1"/>
        </w:rPr>
        <w:t xml:space="preserve"> que permita rellenar los campos de registro.</w:t>
      </w:r>
    </w:p>
    <w:p w14:paraId="609F7634" w14:textId="4E8147F9" w:rsidR="5A9C41F2" w:rsidRDefault="5A9C41F2" w:rsidP="01788181">
      <w:pPr>
        <w:spacing w:line="360" w:lineRule="auto"/>
        <w:ind w:left="1416" w:firstLine="708"/>
        <w:jc w:val="both"/>
        <w:rPr>
          <w:rFonts w:ascii="Arial" w:hAnsi="Arial" w:cs="Arial"/>
          <w:color w:val="000000" w:themeColor="text1"/>
        </w:rPr>
      </w:pPr>
      <w:r w:rsidRPr="01788181">
        <w:rPr>
          <w:rFonts w:ascii="Arial" w:hAnsi="Arial" w:cs="Arial"/>
          <w:color w:val="000000" w:themeColor="text1"/>
        </w:rPr>
        <w:t>R01F01T02P01 – Visualizar la pantalla login.html</w:t>
      </w:r>
      <w:r>
        <w:tab/>
      </w:r>
    </w:p>
    <w:p w14:paraId="68A1965C" w14:textId="4DFE4F4F" w:rsidR="5A9C41F2" w:rsidRDefault="5A9C41F2" w:rsidP="5229D34A">
      <w:pPr>
        <w:spacing w:line="360" w:lineRule="auto"/>
        <w:ind w:left="708" w:firstLine="708"/>
        <w:jc w:val="both"/>
        <w:rPr>
          <w:rFonts w:ascii="Arial" w:hAnsi="Arial" w:cs="Arial"/>
          <w:color w:val="000000" w:themeColor="text1"/>
        </w:rPr>
      </w:pPr>
      <w:r w:rsidRPr="5229D34A">
        <w:rPr>
          <w:rFonts w:ascii="Arial" w:hAnsi="Arial" w:cs="Arial"/>
          <w:color w:val="000000" w:themeColor="text1"/>
        </w:rPr>
        <w:t>...</w:t>
      </w:r>
    </w:p>
    <w:p w14:paraId="4619401E" w14:textId="47E14812" w:rsidR="5A9C41F2" w:rsidRDefault="5A9C41F2" w:rsidP="5229D34A">
      <w:pPr>
        <w:spacing w:line="360" w:lineRule="auto"/>
        <w:ind w:firstLine="708"/>
        <w:jc w:val="both"/>
        <w:rPr>
          <w:rFonts w:ascii="Arial" w:hAnsi="Arial" w:cs="Arial"/>
          <w:color w:val="000000" w:themeColor="text1"/>
        </w:rPr>
      </w:pPr>
      <w:r w:rsidRPr="01788181">
        <w:rPr>
          <w:rFonts w:ascii="Arial" w:hAnsi="Arial" w:cs="Arial"/>
          <w:color w:val="000000" w:themeColor="text1"/>
        </w:rPr>
        <w:t>R01F02 -  El usuario debe introducir nombre y clave para poder entrar</w:t>
      </w:r>
    </w:p>
    <w:p w14:paraId="612B9C32" w14:textId="25A220EB" w:rsidR="01788181" w:rsidRDefault="01788181" w:rsidP="01788181">
      <w:pPr>
        <w:spacing w:line="360" w:lineRule="auto"/>
        <w:ind w:firstLine="708"/>
        <w:jc w:val="both"/>
        <w:rPr>
          <w:rFonts w:ascii="Arial" w:hAnsi="Arial" w:cs="Arial"/>
          <w:color w:val="000000" w:themeColor="text1"/>
        </w:rPr>
      </w:pPr>
    </w:p>
    <w:p w14:paraId="3B909EBF" w14:textId="078FA080" w:rsidR="5A9C41F2" w:rsidRDefault="5A9C41F2" w:rsidP="5229D34A">
      <w:pPr>
        <w:spacing w:line="360" w:lineRule="auto"/>
        <w:ind w:firstLine="708"/>
        <w:jc w:val="both"/>
        <w:rPr>
          <w:rFonts w:ascii="Arial" w:hAnsi="Arial" w:cs="Arial"/>
          <w:color w:val="000000" w:themeColor="text1"/>
        </w:rPr>
      </w:pPr>
      <w:r w:rsidRPr="5229D34A">
        <w:rPr>
          <w:rFonts w:ascii="Arial" w:hAnsi="Arial" w:cs="Arial"/>
          <w:color w:val="000000" w:themeColor="text1"/>
        </w:rPr>
        <w:t>...</w:t>
      </w:r>
    </w:p>
    <w:p w14:paraId="7CA868C5" w14:textId="689CAD5A" w:rsidR="751298CC" w:rsidRDefault="751298CC" w:rsidP="5229D34A">
      <w:pPr>
        <w:rPr>
          <w:color w:val="000000" w:themeColor="text1"/>
        </w:rPr>
      </w:pPr>
      <w:r w:rsidRPr="5229D34A">
        <w:rPr>
          <w:color w:val="000000" w:themeColor="text1"/>
        </w:rPr>
        <w:br w:type="page"/>
      </w:r>
    </w:p>
    <w:p w14:paraId="0CE1F377" w14:textId="75AD4359" w:rsidR="00F901DC" w:rsidRPr="00325EFB" w:rsidRDefault="002B26A2" w:rsidP="00940B7E">
      <w:pPr>
        <w:spacing w:line="360" w:lineRule="auto"/>
        <w:jc w:val="both"/>
        <w:rPr>
          <w:rFonts w:ascii="Arial" w:hAnsi="Arial" w:cs="Arial"/>
          <w:color w:val="70AD47" w:themeColor="accent6"/>
          <w:sz w:val="24"/>
          <w:szCs w:val="24"/>
        </w:rPr>
      </w:pPr>
      <w:r w:rsidRPr="00325EFB">
        <w:rPr>
          <w:rFonts w:ascii="Arial" w:hAnsi="Arial" w:cs="Arial"/>
          <w:color w:val="70AD47" w:themeColor="accent6"/>
          <w:sz w:val="24"/>
          <w:szCs w:val="24"/>
        </w:rPr>
        <w:lastRenderedPageBreak/>
        <w:t>DESCRIPCIÓ</w:t>
      </w:r>
      <w:r w:rsidR="00F901DC" w:rsidRPr="00325EFB">
        <w:rPr>
          <w:rFonts w:ascii="Arial" w:hAnsi="Arial" w:cs="Arial"/>
          <w:color w:val="70AD47" w:themeColor="accent6"/>
          <w:sz w:val="24"/>
          <w:szCs w:val="24"/>
        </w:rPr>
        <w:t>N</w:t>
      </w:r>
    </w:p>
    <w:p w14:paraId="7260CAF9" w14:textId="1421B73C" w:rsidR="5A9C41F2" w:rsidRDefault="005F3526" w:rsidP="00940B7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 continuación, está el diagrama de funcionamiento de una red usando SDN, en este caso implementada con </w:t>
      </w:r>
      <w:r w:rsidR="00D007A5">
        <w:rPr>
          <w:rFonts w:ascii="Arial" w:hAnsi="Arial" w:cs="Arial"/>
          <w:color w:val="000000" w:themeColor="text1"/>
          <w:sz w:val="24"/>
          <w:szCs w:val="24"/>
        </w:rPr>
        <w:t>Cisco. Usando servidores, PCs, routers</w:t>
      </w:r>
      <w:r w:rsidR="005D05D4">
        <w:rPr>
          <w:rFonts w:ascii="Arial" w:hAnsi="Arial" w:cs="Arial"/>
          <w:color w:val="000000" w:themeColor="text1"/>
          <w:sz w:val="24"/>
          <w:szCs w:val="24"/>
        </w:rPr>
        <w:t xml:space="preserve"> y switches multilayer. Además de </w:t>
      </w:r>
      <w:r w:rsidR="0011503C">
        <w:rPr>
          <w:rFonts w:ascii="Arial" w:hAnsi="Arial" w:cs="Arial"/>
          <w:color w:val="000000" w:themeColor="text1"/>
          <w:sz w:val="24"/>
          <w:szCs w:val="24"/>
        </w:rPr>
        <w:t xml:space="preserve">segmentar la red </w:t>
      </w:r>
      <w:r w:rsidR="00F508B4">
        <w:rPr>
          <w:rFonts w:ascii="Arial" w:hAnsi="Arial" w:cs="Arial"/>
          <w:color w:val="000000" w:themeColor="text1"/>
          <w:sz w:val="24"/>
          <w:szCs w:val="24"/>
        </w:rPr>
        <w:t>en diferentes VLANs ya que con est</w:t>
      </w:r>
      <w:r w:rsidR="00E37642">
        <w:rPr>
          <w:rFonts w:ascii="Arial" w:hAnsi="Arial" w:cs="Arial"/>
          <w:color w:val="000000" w:themeColor="text1"/>
          <w:sz w:val="24"/>
          <w:szCs w:val="24"/>
        </w:rPr>
        <w:t>o podemos conseguir mejora</w:t>
      </w:r>
      <w:r w:rsidR="003D1E2E">
        <w:rPr>
          <w:rFonts w:ascii="Arial" w:hAnsi="Arial" w:cs="Arial"/>
          <w:color w:val="000000" w:themeColor="text1"/>
          <w:sz w:val="24"/>
          <w:szCs w:val="24"/>
        </w:rPr>
        <w:t>s</w:t>
      </w:r>
      <w:r w:rsidR="00E37642">
        <w:rPr>
          <w:rFonts w:ascii="Arial" w:hAnsi="Arial" w:cs="Arial"/>
          <w:color w:val="000000" w:themeColor="text1"/>
          <w:sz w:val="24"/>
          <w:szCs w:val="24"/>
        </w:rPr>
        <w:t xml:space="preserve"> </w:t>
      </w:r>
      <w:r w:rsidR="00B46CC2">
        <w:rPr>
          <w:rFonts w:ascii="Arial" w:hAnsi="Arial" w:cs="Arial"/>
          <w:color w:val="000000" w:themeColor="text1"/>
          <w:sz w:val="24"/>
          <w:szCs w:val="24"/>
        </w:rPr>
        <w:t>en relación con</w:t>
      </w:r>
      <w:r w:rsidR="00E37642">
        <w:rPr>
          <w:rFonts w:ascii="Arial" w:hAnsi="Arial" w:cs="Arial"/>
          <w:color w:val="000000" w:themeColor="text1"/>
          <w:sz w:val="24"/>
          <w:szCs w:val="24"/>
        </w:rPr>
        <w:t xml:space="preserve"> la eficiencia y la seguridad del tráfico de los datos.</w:t>
      </w:r>
      <w:r w:rsidR="00B46CC2">
        <w:rPr>
          <w:rFonts w:ascii="Arial" w:hAnsi="Arial" w:cs="Arial"/>
          <w:color w:val="000000" w:themeColor="text1"/>
          <w:sz w:val="24"/>
          <w:szCs w:val="24"/>
        </w:rPr>
        <w:t xml:space="preserve"> El esquema consta de </w:t>
      </w:r>
      <w:r w:rsidR="00A63045">
        <w:rPr>
          <w:rFonts w:ascii="Arial" w:hAnsi="Arial" w:cs="Arial"/>
          <w:color w:val="000000" w:themeColor="text1"/>
          <w:sz w:val="24"/>
          <w:szCs w:val="24"/>
        </w:rPr>
        <w:t>2</w:t>
      </w:r>
      <w:r w:rsidR="00B46CC2">
        <w:rPr>
          <w:rFonts w:ascii="Arial" w:hAnsi="Arial" w:cs="Arial"/>
          <w:color w:val="000000" w:themeColor="text1"/>
          <w:sz w:val="24"/>
          <w:szCs w:val="24"/>
        </w:rPr>
        <w:t xml:space="preserve"> partes:</w:t>
      </w:r>
    </w:p>
    <w:p w14:paraId="36636401" w14:textId="3D4A540B" w:rsidR="003D1E2E" w:rsidRDefault="003D1E2E" w:rsidP="00940B7E">
      <w:pPr>
        <w:pStyle w:val="Prrafodelista"/>
        <w:numPr>
          <w:ilvl w:val="0"/>
          <w:numId w:val="9"/>
        </w:numPr>
        <w:spacing w:line="360" w:lineRule="auto"/>
        <w:jc w:val="both"/>
        <w:rPr>
          <w:rFonts w:ascii="Arial" w:hAnsi="Arial" w:cs="Arial"/>
          <w:color w:val="000000" w:themeColor="text1"/>
          <w:sz w:val="24"/>
          <w:szCs w:val="24"/>
        </w:rPr>
      </w:pPr>
      <w:r w:rsidRPr="001C3326">
        <w:rPr>
          <w:rFonts w:ascii="Arial" w:hAnsi="Arial" w:cs="Arial"/>
          <w:color w:val="70AD47" w:themeColor="accent6"/>
          <w:sz w:val="24"/>
          <w:szCs w:val="24"/>
          <w:u w:val="single"/>
        </w:rPr>
        <w:t>Capa de acceso</w:t>
      </w:r>
      <w:r w:rsidRPr="00FE109C">
        <w:rPr>
          <w:rFonts w:ascii="Arial" w:hAnsi="Arial" w:cs="Arial"/>
          <w:color w:val="70AD47" w:themeColor="accent6"/>
          <w:sz w:val="24"/>
          <w:szCs w:val="24"/>
        </w:rPr>
        <w:t>:</w:t>
      </w:r>
      <w:r w:rsidR="00297461" w:rsidRPr="00940B7E">
        <w:rPr>
          <w:rFonts w:ascii="Arial" w:hAnsi="Arial" w:cs="Arial"/>
          <w:color w:val="000000" w:themeColor="text1"/>
          <w:sz w:val="24"/>
          <w:szCs w:val="24"/>
        </w:rPr>
        <w:t xml:space="preserve"> Donde hemos logrado implementar 4 VLANs</w:t>
      </w:r>
      <w:r w:rsidR="00E81D3E" w:rsidRPr="00940B7E">
        <w:rPr>
          <w:rFonts w:ascii="Arial" w:hAnsi="Arial" w:cs="Arial"/>
          <w:color w:val="000000" w:themeColor="text1"/>
          <w:sz w:val="24"/>
          <w:szCs w:val="24"/>
        </w:rPr>
        <w:t xml:space="preserve">, cada VLAN está conectada a los switches multilayer </w:t>
      </w:r>
      <w:r w:rsidR="007014BD" w:rsidRPr="00940B7E">
        <w:rPr>
          <w:rFonts w:ascii="Arial" w:hAnsi="Arial" w:cs="Arial"/>
          <w:color w:val="000000" w:themeColor="text1"/>
          <w:sz w:val="24"/>
          <w:szCs w:val="24"/>
        </w:rPr>
        <w:t>para poder gestionar la comunicación interna de cada segmento.</w:t>
      </w:r>
    </w:p>
    <w:p w14:paraId="6B15B605" w14:textId="77777777" w:rsidR="00940B7E" w:rsidRPr="00940B7E" w:rsidRDefault="00940B7E" w:rsidP="00940B7E">
      <w:pPr>
        <w:pStyle w:val="Prrafodelista"/>
        <w:spacing w:line="360" w:lineRule="auto"/>
        <w:jc w:val="both"/>
        <w:rPr>
          <w:rFonts w:ascii="Arial" w:hAnsi="Arial" w:cs="Arial"/>
          <w:color w:val="000000" w:themeColor="text1"/>
          <w:sz w:val="24"/>
          <w:szCs w:val="24"/>
        </w:rPr>
      </w:pPr>
    </w:p>
    <w:p w14:paraId="6315F055" w14:textId="61E0C384" w:rsidR="002E396A" w:rsidRPr="002E396A" w:rsidRDefault="008B4CB2" w:rsidP="00940B7E">
      <w:pPr>
        <w:pStyle w:val="Prrafodelista"/>
        <w:numPr>
          <w:ilvl w:val="0"/>
          <w:numId w:val="8"/>
        </w:numPr>
        <w:spacing w:line="360" w:lineRule="auto"/>
        <w:jc w:val="both"/>
        <w:rPr>
          <w:rFonts w:ascii="Arial" w:hAnsi="Arial" w:cs="Arial"/>
          <w:color w:val="000000" w:themeColor="text1"/>
          <w:sz w:val="24"/>
          <w:szCs w:val="24"/>
        </w:rPr>
      </w:pPr>
      <w:r w:rsidRPr="008B4CB2">
        <w:rPr>
          <w:rFonts w:ascii="Arial" w:hAnsi="Arial" w:cs="Arial"/>
          <w:color w:val="000000" w:themeColor="text1"/>
          <w:sz w:val="24"/>
          <w:szCs w:val="24"/>
        </w:rPr>
        <w:t>VLAN1</w:t>
      </w:r>
      <w:r w:rsidR="00A571B8">
        <w:rPr>
          <w:rFonts w:ascii="Arial" w:hAnsi="Arial" w:cs="Arial"/>
          <w:color w:val="000000" w:themeColor="text1"/>
          <w:sz w:val="24"/>
          <w:szCs w:val="24"/>
        </w:rPr>
        <w:t xml:space="preserve"> (192.168.10.0/24 representado con el color verde)</w:t>
      </w:r>
      <w:r w:rsidR="003173CE">
        <w:rPr>
          <w:rFonts w:ascii="Arial" w:hAnsi="Arial" w:cs="Arial"/>
          <w:color w:val="000000" w:themeColor="text1"/>
          <w:sz w:val="24"/>
          <w:szCs w:val="24"/>
        </w:rPr>
        <w:t>: Red para usuarios generales</w:t>
      </w:r>
    </w:p>
    <w:p w14:paraId="3462F284" w14:textId="77777777" w:rsidR="008733A4" w:rsidRDefault="003173CE"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VLAN2 (192.168.11.0/24</w:t>
      </w:r>
      <w:r w:rsidR="008733A4">
        <w:rPr>
          <w:rFonts w:ascii="Arial" w:hAnsi="Arial" w:cs="Arial"/>
          <w:color w:val="000000" w:themeColor="text1"/>
          <w:sz w:val="24"/>
          <w:szCs w:val="24"/>
        </w:rPr>
        <w:t xml:space="preserve"> representado con el color azul</w:t>
      </w:r>
      <w:r>
        <w:rPr>
          <w:rFonts w:ascii="Arial" w:hAnsi="Arial" w:cs="Arial"/>
          <w:color w:val="000000" w:themeColor="text1"/>
          <w:sz w:val="24"/>
          <w:szCs w:val="24"/>
        </w:rPr>
        <w:t>)</w:t>
      </w:r>
      <w:r w:rsidR="008733A4">
        <w:rPr>
          <w:rFonts w:ascii="Arial" w:hAnsi="Arial" w:cs="Arial"/>
          <w:color w:val="000000" w:themeColor="text1"/>
          <w:sz w:val="24"/>
          <w:szCs w:val="24"/>
        </w:rPr>
        <w:t xml:space="preserve">: </w:t>
      </w:r>
    </w:p>
    <w:p w14:paraId="05636FC6" w14:textId="264D1090" w:rsidR="003173CE" w:rsidRDefault="008733A4"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Red para un grupo determinado de usuarios que queramos</w:t>
      </w:r>
    </w:p>
    <w:p w14:paraId="531FD835" w14:textId="25F6FBCC" w:rsidR="001F4BA9" w:rsidRDefault="001F4BA9"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VLAN3 (192.168.12.0/24 representado con el color rosa)</w:t>
      </w:r>
      <w:r w:rsidR="0046314D">
        <w:rPr>
          <w:rFonts w:ascii="Arial" w:hAnsi="Arial" w:cs="Arial"/>
          <w:color w:val="000000" w:themeColor="text1"/>
          <w:sz w:val="24"/>
          <w:szCs w:val="24"/>
        </w:rPr>
        <w:t>:</w:t>
      </w:r>
    </w:p>
    <w:p w14:paraId="562A586C" w14:textId="68A88F7E" w:rsidR="0046314D" w:rsidRDefault="0046314D"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Red destinada para otro tipo de usuarios</w:t>
      </w:r>
    </w:p>
    <w:p w14:paraId="1BB838B4" w14:textId="7481C842" w:rsidR="0046314D" w:rsidRDefault="0046314D"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VLAN4</w:t>
      </w:r>
      <w:r w:rsidR="002E396A">
        <w:rPr>
          <w:rFonts w:ascii="Arial" w:hAnsi="Arial" w:cs="Arial"/>
          <w:color w:val="000000" w:themeColor="text1"/>
          <w:sz w:val="24"/>
          <w:szCs w:val="24"/>
        </w:rPr>
        <w:t xml:space="preserve"> (192.168.13.0/24 representado con el color amarillo):</w:t>
      </w:r>
    </w:p>
    <w:p w14:paraId="1228108B" w14:textId="410721C9" w:rsidR="00504F47" w:rsidRDefault="00504F47"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Granja de servidore</w:t>
      </w:r>
      <w:r w:rsidR="007014BD">
        <w:rPr>
          <w:rFonts w:ascii="Arial" w:hAnsi="Arial" w:cs="Arial"/>
          <w:color w:val="000000" w:themeColor="text1"/>
          <w:sz w:val="24"/>
          <w:szCs w:val="24"/>
        </w:rPr>
        <w:t>s</w:t>
      </w:r>
    </w:p>
    <w:p w14:paraId="5AD0B227" w14:textId="77777777" w:rsidR="00940B7E" w:rsidRDefault="00940B7E" w:rsidP="00940B7E">
      <w:pPr>
        <w:pStyle w:val="Prrafodelista"/>
        <w:spacing w:line="360" w:lineRule="auto"/>
        <w:ind w:left="1440"/>
        <w:jc w:val="both"/>
        <w:rPr>
          <w:rFonts w:ascii="Arial" w:hAnsi="Arial" w:cs="Arial"/>
          <w:color w:val="000000" w:themeColor="text1"/>
          <w:sz w:val="24"/>
          <w:szCs w:val="24"/>
        </w:rPr>
      </w:pPr>
    </w:p>
    <w:p w14:paraId="4C33A339" w14:textId="6C3FDE3A" w:rsidR="007014BD" w:rsidRDefault="007014BD" w:rsidP="00940B7E">
      <w:pPr>
        <w:pStyle w:val="Prrafodelista"/>
        <w:numPr>
          <w:ilvl w:val="0"/>
          <w:numId w:val="7"/>
        </w:numPr>
        <w:spacing w:line="360" w:lineRule="auto"/>
        <w:jc w:val="both"/>
        <w:rPr>
          <w:rFonts w:ascii="Arial" w:hAnsi="Arial" w:cs="Arial"/>
          <w:color w:val="000000" w:themeColor="text1"/>
          <w:sz w:val="24"/>
          <w:szCs w:val="24"/>
        </w:rPr>
      </w:pPr>
      <w:r w:rsidRPr="001C3326">
        <w:rPr>
          <w:rFonts w:ascii="Arial" w:hAnsi="Arial" w:cs="Arial"/>
          <w:color w:val="70AD47" w:themeColor="accent6"/>
          <w:sz w:val="24"/>
          <w:szCs w:val="24"/>
          <w:u w:val="single"/>
        </w:rPr>
        <w:t xml:space="preserve">Capa de </w:t>
      </w:r>
      <w:r w:rsidR="0080468D" w:rsidRPr="001C3326">
        <w:rPr>
          <w:rFonts w:ascii="Arial" w:hAnsi="Arial" w:cs="Arial"/>
          <w:color w:val="70AD47" w:themeColor="accent6"/>
          <w:sz w:val="24"/>
          <w:szCs w:val="24"/>
          <w:u w:val="single"/>
        </w:rPr>
        <w:t>distribució</w:t>
      </w:r>
      <w:r w:rsidR="0080468D" w:rsidRPr="00FE109C">
        <w:rPr>
          <w:rFonts w:ascii="Arial" w:hAnsi="Arial" w:cs="Arial"/>
          <w:color w:val="70AD47" w:themeColor="accent6"/>
          <w:sz w:val="24"/>
          <w:szCs w:val="24"/>
          <w:u w:val="single"/>
        </w:rPr>
        <w:t>n</w:t>
      </w:r>
      <w:r w:rsidR="0080468D" w:rsidRPr="00FE109C">
        <w:rPr>
          <w:rFonts w:ascii="Arial" w:hAnsi="Arial" w:cs="Arial"/>
          <w:color w:val="70AD47" w:themeColor="accent6"/>
          <w:sz w:val="24"/>
          <w:szCs w:val="24"/>
        </w:rPr>
        <w:t>:</w:t>
      </w:r>
      <w:r w:rsidR="0088118C" w:rsidRPr="00FE109C">
        <w:rPr>
          <w:rFonts w:ascii="Arial" w:hAnsi="Arial" w:cs="Arial"/>
          <w:color w:val="70AD47" w:themeColor="accent6"/>
          <w:sz w:val="24"/>
          <w:szCs w:val="24"/>
        </w:rPr>
        <w:t xml:space="preserve"> </w:t>
      </w:r>
      <w:r w:rsidR="0088118C">
        <w:rPr>
          <w:rFonts w:ascii="Arial" w:hAnsi="Arial" w:cs="Arial"/>
          <w:color w:val="000000" w:themeColor="text1"/>
          <w:sz w:val="24"/>
          <w:szCs w:val="24"/>
        </w:rPr>
        <w:t>Lo que hemos hecho es utilizar los switches multilayer</w:t>
      </w:r>
      <w:r w:rsidR="006C6C70">
        <w:rPr>
          <w:rFonts w:ascii="Arial" w:hAnsi="Arial" w:cs="Arial"/>
          <w:color w:val="000000" w:themeColor="text1"/>
          <w:sz w:val="24"/>
          <w:szCs w:val="24"/>
        </w:rPr>
        <w:t>, de manera interconectada ya que de esta manera conseguimos crear una topología redundante</w:t>
      </w:r>
      <w:r w:rsidR="002D2EFB">
        <w:rPr>
          <w:rFonts w:ascii="Arial" w:hAnsi="Arial" w:cs="Arial"/>
          <w:color w:val="000000" w:themeColor="text1"/>
          <w:sz w:val="24"/>
          <w:szCs w:val="24"/>
        </w:rPr>
        <w:t xml:space="preserve"> para conseguir garantizar la disponibilidad la de la red y balanceo de carga</w:t>
      </w:r>
      <w:r w:rsidR="00D3133F">
        <w:rPr>
          <w:rFonts w:ascii="Arial" w:hAnsi="Arial" w:cs="Arial"/>
          <w:color w:val="000000" w:themeColor="text1"/>
          <w:sz w:val="24"/>
          <w:szCs w:val="24"/>
        </w:rPr>
        <w:t>.</w:t>
      </w:r>
      <w:r w:rsidR="001B263D">
        <w:rPr>
          <w:rFonts w:ascii="Arial" w:hAnsi="Arial" w:cs="Arial"/>
          <w:color w:val="000000" w:themeColor="text1"/>
          <w:sz w:val="24"/>
          <w:szCs w:val="24"/>
        </w:rPr>
        <w:t xml:space="preserve"> </w:t>
      </w:r>
      <w:r w:rsidR="0072064C">
        <w:rPr>
          <w:rFonts w:ascii="Arial" w:hAnsi="Arial" w:cs="Arial"/>
          <w:color w:val="000000" w:themeColor="text1"/>
          <w:sz w:val="24"/>
          <w:szCs w:val="24"/>
        </w:rPr>
        <w:t xml:space="preserve">También usamos los </w:t>
      </w:r>
      <w:r w:rsidR="0061028D">
        <w:rPr>
          <w:rFonts w:ascii="Arial" w:hAnsi="Arial" w:cs="Arial"/>
          <w:color w:val="000000" w:themeColor="text1"/>
          <w:sz w:val="24"/>
          <w:szCs w:val="24"/>
        </w:rPr>
        <w:t>router para</w:t>
      </w:r>
      <w:r w:rsidR="0072064C">
        <w:rPr>
          <w:rFonts w:ascii="Arial" w:hAnsi="Arial" w:cs="Arial"/>
          <w:color w:val="000000" w:themeColor="text1"/>
          <w:sz w:val="24"/>
          <w:szCs w:val="24"/>
        </w:rPr>
        <w:t xml:space="preserve"> manejar la conectividad de la red</w:t>
      </w:r>
      <w:r w:rsidR="004B274E">
        <w:rPr>
          <w:rFonts w:ascii="Arial" w:hAnsi="Arial" w:cs="Arial"/>
          <w:color w:val="000000" w:themeColor="text1"/>
          <w:sz w:val="24"/>
          <w:szCs w:val="24"/>
        </w:rPr>
        <w:t>, que están interconectados con la capa de distribución</w:t>
      </w:r>
      <w:r w:rsidR="00954EDF">
        <w:rPr>
          <w:rFonts w:ascii="Arial" w:hAnsi="Arial" w:cs="Arial"/>
          <w:color w:val="000000" w:themeColor="text1"/>
          <w:sz w:val="24"/>
          <w:szCs w:val="24"/>
        </w:rPr>
        <w:t xml:space="preserve"> y consiguen poder manejar la conexión</w:t>
      </w:r>
      <w:r w:rsidR="00F71D1A">
        <w:rPr>
          <w:rFonts w:ascii="Arial" w:hAnsi="Arial" w:cs="Arial"/>
          <w:color w:val="000000" w:themeColor="text1"/>
          <w:sz w:val="24"/>
          <w:szCs w:val="24"/>
        </w:rPr>
        <w:t xml:space="preserve"> entre las VLANs y la salida a redes externas</w:t>
      </w:r>
      <w:r w:rsidR="00744D64">
        <w:rPr>
          <w:rFonts w:ascii="Arial" w:hAnsi="Arial" w:cs="Arial"/>
          <w:color w:val="000000" w:themeColor="text1"/>
          <w:sz w:val="24"/>
          <w:szCs w:val="24"/>
        </w:rPr>
        <w:t xml:space="preserve"> usando diferentes protocolos de enrutamiento.</w:t>
      </w:r>
    </w:p>
    <w:p w14:paraId="7959F9ED" w14:textId="77777777" w:rsidR="008733A4" w:rsidRPr="008733A4" w:rsidRDefault="008733A4" w:rsidP="008733A4">
      <w:pPr>
        <w:spacing w:line="360" w:lineRule="auto"/>
        <w:rPr>
          <w:rFonts w:ascii="Arial" w:hAnsi="Arial" w:cs="Arial"/>
          <w:color w:val="000000" w:themeColor="text1"/>
          <w:sz w:val="24"/>
          <w:szCs w:val="24"/>
        </w:rPr>
      </w:pPr>
    </w:p>
    <w:p w14:paraId="15D6736A" w14:textId="1770CDA0" w:rsidR="008E129C" w:rsidRPr="007F5E1F" w:rsidRDefault="008E129C" w:rsidP="0011503C">
      <w:pPr>
        <w:spacing w:line="360" w:lineRule="auto"/>
        <w:rPr>
          <w:color w:val="000000" w:themeColor="text1"/>
        </w:rPr>
        <w:sectPr w:rsidR="008E129C" w:rsidRPr="007F5E1F" w:rsidSect="0011503C">
          <w:headerReference w:type="default" r:id="rId12"/>
          <w:footerReference w:type="default" r:id="rId13"/>
          <w:pgSz w:w="11906" w:h="16838" w:code="9"/>
          <w:pgMar w:top="1418" w:right="1701" w:bottom="1418" w:left="1701" w:header="720" w:footer="720" w:gutter="567"/>
          <w:cols w:space="720"/>
          <w:docGrid w:linePitch="360"/>
        </w:sectPr>
      </w:pPr>
    </w:p>
    <w:p w14:paraId="630C8352" w14:textId="6699DA4D" w:rsidR="00101213" w:rsidRPr="001C3326" w:rsidRDefault="00101213" w:rsidP="00740F53">
      <w:pPr>
        <w:spacing w:line="360" w:lineRule="auto"/>
        <w:rPr>
          <w:rFonts w:ascii="Arial" w:eastAsiaTheme="minorEastAsia" w:hAnsi="Arial" w:cs="Arial"/>
          <w:color w:val="70AD47" w:themeColor="accent6"/>
          <w:sz w:val="24"/>
          <w:szCs w:val="24"/>
        </w:rPr>
      </w:pPr>
      <w:r w:rsidRPr="001C3326">
        <w:rPr>
          <w:rFonts w:ascii="Arial" w:eastAsiaTheme="minorEastAsia" w:hAnsi="Arial" w:cs="Arial"/>
          <w:color w:val="70AD47" w:themeColor="accent6"/>
          <w:sz w:val="24"/>
          <w:szCs w:val="24"/>
        </w:rPr>
        <w:lastRenderedPageBreak/>
        <w:t>D</w:t>
      </w:r>
      <w:r w:rsidR="00841B01" w:rsidRPr="001C3326">
        <w:rPr>
          <w:rFonts w:ascii="Arial" w:eastAsiaTheme="minorEastAsia" w:hAnsi="Arial" w:cs="Arial"/>
          <w:color w:val="70AD47" w:themeColor="accent6"/>
          <w:sz w:val="24"/>
          <w:szCs w:val="24"/>
        </w:rPr>
        <w:t>ISEÑOS</w:t>
      </w:r>
    </w:p>
    <w:p w14:paraId="0E952D59" w14:textId="252DB404" w:rsidR="751298CC" w:rsidRPr="00EF76EA" w:rsidRDefault="5840241F" w:rsidP="00740F53">
      <w:pPr>
        <w:spacing w:line="360" w:lineRule="auto"/>
        <w:rPr>
          <w:rFonts w:ascii="Arial" w:hAnsi="Arial" w:cs="Arial"/>
          <w:noProof/>
          <w:sz w:val="24"/>
          <w:szCs w:val="24"/>
        </w:rPr>
      </w:pPr>
      <w:r w:rsidRPr="00EF76EA">
        <w:rPr>
          <w:rFonts w:ascii="Arial" w:eastAsiaTheme="minorEastAsia" w:hAnsi="Arial" w:cs="Arial"/>
          <w:color w:val="000000" w:themeColor="text1"/>
          <w:sz w:val="24"/>
          <w:szCs w:val="24"/>
        </w:rPr>
        <w:t>Diagrama de red</w:t>
      </w:r>
    </w:p>
    <w:p w14:paraId="03CDEFB3" w14:textId="37B64BC3" w:rsidR="00E16350" w:rsidRDefault="008E16BA" w:rsidP="5229D34A">
      <w:r>
        <w:rPr>
          <w:noProof/>
        </w:rPr>
        <mc:AlternateContent>
          <mc:Choice Requires="wps">
            <w:drawing>
              <wp:anchor distT="0" distB="0" distL="114300" distR="114300" simplePos="0" relativeHeight="251677696" behindDoc="0" locked="0" layoutInCell="1" allowOverlap="1" wp14:anchorId="678554D3" wp14:editId="3B2C60CA">
                <wp:simplePos x="0" y="0"/>
                <wp:positionH relativeFrom="column">
                  <wp:posOffset>-229870</wp:posOffset>
                </wp:positionH>
                <wp:positionV relativeFrom="paragraph">
                  <wp:posOffset>3618230</wp:posOffset>
                </wp:positionV>
                <wp:extent cx="9348470" cy="635"/>
                <wp:effectExtent l="0" t="0" r="0" b="0"/>
                <wp:wrapSquare wrapText="bothSides"/>
                <wp:docPr id="1956900379" name="Cuadro de texto 1"/>
                <wp:cNvGraphicFramePr/>
                <a:graphic xmlns:a="http://schemas.openxmlformats.org/drawingml/2006/main">
                  <a:graphicData uri="http://schemas.microsoft.com/office/word/2010/wordprocessingShape">
                    <wps:wsp>
                      <wps:cNvSpPr txBox="1"/>
                      <wps:spPr>
                        <a:xfrm>
                          <a:off x="0" y="0"/>
                          <a:ext cx="9348470" cy="635"/>
                        </a:xfrm>
                        <a:prstGeom prst="rect">
                          <a:avLst/>
                        </a:prstGeom>
                        <a:solidFill>
                          <a:prstClr val="white"/>
                        </a:solidFill>
                        <a:ln>
                          <a:noFill/>
                        </a:ln>
                      </wps:spPr>
                      <wps:txbx>
                        <w:txbxContent>
                          <w:p w14:paraId="63F2CBD1" w14:textId="2B3B5774" w:rsidR="008E16BA" w:rsidRPr="00B36DB0" w:rsidRDefault="008E16BA" w:rsidP="008E16BA">
                            <w:pPr>
                              <w:pStyle w:val="Descripcin"/>
                              <w:rPr>
                                <w:rFonts w:ascii="Arial" w:hAnsi="Arial" w:cs="Arial"/>
                                <w:noProof/>
                              </w:rPr>
                            </w:pPr>
                            <w:r>
                              <w:t xml:space="preserve">Ilustración </w:t>
                            </w:r>
                            <w:fldSimple w:instr=" SEQ Ilustración \* ARABIC ">
                              <w:r w:rsidR="00D84B32">
                                <w:rPr>
                                  <w:noProof/>
                                </w:rPr>
                                <w:t>1</w:t>
                              </w:r>
                            </w:fldSimple>
                            <w:r>
                              <w:t xml:space="preserve"> Diagrama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8554D3" id="_x0000_t202" coordsize="21600,21600" o:spt="202" path="m,l,21600r21600,l21600,xe">
                <v:stroke joinstyle="miter"/>
                <v:path gradientshapeok="t" o:connecttype="rect"/>
              </v:shapetype>
              <v:shape id="Cuadro de texto 1" o:spid="_x0000_s1026" type="#_x0000_t202" style="position:absolute;margin-left:-18.1pt;margin-top:284.9pt;width:736.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" stroked="f">
                <v:textbox style="mso-fit-shape-to-text:t" inset="0,0,0,0">
                  <w:txbxContent>
                    <w:p w14:paraId="63F2CBD1" w14:textId="2B3B5774" w:rsidR="008E16BA" w:rsidRPr="00B36DB0" w:rsidRDefault="008E16BA" w:rsidP="008E16BA">
                      <w:pPr>
                        <w:pStyle w:val="Descripcin"/>
                        <w:rPr>
                          <w:rFonts w:ascii="Arial" w:hAnsi="Arial" w:cs="Arial"/>
                          <w:noProof/>
                        </w:rPr>
                      </w:pPr>
                      <w:r>
                        <w:t xml:space="preserve">Ilustración </w:t>
                      </w:r>
                      <w:fldSimple w:instr=" SEQ Ilustración \* ARABIC ">
                        <w:r w:rsidR="00D84B32">
                          <w:rPr>
                            <w:noProof/>
                          </w:rPr>
                          <w:t>1</w:t>
                        </w:r>
                      </w:fldSimple>
                      <w:r>
                        <w:t xml:space="preserve"> Diagrama SDN</w:t>
                      </w:r>
                    </w:p>
                  </w:txbxContent>
                </v:textbox>
                <w10:wrap type="square"/>
              </v:shape>
            </w:pict>
          </mc:Fallback>
        </mc:AlternateContent>
      </w:r>
      <w:r w:rsidR="00841B01" w:rsidRPr="00124103">
        <w:rPr>
          <w:rFonts w:ascii="Arial" w:hAnsi="Arial" w:cs="Arial"/>
          <w:noProof/>
          <w:sz w:val="24"/>
          <w:szCs w:val="24"/>
        </w:rPr>
        <w:drawing>
          <wp:anchor distT="0" distB="0" distL="114300" distR="114300" simplePos="0" relativeHeight="251659264" behindDoc="0" locked="0" layoutInCell="1" allowOverlap="1" wp14:anchorId="58282ADB" wp14:editId="0011CA11">
            <wp:simplePos x="0" y="0"/>
            <wp:positionH relativeFrom="margin">
              <wp:posOffset>-229870</wp:posOffset>
            </wp:positionH>
            <wp:positionV relativeFrom="paragraph">
              <wp:posOffset>418465</wp:posOffset>
            </wp:positionV>
            <wp:extent cx="9348470" cy="3322320"/>
            <wp:effectExtent l="0" t="0" r="5080" b="0"/>
            <wp:wrapSquare wrapText="bothSides"/>
            <wp:docPr id="1568380284"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80284" name="Imagen 1" descr="Gráfico, Gráfico de líneas&#10;&#10;El contenido generado por IA puede ser incorrecto."/>
                    <pic:cNvPicPr/>
                  </pic:nvPicPr>
                  <pic:blipFill rotWithShape="1">
                    <a:blip r:embed="rId14" cstate="print">
                      <a:extLst>
                        <a:ext uri="{28A0092B-C50C-407E-A947-70E740481C1C}">
                          <a14:useLocalDpi xmlns:a14="http://schemas.microsoft.com/office/drawing/2010/main" val="0"/>
                        </a:ext>
                      </a:extLst>
                    </a:blip>
                    <a:srcRect t="1538" b="2637"/>
                    <a:stretch/>
                  </pic:blipFill>
                  <pic:spPr bwMode="auto">
                    <a:xfrm>
                      <a:off x="0" y="0"/>
                      <a:ext cx="9348470" cy="3322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B7BBE2" w14:textId="7BD7A898" w:rsidR="008215CE" w:rsidRPr="0061028D" w:rsidRDefault="008215CE" w:rsidP="0061028D">
      <w:pPr>
        <w:sectPr w:rsidR="008215CE" w:rsidRPr="0061028D" w:rsidSect="008E129C">
          <w:pgSz w:w="16838" w:h="11906" w:orient="landscape" w:code="9"/>
          <w:pgMar w:top="1701" w:right="1418" w:bottom="1701" w:left="1418" w:header="720" w:footer="720" w:gutter="567"/>
          <w:cols w:space="720"/>
          <w:docGrid w:linePitch="360"/>
        </w:sectPr>
      </w:pPr>
    </w:p>
    <w:p w14:paraId="748870E2" w14:textId="4989CBF6" w:rsidR="0B41D934" w:rsidRDefault="002B26A2" w:rsidP="0B41D934">
      <w:pPr>
        <w:spacing w:line="360" w:lineRule="auto"/>
        <w:jc w:val="both"/>
        <w:rPr>
          <w:rFonts w:ascii="Arial" w:hAnsi="Arial" w:cs="Arial"/>
          <w:color w:val="70AD47" w:themeColor="accent6"/>
          <w:sz w:val="32"/>
          <w:szCs w:val="32"/>
        </w:rPr>
      </w:pPr>
      <w:r w:rsidRPr="001C3326">
        <w:rPr>
          <w:rFonts w:ascii="Arial" w:hAnsi="Arial" w:cs="Arial"/>
          <w:color w:val="70AD47" w:themeColor="accent6"/>
          <w:sz w:val="32"/>
          <w:szCs w:val="32"/>
        </w:rPr>
        <w:lastRenderedPageBreak/>
        <w:t>TECNOLOGÍA</w:t>
      </w:r>
    </w:p>
    <w:p w14:paraId="4CF5A30D" w14:textId="1F0D9FBE" w:rsidR="004F0C9C" w:rsidRPr="004F0C9C" w:rsidRDefault="004F0C9C" w:rsidP="0B41D934">
      <w:pPr>
        <w:spacing w:line="360" w:lineRule="auto"/>
        <w:jc w:val="both"/>
        <w:rPr>
          <w:rFonts w:ascii="Arial" w:hAnsi="Arial" w:cs="Arial"/>
          <w:color w:val="70AD47" w:themeColor="accent6"/>
          <w:sz w:val="32"/>
          <w:szCs w:val="32"/>
        </w:rPr>
      </w:pPr>
    </w:p>
    <w:tbl>
      <w:tblPr>
        <w:tblStyle w:val="Tablaconcuadrcula"/>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2355"/>
        <w:gridCol w:w="6660"/>
      </w:tblGrid>
      <w:tr w:rsidR="0B41D934" w14:paraId="48F3F744" w14:textId="77777777" w:rsidTr="0B41D934">
        <w:trPr>
          <w:trHeight w:val="300"/>
        </w:trPr>
        <w:tc>
          <w:tcPr>
            <w:tcW w:w="2355" w:type="dxa"/>
          </w:tcPr>
          <w:p w14:paraId="458BAD8C" w14:textId="68B5F318" w:rsidR="72F07796" w:rsidRDefault="00334206" w:rsidP="00334206">
            <w:pPr>
              <w:jc w:val="both"/>
            </w:pPr>
            <w:r>
              <w:rPr>
                <w:noProof/>
              </w:rPr>
              <mc:AlternateContent>
                <mc:Choice Requires="wps">
                  <w:drawing>
                    <wp:anchor distT="0" distB="0" distL="114300" distR="114300" simplePos="0" relativeHeight="251679744" behindDoc="0" locked="0" layoutInCell="1" allowOverlap="1" wp14:anchorId="7BDBEFD9" wp14:editId="315F3ED4">
                      <wp:simplePos x="0" y="0"/>
                      <wp:positionH relativeFrom="column">
                        <wp:posOffset>-68580</wp:posOffset>
                      </wp:positionH>
                      <wp:positionV relativeFrom="paragraph">
                        <wp:posOffset>723265</wp:posOffset>
                      </wp:positionV>
                      <wp:extent cx="1325880" cy="635"/>
                      <wp:effectExtent l="0" t="0" r="7620" b="0"/>
                      <wp:wrapSquare wrapText="bothSides"/>
                      <wp:docPr id="819151430" name="Cuadro de texto 1"/>
                      <wp:cNvGraphicFramePr/>
                      <a:graphic xmlns:a="http://schemas.openxmlformats.org/drawingml/2006/main">
                        <a:graphicData uri="http://schemas.microsoft.com/office/word/2010/wordprocessingShape">
                          <wps:wsp>
                            <wps:cNvSpPr txBox="1"/>
                            <wps:spPr>
                              <a:xfrm>
                                <a:off x="0" y="0"/>
                                <a:ext cx="1325880" cy="635"/>
                              </a:xfrm>
                              <a:prstGeom prst="rect">
                                <a:avLst/>
                              </a:prstGeom>
                              <a:solidFill>
                                <a:prstClr val="white"/>
                              </a:solidFill>
                              <a:ln>
                                <a:noFill/>
                              </a:ln>
                            </wps:spPr>
                            <wps:txbx>
                              <w:txbxContent>
                                <w:p w14:paraId="5FB46849" w14:textId="41A3286B" w:rsidR="008E16BA" w:rsidRPr="00C83643" w:rsidRDefault="008E16BA" w:rsidP="008E16BA">
                                  <w:pPr>
                                    <w:pStyle w:val="Descripcin"/>
                                    <w:rPr>
                                      <w:sz w:val="22"/>
                                      <w:szCs w:val="22"/>
                                    </w:rPr>
                                  </w:pPr>
                                  <w:r>
                                    <w:t xml:space="preserve">Ilustración </w:t>
                                  </w:r>
                                  <w:fldSimple w:instr=" SEQ Ilustración \* ARABIC ">
                                    <w:r w:rsidR="00D84B32">
                                      <w:rPr>
                                        <w:noProof/>
                                      </w:rPr>
                                      <w:t>2</w:t>
                                    </w:r>
                                  </w:fldSimple>
                                  <w:r>
                                    <w:t xml:space="preserve"> Herramienta Cisco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DBEFD9" id="_x0000_s1027" type="#_x0000_t202" style="position:absolute;left:0;text-align:left;margin-left:-5.4pt;margin-top:56.95pt;width:104.4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" stroked="f">
                      <v:textbox style="mso-fit-shape-to-text:t" inset="0,0,0,0">
                        <w:txbxContent>
                          <w:p w14:paraId="5FB46849" w14:textId="41A3286B" w:rsidR="008E16BA" w:rsidRPr="00C83643" w:rsidRDefault="008E16BA" w:rsidP="008E16BA">
                            <w:pPr>
                              <w:pStyle w:val="Descripcin"/>
                              <w:rPr>
                                <w:sz w:val="22"/>
                                <w:szCs w:val="22"/>
                              </w:rPr>
                            </w:pPr>
                            <w:r>
                              <w:t xml:space="preserve">Ilustración </w:t>
                            </w:r>
                            <w:fldSimple w:instr=" SEQ Ilustración \* ARABIC ">
                              <w:r w:rsidR="00D84B32">
                                <w:rPr>
                                  <w:noProof/>
                                </w:rPr>
                                <w:t>2</w:t>
                              </w:r>
                            </w:fldSimple>
                            <w:r>
                              <w:t xml:space="preserve"> Herramienta Cisco</w:t>
                            </w:r>
                          </w:p>
                        </w:txbxContent>
                      </v:textbox>
                      <w10:wrap type="square"/>
                    </v:shape>
                  </w:pict>
                </mc:Fallback>
              </mc:AlternateContent>
            </w:r>
            <w:r w:rsidRPr="001C0DEA">
              <w:rPr>
                <w:noProof/>
              </w:rPr>
              <w:drawing>
                <wp:anchor distT="0" distB="0" distL="114300" distR="114300" simplePos="0" relativeHeight="251675648" behindDoc="0" locked="0" layoutInCell="1" allowOverlap="1" wp14:anchorId="5445F602" wp14:editId="1287135A">
                  <wp:simplePos x="0" y="0"/>
                  <wp:positionH relativeFrom="column">
                    <wp:posOffset>-68580</wp:posOffset>
                  </wp:positionH>
                  <wp:positionV relativeFrom="paragraph">
                    <wp:posOffset>0</wp:posOffset>
                  </wp:positionV>
                  <wp:extent cx="1358265" cy="563245"/>
                  <wp:effectExtent l="0" t="0" r="0" b="8255"/>
                  <wp:wrapSquare wrapText="bothSides"/>
                  <wp:docPr id="1214824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2466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58265" cy="563245"/>
                          </a:xfrm>
                          <a:prstGeom prst="rect">
                            <a:avLst/>
                          </a:prstGeom>
                        </pic:spPr>
                      </pic:pic>
                    </a:graphicData>
                  </a:graphic>
                  <wp14:sizeRelH relativeFrom="page">
                    <wp14:pctWidth>0</wp14:pctWidth>
                  </wp14:sizeRelH>
                  <wp14:sizeRelV relativeFrom="page">
                    <wp14:pctHeight>0</wp14:pctHeight>
                  </wp14:sizeRelV>
                </wp:anchor>
              </w:drawing>
            </w:r>
          </w:p>
        </w:tc>
        <w:tc>
          <w:tcPr>
            <w:tcW w:w="6660" w:type="dxa"/>
          </w:tcPr>
          <w:p w14:paraId="58D12DB6" w14:textId="50FB001F" w:rsidR="72F07796" w:rsidRDefault="003F0917" w:rsidP="009D2404">
            <w:pPr>
              <w:spacing w:line="360" w:lineRule="auto"/>
              <w:jc w:val="both"/>
              <w:rPr>
                <w:rFonts w:ascii="Arial" w:hAnsi="Arial" w:cs="Arial"/>
                <w:color w:val="000000" w:themeColor="text1"/>
                <w:sz w:val="24"/>
                <w:szCs w:val="24"/>
              </w:rPr>
            </w:pPr>
            <w:r>
              <w:rPr>
                <w:rFonts w:ascii="Arial" w:hAnsi="Arial" w:cs="Arial"/>
                <w:b/>
                <w:bCs/>
                <w:color w:val="000000" w:themeColor="text1"/>
                <w:sz w:val="24"/>
                <w:szCs w:val="24"/>
              </w:rPr>
              <w:t xml:space="preserve"> </w:t>
            </w:r>
            <w:r w:rsidR="004F0C9C" w:rsidRPr="00334206">
              <w:rPr>
                <w:rFonts w:ascii="Arial" w:hAnsi="Arial" w:cs="Arial"/>
                <w:b/>
                <w:bCs/>
                <w:color w:val="000000" w:themeColor="text1"/>
                <w:sz w:val="24"/>
                <w:szCs w:val="24"/>
              </w:rPr>
              <w:t>Cisco</w:t>
            </w:r>
            <w:r w:rsidR="72F07796" w:rsidRPr="00334206">
              <w:rPr>
                <w:sz w:val="24"/>
                <w:szCs w:val="24"/>
              </w:rPr>
              <w:br/>
            </w:r>
            <w:r>
              <w:rPr>
                <w:rFonts w:ascii="Arial" w:hAnsi="Arial" w:cs="Arial"/>
                <w:color w:val="000000" w:themeColor="text1"/>
                <w:sz w:val="24"/>
                <w:szCs w:val="24"/>
              </w:rPr>
              <w:t xml:space="preserve"> </w:t>
            </w:r>
            <w:r w:rsidR="00F026B9">
              <w:rPr>
                <w:rFonts w:ascii="Arial" w:hAnsi="Arial" w:cs="Arial"/>
                <w:color w:val="000000" w:themeColor="text1"/>
                <w:sz w:val="24"/>
                <w:szCs w:val="24"/>
              </w:rPr>
              <w:t>Cisco es una herramienta muy utilizada en la actualidad</w:t>
            </w:r>
            <w:r w:rsidR="008A6F22">
              <w:rPr>
                <w:rFonts w:ascii="Arial" w:hAnsi="Arial" w:cs="Arial"/>
                <w:color w:val="000000" w:themeColor="text1"/>
                <w:sz w:val="24"/>
                <w:szCs w:val="24"/>
              </w:rPr>
              <w:t xml:space="preserve"> para poder crear</w:t>
            </w:r>
            <w:r w:rsidR="005337E3">
              <w:rPr>
                <w:rFonts w:ascii="Arial" w:hAnsi="Arial" w:cs="Arial"/>
                <w:color w:val="000000" w:themeColor="text1"/>
                <w:sz w:val="24"/>
                <w:szCs w:val="24"/>
              </w:rPr>
              <w:t xml:space="preserve"> simulaciones de </w:t>
            </w:r>
            <w:r w:rsidR="008A6F22">
              <w:rPr>
                <w:rFonts w:ascii="Arial" w:hAnsi="Arial" w:cs="Arial"/>
                <w:color w:val="000000" w:themeColor="text1"/>
                <w:sz w:val="24"/>
                <w:szCs w:val="24"/>
              </w:rPr>
              <w:t>red</w:t>
            </w:r>
            <w:r w:rsidR="009D2404">
              <w:rPr>
                <w:rFonts w:ascii="Arial" w:hAnsi="Arial" w:cs="Arial"/>
                <w:color w:val="000000" w:themeColor="text1"/>
                <w:sz w:val="24"/>
                <w:szCs w:val="24"/>
              </w:rPr>
              <w:t>es informáticas, pudiendo diseñar y configurar redes virtuales.</w:t>
            </w:r>
          </w:p>
          <w:p w14:paraId="79380FA7" w14:textId="77777777" w:rsidR="00DF68D9" w:rsidRPr="00334206" w:rsidRDefault="00DF68D9" w:rsidP="009D2404">
            <w:pPr>
              <w:spacing w:line="360" w:lineRule="auto"/>
              <w:jc w:val="both"/>
              <w:rPr>
                <w:rFonts w:ascii="Arial" w:hAnsi="Arial" w:cs="Arial"/>
                <w:color w:val="000000" w:themeColor="text1"/>
                <w:sz w:val="24"/>
                <w:szCs w:val="24"/>
              </w:rPr>
            </w:pPr>
          </w:p>
          <w:p w14:paraId="72181E49" w14:textId="35B65AF9" w:rsidR="004F0C9C" w:rsidRPr="00334206" w:rsidRDefault="003F0917" w:rsidP="009D2404">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DF68D9">
              <w:rPr>
                <w:rFonts w:ascii="Arial" w:hAnsi="Arial" w:cs="Arial"/>
                <w:color w:val="000000" w:themeColor="text1"/>
                <w:sz w:val="24"/>
                <w:szCs w:val="24"/>
              </w:rPr>
              <w:t>En mi casa he tenido que utilizar Cisco p</w:t>
            </w:r>
            <w:r w:rsidR="004F0C9C" w:rsidRPr="00334206">
              <w:rPr>
                <w:rFonts w:ascii="Arial" w:hAnsi="Arial" w:cs="Arial"/>
                <w:color w:val="000000" w:themeColor="text1"/>
                <w:sz w:val="24"/>
                <w:szCs w:val="24"/>
              </w:rPr>
              <w:t xml:space="preserve">ara la creación de un esquema que cumpla el </w:t>
            </w:r>
            <w:r w:rsidR="00334206" w:rsidRPr="00334206">
              <w:rPr>
                <w:rFonts w:ascii="Arial" w:hAnsi="Arial" w:cs="Arial"/>
                <w:color w:val="000000" w:themeColor="text1"/>
                <w:sz w:val="24"/>
                <w:szCs w:val="24"/>
              </w:rPr>
              <w:t>modelo de</w:t>
            </w:r>
            <w:r w:rsidR="00DF68D9">
              <w:rPr>
                <w:rFonts w:ascii="Arial" w:hAnsi="Arial" w:cs="Arial"/>
                <w:color w:val="000000" w:themeColor="text1"/>
                <w:sz w:val="24"/>
                <w:szCs w:val="24"/>
              </w:rPr>
              <w:t xml:space="preserve"> </w:t>
            </w:r>
            <w:r w:rsidR="00334206" w:rsidRPr="00334206">
              <w:rPr>
                <w:rFonts w:ascii="Arial" w:hAnsi="Arial" w:cs="Arial"/>
                <w:color w:val="000000" w:themeColor="text1"/>
                <w:sz w:val="24"/>
                <w:szCs w:val="24"/>
              </w:rPr>
              <w:t>una red SDN</w:t>
            </w:r>
          </w:p>
          <w:p w14:paraId="3D80F34C" w14:textId="4342BB4C" w:rsidR="37E689B4" w:rsidRDefault="37E689B4" w:rsidP="00334206">
            <w:pPr>
              <w:jc w:val="both"/>
              <w:rPr>
                <w:rFonts w:ascii="Arial" w:hAnsi="Arial" w:cs="Arial"/>
                <w:color w:val="000000" w:themeColor="text1"/>
              </w:rPr>
            </w:pPr>
          </w:p>
        </w:tc>
      </w:tr>
    </w:tbl>
    <w:p w14:paraId="2A9F7F40" w14:textId="58A11AAA" w:rsidR="751298CC" w:rsidRDefault="751298CC" w:rsidP="5229D34A">
      <w:pPr>
        <w:rPr>
          <w:color w:val="000000" w:themeColor="text1"/>
        </w:rPr>
      </w:pPr>
      <w:r w:rsidRPr="5229D34A">
        <w:rPr>
          <w:color w:val="000000" w:themeColor="text1"/>
        </w:rPr>
        <w:br w:type="page"/>
      </w:r>
    </w:p>
    <w:p w14:paraId="3E9EECB3" w14:textId="1D1814F4" w:rsidR="003B6122" w:rsidRPr="00CC7323" w:rsidRDefault="002B26A2" w:rsidP="5229D34A">
      <w:pPr>
        <w:spacing w:line="360" w:lineRule="auto"/>
        <w:jc w:val="both"/>
        <w:rPr>
          <w:rFonts w:ascii="Arial" w:hAnsi="Arial" w:cs="Arial"/>
          <w:color w:val="70AD47" w:themeColor="accent6"/>
          <w:sz w:val="32"/>
          <w:szCs w:val="32"/>
        </w:rPr>
      </w:pPr>
      <w:r w:rsidRPr="00CC7323">
        <w:rPr>
          <w:rFonts w:ascii="Arial" w:hAnsi="Arial" w:cs="Arial"/>
          <w:color w:val="70AD47" w:themeColor="accent6"/>
          <w:sz w:val="32"/>
          <w:szCs w:val="32"/>
        </w:rPr>
        <w:lastRenderedPageBreak/>
        <w:t>METODOLOGÍA</w:t>
      </w:r>
    </w:p>
    <w:p w14:paraId="6BA900C8" w14:textId="0F50D0A0" w:rsidR="00EA687A"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Metodología usada</w:t>
      </w:r>
      <w:r w:rsidRPr="5229D34A">
        <w:rPr>
          <w:rFonts w:ascii="Arial" w:hAnsi="Arial" w:cs="Arial"/>
          <w:color w:val="000000" w:themeColor="text1"/>
        </w:rPr>
        <w:t xml:space="preserve"> y justificación de la misma.</w:t>
      </w:r>
    </w:p>
    <w:p w14:paraId="4D46374D" w14:textId="3A7BA6ED" w:rsidR="58C45641" w:rsidRDefault="58C45641" w:rsidP="5229D34A">
      <w:pPr>
        <w:spacing w:line="360" w:lineRule="auto"/>
        <w:jc w:val="both"/>
        <w:rPr>
          <w:rFonts w:ascii="Arial" w:hAnsi="Arial" w:cs="Arial"/>
          <w:color w:val="000000" w:themeColor="text1"/>
        </w:rPr>
      </w:pPr>
      <w:r w:rsidRPr="77D08956">
        <w:rPr>
          <w:rFonts w:ascii="Arial" w:hAnsi="Arial" w:cs="Arial"/>
          <w:color w:val="000000" w:themeColor="text1"/>
        </w:rPr>
        <w:t xml:space="preserve">Se presentarán dos planificaciones, una valoración inicial y previa a la implementación del proyecto y otra final con el tiempo real dedicado a cada parte del RFTP. Se analizarán </w:t>
      </w:r>
      <w:r w:rsidR="187C745E" w:rsidRPr="77D08956">
        <w:rPr>
          <w:rFonts w:ascii="Arial" w:hAnsi="Arial" w:cs="Arial"/>
          <w:color w:val="000000" w:themeColor="text1"/>
        </w:rPr>
        <w:t xml:space="preserve">las </w:t>
      </w:r>
      <w:r w:rsidRPr="77D08956">
        <w:rPr>
          <w:rFonts w:ascii="Arial" w:hAnsi="Arial" w:cs="Arial"/>
          <w:color w:val="000000" w:themeColor="text1"/>
        </w:rPr>
        <w:t>desvia</w:t>
      </w:r>
      <w:r w:rsidR="2E75CAB7" w:rsidRPr="77D08956">
        <w:rPr>
          <w:rFonts w:ascii="Arial" w:hAnsi="Arial" w:cs="Arial"/>
          <w:color w:val="000000" w:themeColor="text1"/>
        </w:rPr>
        <w:t>ciones.</w:t>
      </w:r>
      <w:r>
        <w:br/>
      </w:r>
      <w:r w:rsidR="70BB61F0" w:rsidRPr="77D08956">
        <w:rPr>
          <w:rFonts w:ascii="Arial" w:hAnsi="Arial" w:cs="Arial"/>
          <w:color w:val="000000" w:themeColor="text1"/>
        </w:rPr>
        <w:t>El tiempo se expresará en horas. Debe existir una totalización final.</w:t>
      </w:r>
    </w:p>
    <w:p w14:paraId="2A6040E6" w14:textId="6ABF1ED0"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Diagrama de Gantt </w:t>
      </w:r>
      <w:r w:rsidRPr="5229D34A">
        <w:rPr>
          <w:rFonts w:ascii="Arial" w:hAnsi="Arial" w:cs="Arial"/>
          <w:color w:val="000000" w:themeColor="text1"/>
        </w:rPr>
        <w:t>(Microsoft Project o similar). Real, contrastable con GIT, RFTP y Casos de uso.</w:t>
      </w:r>
    </w:p>
    <w:p w14:paraId="7CEB4CA6" w14:textId="3ED4FF98" w:rsidR="2ED23676" w:rsidRDefault="2ED23676" w:rsidP="5229D34A">
      <w:pPr>
        <w:spacing w:line="360" w:lineRule="auto"/>
        <w:jc w:val="center"/>
        <w:rPr>
          <w:color w:val="000000" w:themeColor="text1"/>
        </w:rPr>
      </w:pPr>
      <w:r>
        <w:rPr>
          <w:noProof/>
        </w:rPr>
        <w:drawing>
          <wp:inline distT="0" distB="0" distL="0" distR="0" wp14:anchorId="3CD26B42" wp14:editId="7FE3AA8B">
            <wp:extent cx="4572000" cy="2333625"/>
            <wp:effectExtent l="0" t="0" r="0" b="0"/>
            <wp:docPr id="212716618" name="Imagen 212716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5C650A43" w14:textId="3259C5E8"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Presupuesto. </w:t>
      </w:r>
      <w:r w:rsidRPr="5229D34A">
        <w:rPr>
          <w:rFonts w:ascii="Arial" w:hAnsi="Arial" w:cs="Arial"/>
          <w:color w:val="000000" w:themeColor="text1"/>
        </w:rPr>
        <w:t>Con detalle de horas, indispensable si se realiza en grupo, y coste total del desarrollo por cada requisito.</w:t>
      </w:r>
    </w:p>
    <w:p w14:paraId="06948FFF" w14:textId="776DE4E7" w:rsidR="002F0BF8" w:rsidRDefault="2B324961" w:rsidP="5229D34A">
      <w:pPr>
        <w:spacing w:line="360" w:lineRule="auto"/>
        <w:jc w:val="both"/>
        <w:rPr>
          <w:rFonts w:ascii="Arial" w:hAnsi="Arial" w:cs="Arial"/>
          <w:b/>
          <w:bCs/>
          <w:color w:val="000000" w:themeColor="text1"/>
        </w:rPr>
      </w:pPr>
      <w:r w:rsidRPr="5229D34A">
        <w:rPr>
          <w:rFonts w:ascii="Arial" w:hAnsi="Arial" w:cs="Arial"/>
          <w:b/>
          <w:bCs/>
          <w:color w:val="000000" w:themeColor="text1"/>
        </w:rPr>
        <w:t xml:space="preserve">README y GIT. </w:t>
      </w:r>
    </w:p>
    <w:p w14:paraId="4DF369A7" w14:textId="77777777" w:rsidR="002F0BF8" w:rsidRDefault="002F0BF8">
      <w:pPr>
        <w:rPr>
          <w:rFonts w:ascii="Arial" w:hAnsi="Arial" w:cs="Arial"/>
          <w:b/>
          <w:bCs/>
          <w:color w:val="000000" w:themeColor="text1"/>
        </w:rPr>
      </w:pPr>
      <w:r>
        <w:rPr>
          <w:rFonts w:ascii="Arial" w:hAnsi="Arial" w:cs="Arial"/>
          <w:b/>
          <w:bCs/>
          <w:color w:val="000000" w:themeColor="text1"/>
        </w:rPr>
        <w:br w:type="page"/>
      </w:r>
    </w:p>
    <w:p w14:paraId="38533970" w14:textId="44118A47" w:rsidR="002C037F" w:rsidRDefault="002C037F" w:rsidP="002C037F">
      <w:pPr>
        <w:pStyle w:val="Ttulo1"/>
        <w:jc w:val="both"/>
        <w:rPr>
          <w:rFonts w:ascii="Arial" w:hAnsi="Arial" w:cs="Arial"/>
          <w:color w:val="70AD47" w:themeColor="accent6"/>
          <w:sz w:val="24"/>
          <w:szCs w:val="24"/>
        </w:rPr>
      </w:pPr>
      <w:bookmarkStart w:id="0" w:name="_Toc192236431"/>
      <w:bookmarkStart w:id="1" w:name="_Toc192238274"/>
      <w:bookmarkStart w:id="2" w:name="_Toc192239295"/>
      <w:r w:rsidRPr="00450F9A">
        <w:rPr>
          <w:rFonts w:ascii="Arial" w:hAnsi="Arial" w:cs="Arial"/>
          <w:color w:val="70AD47" w:themeColor="accent6"/>
          <w:sz w:val="24"/>
          <w:szCs w:val="24"/>
        </w:rPr>
        <w:lastRenderedPageBreak/>
        <w:t xml:space="preserve">Fundamentos de las </w:t>
      </w:r>
      <w:r w:rsidR="002F7C15">
        <w:rPr>
          <w:rFonts w:ascii="Arial" w:hAnsi="Arial" w:cs="Arial"/>
          <w:color w:val="70AD47" w:themeColor="accent6"/>
          <w:sz w:val="24"/>
          <w:szCs w:val="24"/>
        </w:rPr>
        <w:t>r</w:t>
      </w:r>
      <w:r w:rsidRPr="00450F9A">
        <w:rPr>
          <w:rFonts w:ascii="Arial" w:hAnsi="Arial" w:cs="Arial"/>
          <w:color w:val="70AD47" w:themeColor="accent6"/>
          <w:sz w:val="24"/>
          <w:szCs w:val="24"/>
        </w:rPr>
        <w:t xml:space="preserve">edes </w:t>
      </w:r>
      <w:r w:rsidR="002F7C15">
        <w:rPr>
          <w:rFonts w:ascii="Arial" w:hAnsi="Arial" w:cs="Arial"/>
          <w:color w:val="70AD47" w:themeColor="accent6"/>
          <w:sz w:val="24"/>
          <w:szCs w:val="24"/>
        </w:rPr>
        <w:t>d</w:t>
      </w:r>
      <w:r w:rsidRPr="00450F9A">
        <w:rPr>
          <w:rFonts w:ascii="Arial" w:hAnsi="Arial" w:cs="Arial"/>
          <w:color w:val="70AD47" w:themeColor="accent6"/>
          <w:sz w:val="24"/>
          <w:szCs w:val="24"/>
        </w:rPr>
        <w:t xml:space="preserve">efinidas por </w:t>
      </w:r>
      <w:r w:rsidR="002F7C15">
        <w:rPr>
          <w:rFonts w:ascii="Arial" w:hAnsi="Arial" w:cs="Arial"/>
          <w:color w:val="70AD47" w:themeColor="accent6"/>
          <w:sz w:val="24"/>
          <w:szCs w:val="24"/>
        </w:rPr>
        <w:t>s</w:t>
      </w:r>
      <w:r w:rsidRPr="00450F9A">
        <w:rPr>
          <w:rFonts w:ascii="Arial" w:hAnsi="Arial" w:cs="Arial"/>
          <w:color w:val="70AD47" w:themeColor="accent6"/>
          <w:sz w:val="24"/>
          <w:szCs w:val="24"/>
        </w:rPr>
        <w:t>oftware (SDN)</w:t>
      </w:r>
      <w:bookmarkEnd w:id="0"/>
      <w:bookmarkEnd w:id="1"/>
      <w:bookmarkEnd w:id="2"/>
    </w:p>
    <w:p w14:paraId="71591727" w14:textId="77777777" w:rsidR="00450F9A" w:rsidRPr="00450F9A" w:rsidRDefault="00450F9A" w:rsidP="00450F9A"/>
    <w:p w14:paraId="6BCF4B9C" w14:textId="77777777" w:rsidR="002C037F" w:rsidRPr="00450F9A" w:rsidRDefault="002C037F" w:rsidP="002C037F">
      <w:pPr>
        <w:pStyle w:val="Ttulo2"/>
        <w:jc w:val="both"/>
        <w:rPr>
          <w:rFonts w:ascii="Arial" w:hAnsi="Arial" w:cs="Arial"/>
          <w:color w:val="70AD47" w:themeColor="accent6"/>
          <w:sz w:val="24"/>
          <w:szCs w:val="24"/>
        </w:rPr>
      </w:pPr>
      <w:bookmarkStart w:id="3" w:name="_Toc192236432"/>
      <w:bookmarkStart w:id="4" w:name="_Toc192238275"/>
      <w:bookmarkStart w:id="5" w:name="_Toc192239296"/>
      <w:r w:rsidRPr="00450F9A">
        <w:rPr>
          <w:rFonts w:ascii="Arial" w:hAnsi="Arial" w:cs="Arial"/>
          <w:color w:val="70AD47" w:themeColor="accent6"/>
          <w:sz w:val="24"/>
          <w:szCs w:val="24"/>
        </w:rPr>
        <w:t>¿Qué son las redes definidas por software?</w:t>
      </w:r>
      <w:bookmarkEnd w:id="3"/>
      <w:bookmarkEnd w:id="4"/>
      <w:bookmarkEnd w:id="5"/>
    </w:p>
    <w:p w14:paraId="0A949C48" w14:textId="61B474C6" w:rsidR="002C037F" w:rsidRDefault="002C037F" w:rsidP="002C037F">
      <w:pPr>
        <w:spacing w:line="360" w:lineRule="auto"/>
        <w:jc w:val="both"/>
        <w:rPr>
          <w:rFonts w:ascii="Arial" w:hAnsi="Arial" w:cs="Arial"/>
          <w:sz w:val="24"/>
          <w:szCs w:val="24"/>
        </w:rPr>
      </w:pPr>
      <w:r w:rsidRPr="00F136E4">
        <w:rPr>
          <w:rFonts w:ascii="Arial" w:hAnsi="Arial" w:cs="Arial"/>
          <w:sz w:val="24"/>
          <w:szCs w:val="24"/>
        </w:rPr>
        <w:t>Las redes SDN, son un tipo de red que destacan por utilizar controladores de software que permiten ser utilizados con interfaces de programación de aplicaciones, que son las conocidas API, que serán de gran ayuda para poder comunicarse con la infraestructura de hardware para dirigir todo el tráfico de la red. Haciendo uso del software, SDN nos permite crear y operar una serie de redes de superposición virtuales que se utilizan en conjunto con una red de superposición física. Las SDN nos ofrecen la posibilidad de entregar entornos con aplicaciones como código y poder llegar a minimizar el tiempo necesario de manipulación para la administración de la red. Una de las principales características de este tipo de red y que la hace destacar, esque separa el plano de control del plano de datos, pudiendo así realizar una gestión de forma centralizada y programable para los dispositivos de la red como podrían ser switches, routers, firewalls ... Gracias a este enfoque, conseguimos mejoras en cuanto a la flexibilidad, tiempo de administración, implementación de medidas de seguridad de forma dinámica entre otras muchas.</w:t>
      </w:r>
    </w:p>
    <w:p w14:paraId="52FD0786" w14:textId="470CEF5B" w:rsidR="00956A85" w:rsidRPr="00F136E4" w:rsidRDefault="00956A85" w:rsidP="002C037F">
      <w:pPr>
        <w:spacing w:line="360" w:lineRule="auto"/>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56474242" wp14:editId="0B18F678">
                <wp:simplePos x="0" y="0"/>
                <wp:positionH relativeFrom="column">
                  <wp:posOffset>716280</wp:posOffset>
                </wp:positionH>
                <wp:positionV relativeFrom="paragraph">
                  <wp:posOffset>2753360</wp:posOffset>
                </wp:positionV>
                <wp:extent cx="3749040" cy="635"/>
                <wp:effectExtent l="0" t="0" r="0" b="0"/>
                <wp:wrapSquare wrapText="bothSides"/>
                <wp:docPr id="148728683" name="Cuadro de texto 1"/>
                <wp:cNvGraphicFramePr/>
                <a:graphic xmlns:a="http://schemas.openxmlformats.org/drawingml/2006/main">
                  <a:graphicData uri="http://schemas.microsoft.com/office/word/2010/wordprocessingShape">
                    <wps:wsp>
                      <wps:cNvSpPr txBox="1"/>
                      <wps:spPr>
                        <a:xfrm>
                          <a:off x="0" y="0"/>
                          <a:ext cx="3749040" cy="635"/>
                        </a:xfrm>
                        <a:prstGeom prst="rect">
                          <a:avLst/>
                        </a:prstGeom>
                        <a:solidFill>
                          <a:prstClr val="white"/>
                        </a:solidFill>
                        <a:ln>
                          <a:noFill/>
                        </a:ln>
                      </wps:spPr>
                      <wps:txbx>
                        <w:txbxContent>
                          <w:p w14:paraId="096E04AB" w14:textId="0CBDD8AE" w:rsidR="00956A85" w:rsidRPr="0076718C" w:rsidRDefault="00956A85" w:rsidP="00956A85">
                            <w:pPr>
                              <w:pStyle w:val="Descripcin"/>
                              <w:rPr>
                                <w:rFonts w:ascii="Arial" w:hAnsi="Arial" w:cs="Arial"/>
                                <w:noProof/>
                              </w:rPr>
                            </w:pPr>
                            <w:r>
                              <w:t xml:space="preserve">Ilustración </w:t>
                            </w:r>
                            <w:fldSimple w:instr=" SEQ Ilustración \* ARABIC ">
                              <w:r w:rsidR="00D84B32">
                                <w:rPr>
                                  <w:noProof/>
                                </w:rPr>
                                <w:t>3</w:t>
                              </w:r>
                            </w:fldSimple>
                            <w:r>
                              <w:t xml:space="preserve"> Ejemplo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474242" id="_x0000_s1028" type="#_x0000_t202" style="position:absolute;left:0;text-align:left;margin-left:56.4pt;margin-top:216.8pt;width:29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63JGgIAAD8EAAAOAAAAZHJzL2Uyb0RvYy54bWysU8Fu2zAMvQ/YPwi6L07Srt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" stroked="f">
                <v:textbox style="mso-fit-shape-to-text:t" inset="0,0,0,0">
                  <w:txbxContent>
                    <w:p w14:paraId="096E04AB" w14:textId="0CBDD8AE" w:rsidR="00956A85" w:rsidRPr="0076718C" w:rsidRDefault="00956A85" w:rsidP="00956A85">
                      <w:pPr>
                        <w:pStyle w:val="Descripcin"/>
                        <w:rPr>
                          <w:rFonts w:ascii="Arial" w:hAnsi="Arial" w:cs="Arial"/>
                          <w:noProof/>
                        </w:rPr>
                      </w:pPr>
                      <w:r>
                        <w:t xml:space="preserve">Ilustración </w:t>
                      </w:r>
                      <w:fldSimple w:instr=" SEQ Ilustración \* ARABIC ">
                        <w:r w:rsidR="00D84B32">
                          <w:rPr>
                            <w:noProof/>
                          </w:rPr>
                          <w:t>3</w:t>
                        </w:r>
                      </w:fldSimple>
                      <w:r>
                        <w:t xml:space="preserve"> Ejemplo SDN</w:t>
                      </w:r>
                    </w:p>
                  </w:txbxContent>
                </v:textbox>
                <w10:wrap type="square"/>
              </v:shape>
            </w:pict>
          </mc:Fallback>
        </mc:AlternateContent>
      </w:r>
      <w:r w:rsidRPr="00F136E4">
        <w:rPr>
          <w:rFonts w:ascii="Arial" w:hAnsi="Arial" w:cs="Arial"/>
          <w:noProof/>
          <w:sz w:val="24"/>
          <w:szCs w:val="24"/>
        </w:rPr>
        <w:drawing>
          <wp:anchor distT="0" distB="0" distL="114300" distR="114300" simplePos="0" relativeHeight="251660288" behindDoc="0" locked="0" layoutInCell="1" allowOverlap="1" wp14:anchorId="0B153FE9" wp14:editId="2A2BE023">
            <wp:simplePos x="0" y="0"/>
            <wp:positionH relativeFrom="margin">
              <wp:posOffset>716280</wp:posOffset>
            </wp:positionH>
            <wp:positionV relativeFrom="paragraph">
              <wp:posOffset>5080</wp:posOffset>
            </wp:positionV>
            <wp:extent cx="3749040" cy="2720340"/>
            <wp:effectExtent l="0" t="0" r="3810" b="3810"/>
            <wp:wrapSquare wrapText="bothSides"/>
            <wp:docPr id="735713532" name="Imagen 1" descr="Topología de red SD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ía de red SDN.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9040"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B68089" w14:textId="47E83422" w:rsidR="32BE58A4" w:rsidRDefault="32BE58A4" w:rsidP="5229D34A">
      <w:pPr>
        <w:spacing w:line="360" w:lineRule="auto"/>
        <w:jc w:val="both"/>
        <w:rPr>
          <w:rFonts w:ascii="Arial" w:hAnsi="Arial" w:cs="Arial"/>
          <w:b/>
          <w:bCs/>
          <w:color w:val="000000" w:themeColor="text1"/>
        </w:rPr>
      </w:pPr>
    </w:p>
    <w:p w14:paraId="271FB111" w14:textId="40B319FB" w:rsidR="751298CC" w:rsidRDefault="751298CC" w:rsidP="5229D34A">
      <w:pPr>
        <w:rPr>
          <w:color w:val="000000" w:themeColor="text1"/>
        </w:rPr>
      </w:pPr>
      <w:r w:rsidRPr="5229D34A">
        <w:rPr>
          <w:color w:val="000000" w:themeColor="text1"/>
        </w:rPr>
        <w:br w:type="page"/>
      </w:r>
    </w:p>
    <w:p w14:paraId="03ED031F" w14:textId="77777777" w:rsidR="0019466D" w:rsidRPr="00AA2A5A" w:rsidRDefault="0019466D" w:rsidP="0019466D">
      <w:pPr>
        <w:pStyle w:val="Ttulo2"/>
        <w:spacing w:line="360" w:lineRule="auto"/>
        <w:jc w:val="both"/>
        <w:rPr>
          <w:rFonts w:ascii="Arial" w:hAnsi="Arial" w:cs="Arial"/>
          <w:color w:val="70AD47" w:themeColor="accent6"/>
          <w:sz w:val="24"/>
          <w:szCs w:val="24"/>
        </w:rPr>
      </w:pPr>
      <w:bookmarkStart w:id="6" w:name="_Toc192236433"/>
      <w:bookmarkStart w:id="7" w:name="_Toc192238276"/>
      <w:bookmarkStart w:id="8" w:name="_Toc192239297"/>
      <w:r w:rsidRPr="00AA2A5A">
        <w:rPr>
          <w:rFonts w:ascii="Arial" w:hAnsi="Arial" w:cs="Arial"/>
          <w:color w:val="70AD47" w:themeColor="accent6"/>
          <w:sz w:val="24"/>
          <w:szCs w:val="24"/>
        </w:rPr>
        <w:lastRenderedPageBreak/>
        <w:t>¿Por qué se usan este tipo de redes en la actualidad?</w:t>
      </w:r>
      <w:bookmarkEnd w:id="6"/>
      <w:bookmarkEnd w:id="7"/>
      <w:bookmarkEnd w:id="8"/>
    </w:p>
    <w:p w14:paraId="369D6AF1" w14:textId="78B41C74" w:rsidR="0019466D" w:rsidRPr="00F136E4" w:rsidRDefault="0019466D" w:rsidP="0019466D">
      <w:pPr>
        <w:spacing w:line="360" w:lineRule="auto"/>
        <w:jc w:val="both"/>
        <w:rPr>
          <w:rFonts w:ascii="Arial" w:hAnsi="Arial" w:cs="Arial"/>
          <w:sz w:val="24"/>
          <w:szCs w:val="24"/>
        </w:rPr>
      </w:pPr>
      <w:r w:rsidRPr="00F136E4">
        <w:rPr>
          <w:rFonts w:ascii="Arial" w:hAnsi="Arial" w:cs="Arial"/>
          <w:sz w:val="24"/>
          <w:szCs w:val="24"/>
        </w:rPr>
        <w:t xml:space="preserve">Actualmente, las empresas sobre todo en el sector tecnológico se interesan en las SDN porque les permite poder aportar los beneficios que ofrece los servicios de la nube para la implementación y administración de las redes. Además de </w:t>
      </w:r>
      <w:r w:rsidR="00F31014" w:rsidRPr="00F136E4">
        <w:rPr>
          <w:rFonts w:ascii="Arial" w:hAnsi="Arial" w:cs="Arial"/>
          <w:sz w:val="24"/>
          <w:szCs w:val="24"/>
        </w:rPr>
        <w:t>que,</w:t>
      </w:r>
      <w:r w:rsidRPr="00F136E4">
        <w:rPr>
          <w:rFonts w:ascii="Arial" w:hAnsi="Arial" w:cs="Arial"/>
          <w:sz w:val="24"/>
          <w:szCs w:val="24"/>
        </w:rPr>
        <w:t xml:space="preserve"> si contamos con la opción para virtualizar redes, las empresas podrán contar con una mayor eficiencia al hacer uso de herramientas y tecnologías como podrían ser un SaaS (Software como servicio), IaaS (Infraestructura como servicio) y otros servicios que ofrece la nube para poder ser integrados a través de una API a su correspondiente SDN. Otra característica importante para las empresas, esque también pueden hacer segmentaciones de diferentes redes virtuales usando una única red física o viceversa, diferentes redes físicas para una única red virtual, por eso decimos que las empresas actualmente tienden a usar este tipo de red, debido a que es una manera de poder controlar eficazmente el tráfico y posibilidad a la escalabilidad si llegase a ser necesario.</w:t>
      </w:r>
    </w:p>
    <w:p w14:paraId="501C7F9C" w14:textId="77777777" w:rsidR="0019466D" w:rsidRPr="00AA2A5A" w:rsidRDefault="0019466D" w:rsidP="0019466D">
      <w:pPr>
        <w:pStyle w:val="Ttulo2"/>
        <w:spacing w:line="360" w:lineRule="auto"/>
        <w:jc w:val="both"/>
        <w:rPr>
          <w:rFonts w:ascii="Arial" w:hAnsi="Arial" w:cs="Arial"/>
          <w:color w:val="70AD47" w:themeColor="accent6"/>
          <w:sz w:val="24"/>
          <w:szCs w:val="24"/>
        </w:rPr>
      </w:pPr>
      <w:bookmarkStart w:id="9" w:name="_Toc192236434"/>
      <w:bookmarkStart w:id="10" w:name="_Toc192238277"/>
      <w:bookmarkStart w:id="11" w:name="_Toc192239298"/>
      <w:r w:rsidRPr="00AA2A5A">
        <w:rPr>
          <w:rFonts w:ascii="Arial" w:hAnsi="Arial" w:cs="Arial"/>
          <w:color w:val="70AD47" w:themeColor="accent6"/>
          <w:sz w:val="24"/>
          <w:szCs w:val="24"/>
        </w:rPr>
        <w:t>Arquitectura de las SDN</w:t>
      </w:r>
      <w:bookmarkEnd w:id="9"/>
      <w:bookmarkEnd w:id="10"/>
      <w:bookmarkEnd w:id="11"/>
    </w:p>
    <w:p w14:paraId="70585843" w14:textId="77777777" w:rsidR="0019466D" w:rsidRPr="00F136E4" w:rsidRDefault="0019466D" w:rsidP="0019466D">
      <w:pPr>
        <w:spacing w:line="360" w:lineRule="auto"/>
        <w:jc w:val="both"/>
        <w:rPr>
          <w:rFonts w:ascii="Arial" w:hAnsi="Arial" w:cs="Arial"/>
          <w:sz w:val="24"/>
          <w:szCs w:val="24"/>
        </w:rPr>
      </w:pPr>
      <w:r w:rsidRPr="00F136E4">
        <w:rPr>
          <w:rFonts w:ascii="Arial" w:hAnsi="Arial" w:cs="Arial"/>
          <w:sz w:val="24"/>
          <w:szCs w:val="24"/>
        </w:rPr>
        <w:t>La arquitectura de las SDN incluye 3 capas principales que son: El plano de aplicación, el plano de control y el plano de datos.</w:t>
      </w:r>
    </w:p>
    <w:p w14:paraId="083F0551" w14:textId="77777777" w:rsidR="0019466D" w:rsidRPr="00F136E4" w:rsidRDefault="0019466D" w:rsidP="0019466D">
      <w:pPr>
        <w:pStyle w:val="Prrafodelista"/>
        <w:numPr>
          <w:ilvl w:val="0"/>
          <w:numId w:val="10"/>
        </w:numPr>
        <w:spacing w:line="360" w:lineRule="auto"/>
        <w:jc w:val="both"/>
        <w:rPr>
          <w:rFonts w:ascii="Arial" w:hAnsi="Arial" w:cs="Arial"/>
          <w:sz w:val="24"/>
          <w:szCs w:val="24"/>
        </w:rPr>
      </w:pPr>
      <w:bookmarkStart w:id="12" w:name="_Toc192236435"/>
      <w:bookmarkStart w:id="13" w:name="_Toc192238278"/>
      <w:bookmarkStart w:id="14" w:name="_Toc192239299"/>
      <w:r w:rsidRPr="00EB4A5C">
        <w:rPr>
          <w:rStyle w:val="Ttulo3Car"/>
          <w:rFonts w:ascii="Arial" w:hAnsi="Arial" w:cs="Arial"/>
          <w:color w:val="70AD47" w:themeColor="accent6"/>
        </w:rPr>
        <w:t>Capa de aplicación</w:t>
      </w:r>
      <w:bookmarkEnd w:id="12"/>
      <w:bookmarkEnd w:id="13"/>
      <w:bookmarkEnd w:id="14"/>
      <w:r w:rsidRPr="00803D76">
        <w:rPr>
          <w:rFonts w:ascii="Arial" w:hAnsi="Arial" w:cs="Arial"/>
          <w:color w:val="70AD47" w:themeColor="accent6"/>
          <w:sz w:val="24"/>
          <w:szCs w:val="24"/>
        </w:rPr>
        <w:t>:</w:t>
      </w:r>
      <w:r w:rsidRPr="00F136E4">
        <w:rPr>
          <w:rFonts w:ascii="Arial" w:hAnsi="Arial" w:cs="Arial"/>
          <w:sz w:val="24"/>
          <w:szCs w:val="24"/>
        </w:rPr>
        <w:t xml:space="preserve"> Esta es la capa superior de la arquitectura SDN, encargada de poder definir el comportamiento que queremos que tenga la red. Las aplicaciones para esta capa pueden incluir herramientas para controlar el tráfico de datos, políticas de seguridad o superposiciones de redes virtuales.</w:t>
      </w:r>
    </w:p>
    <w:p w14:paraId="74BBBB61" w14:textId="77777777" w:rsidR="0019466D" w:rsidRPr="00F136E4" w:rsidRDefault="0019466D" w:rsidP="0019466D">
      <w:pPr>
        <w:pStyle w:val="Prrafodelista"/>
        <w:spacing w:line="360" w:lineRule="auto"/>
        <w:jc w:val="both"/>
        <w:rPr>
          <w:rFonts w:ascii="Arial" w:hAnsi="Arial" w:cs="Arial"/>
          <w:sz w:val="24"/>
          <w:szCs w:val="24"/>
        </w:rPr>
      </w:pPr>
    </w:p>
    <w:p w14:paraId="611078F7" w14:textId="5CD20DC8" w:rsidR="0019466D" w:rsidRPr="00F136E4" w:rsidRDefault="0019466D" w:rsidP="0019466D">
      <w:pPr>
        <w:pStyle w:val="Prrafodelista"/>
        <w:numPr>
          <w:ilvl w:val="0"/>
          <w:numId w:val="10"/>
        </w:numPr>
        <w:spacing w:line="360" w:lineRule="auto"/>
        <w:jc w:val="both"/>
        <w:rPr>
          <w:rFonts w:ascii="Arial" w:hAnsi="Arial" w:cs="Arial"/>
          <w:sz w:val="24"/>
          <w:szCs w:val="24"/>
        </w:rPr>
      </w:pPr>
      <w:bookmarkStart w:id="15" w:name="_Toc192236436"/>
      <w:bookmarkStart w:id="16" w:name="_Toc192238279"/>
      <w:bookmarkStart w:id="17" w:name="_Toc192239300"/>
      <w:r w:rsidRPr="00EB4A5C">
        <w:rPr>
          <w:rStyle w:val="Ttulo3Car"/>
          <w:rFonts w:ascii="Arial" w:hAnsi="Arial" w:cs="Arial"/>
          <w:color w:val="70AD47" w:themeColor="accent6"/>
        </w:rPr>
        <w:t>Cap</w:t>
      </w:r>
      <w:r w:rsidR="00546758" w:rsidRPr="00EB4A5C">
        <w:rPr>
          <w:rStyle w:val="Ttulo3Car"/>
          <w:rFonts w:ascii="Arial" w:hAnsi="Arial" w:cs="Arial"/>
          <w:color w:val="70AD47" w:themeColor="accent6"/>
        </w:rPr>
        <w:t xml:space="preserve">a </w:t>
      </w:r>
      <w:r w:rsidRPr="00EB4A5C">
        <w:rPr>
          <w:rStyle w:val="Ttulo3Car"/>
          <w:rFonts w:ascii="Arial" w:hAnsi="Arial" w:cs="Arial"/>
          <w:color w:val="70AD47" w:themeColor="accent6"/>
        </w:rPr>
        <w:t>de</w:t>
      </w:r>
      <w:r w:rsidR="00546758" w:rsidRPr="00EB4A5C">
        <w:rPr>
          <w:rStyle w:val="Ttulo3Car"/>
          <w:rFonts w:ascii="Arial" w:hAnsi="Arial" w:cs="Arial"/>
          <w:color w:val="70AD47" w:themeColor="accent6"/>
        </w:rPr>
        <w:t xml:space="preserve"> </w:t>
      </w:r>
      <w:r w:rsidRPr="00EB4A5C">
        <w:rPr>
          <w:rStyle w:val="Ttulo3Car"/>
          <w:rFonts w:ascii="Arial" w:hAnsi="Arial" w:cs="Arial"/>
          <w:color w:val="70AD47" w:themeColor="accent6"/>
        </w:rPr>
        <w:t>control</w:t>
      </w:r>
      <w:bookmarkEnd w:id="15"/>
      <w:bookmarkEnd w:id="16"/>
      <w:bookmarkEnd w:id="17"/>
      <w:r w:rsidRPr="00803D76">
        <w:rPr>
          <w:rFonts w:ascii="Arial" w:hAnsi="Arial" w:cs="Arial"/>
          <w:color w:val="70AD47" w:themeColor="accent6"/>
          <w:sz w:val="24"/>
          <w:szCs w:val="24"/>
        </w:rPr>
        <w:t xml:space="preserve">: </w:t>
      </w:r>
      <w:r w:rsidRPr="00F136E4">
        <w:rPr>
          <w:rFonts w:ascii="Arial" w:hAnsi="Arial" w:cs="Arial"/>
          <w:sz w:val="24"/>
          <w:szCs w:val="24"/>
        </w:rPr>
        <w:t>La principal función de esta capa es ser responsable de poder aplicar las políticas y reglas definidas en la capa anterior (capa de aplicación). Casi siempre suele estar implementada como un controlador central que llega a comunicarse con los dispositivos de red en el plano de datos.</w:t>
      </w:r>
    </w:p>
    <w:p w14:paraId="4FFD77F7" w14:textId="77777777" w:rsidR="0019466D" w:rsidRPr="00F136E4" w:rsidRDefault="0019466D" w:rsidP="0019466D">
      <w:pPr>
        <w:pStyle w:val="Prrafodelista"/>
        <w:spacing w:line="360" w:lineRule="auto"/>
        <w:jc w:val="both"/>
        <w:rPr>
          <w:rFonts w:ascii="Arial" w:hAnsi="Arial" w:cs="Arial"/>
          <w:sz w:val="24"/>
          <w:szCs w:val="24"/>
        </w:rPr>
      </w:pPr>
    </w:p>
    <w:p w14:paraId="49F02F92" w14:textId="22F94FA9" w:rsidR="0019466D" w:rsidRPr="00F136E4" w:rsidRDefault="00F72E75" w:rsidP="0019466D">
      <w:pPr>
        <w:pStyle w:val="Prrafodelista"/>
        <w:numPr>
          <w:ilvl w:val="0"/>
          <w:numId w:val="10"/>
        </w:numPr>
        <w:spacing w:line="360" w:lineRule="auto"/>
        <w:jc w:val="both"/>
        <w:rPr>
          <w:rFonts w:ascii="Arial" w:hAnsi="Arial" w:cs="Arial"/>
          <w:sz w:val="24"/>
          <w:szCs w:val="24"/>
        </w:rPr>
      </w:pPr>
      <w:r w:rsidRPr="00EB4A5C">
        <w:rPr>
          <w:rStyle w:val="Ttulo3Car"/>
          <w:rFonts w:ascii="Arial" w:hAnsi="Arial" w:cs="Arial"/>
          <w:noProof/>
          <w:color w:val="70AD47" w:themeColor="accent6"/>
        </w:rPr>
        <mc:AlternateContent>
          <mc:Choice Requires="wps">
            <w:drawing>
              <wp:anchor distT="0" distB="0" distL="114300" distR="114300" simplePos="0" relativeHeight="251666432" behindDoc="0" locked="0" layoutInCell="1" allowOverlap="1" wp14:anchorId="5171D7B1" wp14:editId="41649B9E">
                <wp:simplePos x="0" y="0"/>
                <wp:positionH relativeFrom="column">
                  <wp:posOffset>306070</wp:posOffset>
                </wp:positionH>
                <wp:positionV relativeFrom="paragraph">
                  <wp:posOffset>4947920</wp:posOffset>
                </wp:positionV>
                <wp:extent cx="4608195" cy="635"/>
                <wp:effectExtent l="0" t="0" r="0" b="0"/>
                <wp:wrapSquare wrapText="bothSides"/>
                <wp:docPr id="1224971818" name="Cuadro de texto 1"/>
                <wp:cNvGraphicFramePr/>
                <a:graphic xmlns:a="http://schemas.openxmlformats.org/drawingml/2006/main">
                  <a:graphicData uri="http://schemas.microsoft.com/office/word/2010/wordprocessingShape">
                    <wps:wsp>
                      <wps:cNvSpPr txBox="1"/>
                      <wps:spPr>
                        <a:xfrm>
                          <a:off x="0" y="0"/>
                          <a:ext cx="4608195" cy="635"/>
                        </a:xfrm>
                        <a:prstGeom prst="rect">
                          <a:avLst/>
                        </a:prstGeom>
                        <a:solidFill>
                          <a:prstClr val="white"/>
                        </a:solidFill>
                        <a:ln>
                          <a:noFill/>
                        </a:ln>
                      </wps:spPr>
                      <wps:txbx>
                        <w:txbxContent>
                          <w:p w14:paraId="494D04F0" w14:textId="5ABB736A" w:rsidR="00F72E75" w:rsidRPr="00C473CF" w:rsidRDefault="00F72E75" w:rsidP="00F72E75">
                            <w:pPr>
                              <w:pStyle w:val="Descripcin"/>
                              <w:rPr>
                                <w:rFonts w:ascii="Arial" w:hAnsi="Arial" w:cs="Arial"/>
                                <w:noProof/>
                              </w:rPr>
                            </w:pPr>
                            <w:r>
                              <w:t xml:space="preserve">Ilustración </w:t>
                            </w:r>
                            <w:fldSimple w:instr=" SEQ Ilustración \* ARABIC ">
                              <w:r w:rsidR="00D84B32">
                                <w:rPr>
                                  <w:noProof/>
                                </w:rPr>
                                <w:t>4</w:t>
                              </w:r>
                            </w:fldSimple>
                            <w:r>
                              <w:t xml:space="preserve"> Arquitectura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1D7B1" id="_x0000_s1029" type="#_x0000_t202" style="position:absolute;left:0;text-align:left;margin-left:24.1pt;margin-top:389.6pt;width:362.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6OMGwIAAD8EAAAOAAAAZHJzL2Uyb0RvYy54bWysU8Fu2zAMvQ/YPwi6L07aNe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" stroked="f">
                <v:textbox style="mso-fit-shape-to-text:t" inset="0,0,0,0">
                  <w:txbxContent>
                    <w:p w14:paraId="494D04F0" w14:textId="5ABB736A" w:rsidR="00F72E75" w:rsidRPr="00C473CF" w:rsidRDefault="00F72E75" w:rsidP="00F72E75">
                      <w:pPr>
                        <w:pStyle w:val="Descripcin"/>
                        <w:rPr>
                          <w:rFonts w:ascii="Arial" w:hAnsi="Arial" w:cs="Arial"/>
                          <w:noProof/>
                        </w:rPr>
                      </w:pPr>
                      <w:r>
                        <w:t xml:space="preserve">Ilustración </w:t>
                      </w:r>
                      <w:fldSimple w:instr=" SEQ Ilustración \* ARABIC ">
                        <w:r w:rsidR="00D84B32">
                          <w:rPr>
                            <w:noProof/>
                          </w:rPr>
                          <w:t>4</w:t>
                        </w:r>
                      </w:fldSimple>
                      <w:r>
                        <w:t xml:space="preserve"> Arquitectura SDN</w:t>
                      </w:r>
                    </w:p>
                  </w:txbxContent>
                </v:textbox>
                <w10:wrap type="square"/>
              </v:shape>
            </w:pict>
          </mc:Fallback>
        </mc:AlternateContent>
      </w:r>
      <w:r w:rsidRPr="00EB4A5C">
        <w:rPr>
          <w:rStyle w:val="Ttulo3Car"/>
          <w:rFonts w:ascii="Arial" w:hAnsi="Arial" w:cs="Arial"/>
          <w:noProof/>
          <w:color w:val="70AD47" w:themeColor="accent6"/>
        </w:rPr>
        <w:drawing>
          <wp:anchor distT="0" distB="0" distL="114300" distR="114300" simplePos="0" relativeHeight="251664384" behindDoc="0" locked="0" layoutInCell="1" allowOverlap="1" wp14:anchorId="142911D2" wp14:editId="3F43B3DF">
            <wp:simplePos x="0" y="0"/>
            <wp:positionH relativeFrom="margin">
              <wp:posOffset>306070</wp:posOffset>
            </wp:positionH>
            <wp:positionV relativeFrom="paragraph">
              <wp:posOffset>1341755</wp:posOffset>
            </wp:positionV>
            <wp:extent cx="4608195" cy="3549015"/>
            <wp:effectExtent l="0" t="0" r="1905" b="0"/>
            <wp:wrapSquare wrapText="bothSides"/>
            <wp:docPr id="625843599" name="Imagen 4" descr="SDN: el futuro de las redes intelig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DN: el futuro de las redes inteligen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8195" cy="35490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8" w:name="_Toc192236437"/>
      <w:bookmarkStart w:id="19" w:name="_Toc192238280"/>
      <w:bookmarkStart w:id="20" w:name="_Toc192239301"/>
      <w:r w:rsidR="0019466D" w:rsidRPr="00EB4A5C">
        <w:rPr>
          <w:rStyle w:val="Ttulo3Car"/>
          <w:rFonts w:ascii="Arial" w:hAnsi="Arial" w:cs="Arial"/>
          <w:color w:val="70AD47" w:themeColor="accent6"/>
        </w:rPr>
        <w:t>Plano de datos o capa de infraestructura</w:t>
      </w:r>
      <w:bookmarkEnd w:id="18"/>
      <w:bookmarkEnd w:id="19"/>
      <w:bookmarkEnd w:id="20"/>
      <w:r w:rsidR="0019466D" w:rsidRPr="003B7C6A">
        <w:rPr>
          <w:rFonts w:ascii="Arial" w:hAnsi="Arial" w:cs="Arial"/>
          <w:color w:val="70AD47" w:themeColor="accent6"/>
          <w:sz w:val="24"/>
          <w:szCs w:val="24"/>
        </w:rPr>
        <w:t xml:space="preserve">: </w:t>
      </w:r>
      <w:r w:rsidR="0019466D" w:rsidRPr="00F136E4">
        <w:rPr>
          <w:rFonts w:ascii="Arial" w:hAnsi="Arial" w:cs="Arial"/>
          <w:sz w:val="24"/>
          <w:szCs w:val="24"/>
        </w:rPr>
        <w:t>Se forma por todos los dispositivos físicos de red, como podrían ser enrutadores y conmutadores, que forman parte del plano de datos. Todos estos dispositivos son los encargados de reenviar todo el tráfico de red a través de la red.</w:t>
      </w:r>
    </w:p>
    <w:p w14:paraId="503E6827" w14:textId="77777777" w:rsidR="00A103C4" w:rsidRPr="00825180" w:rsidRDefault="00A103C4" w:rsidP="00825180">
      <w:pPr>
        <w:pStyle w:val="Ttulo2"/>
        <w:spacing w:line="360" w:lineRule="auto"/>
        <w:jc w:val="both"/>
        <w:rPr>
          <w:rFonts w:ascii="Arial" w:hAnsi="Arial" w:cs="Arial"/>
          <w:color w:val="70AD47" w:themeColor="accent6"/>
          <w:sz w:val="24"/>
          <w:szCs w:val="24"/>
        </w:rPr>
      </w:pPr>
      <w:bookmarkStart w:id="21" w:name="_Toc192236438"/>
      <w:bookmarkStart w:id="22" w:name="_Toc192238281"/>
      <w:bookmarkStart w:id="23" w:name="_Toc192239302"/>
      <w:r w:rsidRPr="00825180">
        <w:rPr>
          <w:rFonts w:ascii="Arial" w:hAnsi="Arial" w:cs="Arial"/>
          <w:color w:val="70AD47" w:themeColor="accent6"/>
          <w:sz w:val="24"/>
          <w:szCs w:val="24"/>
        </w:rPr>
        <w:t>Modelos de redes SDN</w:t>
      </w:r>
      <w:bookmarkEnd w:id="21"/>
      <w:bookmarkEnd w:id="22"/>
      <w:bookmarkEnd w:id="23"/>
    </w:p>
    <w:p w14:paraId="052E6F12" w14:textId="77777777" w:rsidR="00A103C4" w:rsidRPr="007C3F3D" w:rsidRDefault="00A103C4" w:rsidP="007C3F3D">
      <w:pPr>
        <w:pStyle w:val="Prrafodelista"/>
        <w:numPr>
          <w:ilvl w:val="0"/>
          <w:numId w:val="34"/>
        </w:numPr>
        <w:spacing w:line="360" w:lineRule="auto"/>
        <w:jc w:val="both"/>
        <w:rPr>
          <w:rFonts w:ascii="Arial" w:hAnsi="Arial" w:cs="Arial"/>
          <w:sz w:val="24"/>
          <w:szCs w:val="24"/>
        </w:rPr>
      </w:pPr>
      <w:bookmarkStart w:id="24" w:name="_Toc192236439"/>
      <w:bookmarkStart w:id="25" w:name="_Toc192238282"/>
      <w:bookmarkStart w:id="26" w:name="_Toc192239303"/>
      <w:r w:rsidRPr="007C3F3D">
        <w:rPr>
          <w:rStyle w:val="Ttulo3Car"/>
          <w:rFonts w:ascii="Arial" w:hAnsi="Arial" w:cs="Arial"/>
          <w:color w:val="70AD47" w:themeColor="accent6"/>
        </w:rPr>
        <w:t>SDN Centralizada</w:t>
      </w:r>
      <w:bookmarkEnd w:id="24"/>
      <w:bookmarkEnd w:id="25"/>
      <w:bookmarkEnd w:id="26"/>
      <w:r w:rsidRPr="007C3F3D">
        <w:rPr>
          <w:rFonts w:ascii="Arial" w:hAnsi="Arial" w:cs="Arial"/>
          <w:sz w:val="24"/>
          <w:szCs w:val="24"/>
        </w:rPr>
        <w:t>:</w:t>
      </w:r>
    </w:p>
    <w:p w14:paraId="6167C347" w14:textId="056D7C13" w:rsidR="00A103C4" w:rsidRPr="00825180" w:rsidRDefault="00A103C4" w:rsidP="00825180">
      <w:pPr>
        <w:spacing w:line="360" w:lineRule="auto"/>
        <w:jc w:val="both"/>
        <w:rPr>
          <w:rFonts w:ascii="Arial" w:hAnsi="Arial" w:cs="Arial"/>
          <w:sz w:val="24"/>
          <w:szCs w:val="24"/>
        </w:rPr>
      </w:pPr>
      <w:r w:rsidRPr="00825180">
        <w:rPr>
          <w:rFonts w:ascii="Arial" w:hAnsi="Arial" w:cs="Arial"/>
          <w:sz w:val="24"/>
          <w:szCs w:val="24"/>
        </w:rPr>
        <w:t xml:space="preserve">Se caracteriza por tener un único controlador centralizado encargado de gestionar toda la red, siempre estará actuando como el “cerebro” de nuestra infraestructura. Este tipo de controlador posee una visión global de toda la red y envía instrucciones detalladas a los dispositivos de red para saber </w:t>
      </w:r>
      <w:r w:rsidR="00E75356" w:rsidRPr="00825180">
        <w:rPr>
          <w:rFonts w:ascii="Arial" w:hAnsi="Arial" w:cs="Arial"/>
          <w:sz w:val="24"/>
          <w:szCs w:val="24"/>
        </w:rPr>
        <w:t>cómo</w:t>
      </w:r>
      <w:r w:rsidRPr="00825180">
        <w:rPr>
          <w:rFonts w:ascii="Arial" w:hAnsi="Arial" w:cs="Arial"/>
          <w:sz w:val="24"/>
          <w:szCs w:val="24"/>
        </w:rPr>
        <w:t xml:space="preserve"> deben enrutar el tráfico, aplicar políticas de seguridad u optimizar el rendimiento.</w:t>
      </w:r>
    </w:p>
    <w:p w14:paraId="35B0346C" w14:textId="77777777" w:rsidR="0029272A" w:rsidRPr="00825180" w:rsidRDefault="0029272A" w:rsidP="00825180">
      <w:pPr>
        <w:spacing w:line="360" w:lineRule="auto"/>
        <w:jc w:val="both"/>
        <w:rPr>
          <w:rFonts w:ascii="Arial" w:hAnsi="Arial" w:cs="Arial"/>
          <w:sz w:val="24"/>
          <w:szCs w:val="24"/>
        </w:rPr>
      </w:pPr>
    </w:p>
    <w:p w14:paraId="72B24D0D" w14:textId="58ED554E" w:rsidR="005508EB" w:rsidRPr="004E73B2" w:rsidRDefault="00A103C4" w:rsidP="0074752E">
      <w:pPr>
        <w:pStyle w:val="Ttulo4"/>
        <w:spacing w:line="360" w:lineRule="auto"/>
        <w:jc w:val="both"/>
        <w:rPr>
          <w:rFonts w:ascii="Arial" w:hAnsi="Arial" w:cs="Arial"/>
          <w:i w:val="0"/>
          <w:iCs w:val="0"/>
          <w:color w:val="70AD47" w:themeColor="accent6"/>
          <w:sz w:val="24"/>
          <w:szCs w:val="24"/>
        </w:rPr>
      </w:pPr>
      <w:r w:rsidRPr="004E73B2">
        <w:rPr>
          <w:rFonts w:ascii="Arial" w:hAnsi="Arial" w:cs="Arial"/>
          <w:i w:val="0"/>
          <w:iCs w:val="0"/>
          <w:color w:val="70AD47" w:themeColor="accent6"/>
          <w:sz w:val="24"/>
          <w:szCs w:val="24"/>
        </w:rPr>
        <w:t>Características:</w:t>
      </w:r>
      <w:bookmarkStart w:id="27" w:name="_Toc192236440"/>
    </w:p>
    <w:p w14:paraId="37E1E475" w14:textId="09148155" w:rsidR="00A103C4"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w:t>
      </w:r>
      <w:bookmarkEnd w:id="27"/>
      <w:r w:rsidRPr="00FD683F">
        <w:rPr>
          <w:rStyle w:val="Ttulo3Car"/>
          <w:rFonts w:ascii="Arial" w:hAnsi="Arial" w:cs="Arial"/>
          <w:color w:val="auto"/>
        </w:rPr>
        <w:t xml:space="preserve"> </w:t>
      </w:r>
      <w:r w:rsidR="00A103C4" w:rsidRPr="00FD683F">
        <w:rPr>
          <w:rFonts w:ascii="Arial" w:hAnsi="Arial" w:cs="Arial"/>
          <w:color w:val="70AD47" w:themeColor="accent6"/>
          <w:sz w:val="24"/>
          <w:szCs w:val="24"/>
          <w:u w:val="single"/>
        </w:rPr>
        <w:t>Escalabilidad limitada:</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Cuando la red va creciendo, el controlador centralizado puede convertirse en un posible cuello de botella.</w:t>
      </w:r>
    </w:p>
    <w:p w14:paraId="39B2FBE4" w14:textId="34CA9BAC" w:rsidR="00A103C4"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Punto único de fallo</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En caso de que el controlador centralizado llegase a fallar, toda la red se vería afectada.</w:t>
      </w:r>
    </w:p>
    <w:p w14:paraId="2AF10112" w14:textId="118FD1F7" w:rsidR="00A103C4"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Gestión simplificada</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La parte de la configuración y administración de la red, se vería simplificada al poder centralizar las tareas en un único punto.</w:t>
      </w:r>
    </w:p>
    <w:p w14:paraId="3B28370C" w14:textId="4096F186" w:rsidR="00C657D8"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Visión global unificada</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Permite una perspectiva completa de todo el estado de la red, llegando a facilitar bastante la toma de decisiones.</w:t>
      </w:r>
    </w:p>
    <w:p w14:paraId="18EBCE5C" w14:textId="77777777" w:rsidR="006E42F3" w:rsidRPr="00C657D8" w:rsidRDefault="006E42F3" w:rsidP="00825180"/>
    <w:p w14:paraId="7C4872AF" w14:textId="77777777" w:rsidR="00A103C4" w:rsidRPr="007E4C15" w:rsidRDefault="00A103C4" w:rsidP="007E4C15">
      <w:pPr>
        <w:pStyle w:val="Ttulo5"/>
        <w:spacing w:line="360" w:lineRule="auto"/>
        <w:jc w:val="both"/>
        <w:rPr>
          <w:rFonts w:ascii="Arial" w:hAnsi="Arial" w:cs="Arial"/>
          <w:color w:val="70AD47" w:themeColor="accent6"/>
          <w:sz w:val="24"/>
          <w:szCs w:val="24"/>
        </w:rPr>
      </w:pPr>
      <w:r w:rsidRPr="007E4C15">
        <w:rPr>
          <w:rFonts w:ascii="Arial" w:hAnsi="Arial" w:cs="Arial"/>
          <w:color w:val="70AD47" w:themeColor="accent6"/>
          <w:sz w:val="24"/>
          <w:szCs w:val="24"/>
        </w:rPr>
        <w:t>Ventajas:</w:t>
      </w:r>
    </w:p>
    <w:p w14:paraId="69FFFA35" w14:textId="3CAF7898" w:rsidR="00A103C4" w:rsidRPr="00FD683F" w:rsidRDefault="003A7AA5" w:rsidP="007E4C15">
      <w:pPr>
        <w:spacing w:line="360" w:lineRule="auto"/>
        <w:jc w:val="both"/>
        <w:rPr>
          <w:rFonts w:ascii="Arial" w:hAnsi="Arial" w:cs="Arial"/>
          <w:sz w:val="24"/>
          <w:szCs w:val="24"/>
        </w:rPr>
      </w:pPr>
      <w:r w:rsidRPr="00FD683F">
        <w:rPr>
          <w:rFonts w:ascii="Arial" w:hAnsi="Arial" w:cs="Arial"/>
          <w:sz w:val="24"/>
          <w:szCs w:val="24"/>
        </w:rPr>
        <w:t>-</w:t>
      </w:r>
      <w:r w:rsidR="004C2FCC"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Mejora en la seguridad</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Si implementamos políticas de seguridad centralizadas podremos llegar a mejorar la protección de la red.</w:t>
      </w:r>
    </w:p>
    <w:p w14:paraId="46C002B1" w14:textId="784A7839" w:rsidR="00A103C4" w:rsidRPr="00FD683F" w:rsidRDefault="003A7AA5" w:rsidP="007E4C15">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Reducción de costos</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La centralización de toda la gestión pueden reducir significativamente los costes operativos.</w:t>
      </w:r>
    </w:p>
    <w:p w14:paraId="634799F1" w14:textId="72BB8C36" w:rsidR="00C657D8" w:rsidRPr="00FD683F" w:rsidRDefault="003A7AA5" w:rsidP="007E4C15">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Facilidad a la hora de la implementación</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Gracias a su simplicidad, este modelo se convierte en una opción muy atractiva para las redes pequeñas y medianas.</w:t>
      </w:r>
    </w:p>
    <w:p w14:paraId="400BC9B7" w14:textId="77777777" w:rsidR="006E42F3" w:rsidRPr="00C657D8" w:rsidRDefault="006E42F3" w:rsidP="00825180"/>
    <w:p w14:paraId="39FDABD3" w14:textId="77777777" w:rsidR="00A103C4" w:rsidRPr="00664691" w:rsidRDefault="00A103C4" w:rsidP="0038663E">
      <w:pPr>
        <w:jc w:val="both"/>
      </w:pPr>
      <w:r w:rsidRPr="0038663E">
        <w:rPr>
          <w:rStyle w:val="Ttulo4Car"/>
          <w:rFonts w:ascii="Arial" w:hAnsi="Arial" w:cs="Arial"/>
          <w:i w:val="0"/>
          <w:iCs w:val="0"/>
          <w:color w:val="70AD47" w:themeColor="accent6"/>
          <w:sz w:val="24"/>
          <w:szCs w:val="24"/>
        </w:rPr>
        <w:t>Aplicaciones</w:t>
      </w:r>
      <w:r w:rsidRPr="00664691">
        <w:t>:</w:t>
      </w:r>
    </w:p>
    <w:p w14:paraId="53B586C8" w14:textId="61FB386D" w:rsidR="00A103C4" w:rsidRPr="00FD683F" w:rsidRDefault="00307BB8" w:rsidP="00825180">
      <w:pPr>
        <w:rPr>
          <w:rStyle w:val="Ttulo3Car"/>
          <w:rFonts w:ascii="Arial" w:hAnsi="Arial" w:cs="Arial"/>
          <w:color w:val="auto"/>
        </w:rPr>
      </w:pPr>
      <w:bookmarkStart w:id="28" w:name="_Toc192236441"/>
      <w:r w:rsidRPr="00FD683F">
        <w:rPr>
          <w:rFonts w:ascii="Arial" w:hAnsi="Arial" w:cs="Arial"/>
          <w:sz w:val="24"/>
          <w:szCs w:val="24"/>
        </w:rPr>
        <w:t>-</w:t>
      </w:r>
      <w:r w:rsidRPr="00FD683F">
        <w:rPr>
          <w:rStyle w:val="Ttulo3Car"/>
          <w:rFonts w:ascii="Arial" w:hAnsi="Arial" w:cs="Arial"/>
          <w:color w:val="auto"/>
        </w:rPr>
        <w:t xml:space="preserve"> </w:t>
      </w:r>
      <w:r w:rsidR="00A103C4" w:rsidRPr="00FD683F">
        <w:rPr>
          <w:rStyle w:val="Ttulo3Car"/>
          <w:rFonts w:ascii="Arial" w:hAnsi="Arial" w:cs="Arial"/>
          <w:color w:val="auto"/>
        </w:rPr>
        <w:t>Redes para pequeñas y medianas empresas</w:t>
      </w:r>
      <w:bookmarkEnd w:id="28"/>
      <w:r w:rsidR="00A103C4" w:rsidRPr="00FD683F">
        <w:rPr>
          <w:rStyle w:val="Ttulo3Car"/>
          <w:rFonts w:ascii="Arial" w:hAnsi="Arial" w:cs="Arial"/>
          <w:color w:val="auto"/>
        </w:rPr>
        <w:t xml:space="preserve"> </w:t>
      </w:r>
    </w:p>
    <w:p w14:paraId="76008B48" w14:textId="6E17490A" w:rsidR="00A103C4" w:rsidRPr="00FD683F" w:rsidRDefault="00307BB8" w:rsidP="00825180">
      <w:pPr>
        <w:rPr>
          <w:rStyle w:val="Ttulo3Car"/>
          <w:rFonts w:ascii="Arial" w:hAnsi="Arial" w:cs="Arial"/>
          <w:color w:val="auto"/>
        </w:rPr>
      </w:pPr>
      <w:bookmarkStart w:id="29" w:name="_Toc192236442"/>
      <w:r w:rsidRPr="00FD683F">
        <w:rPr>
          <w:rFonts w:ascii="Arial" w:hAnsi="Arial" w:cs="Arial"/>
          <w:sz w:val="24"/>
          <w:szCs w:val="24"/>
        </w:rPr>
        <w:t>-</w:t>
      </w:r>
      <w:r w:rsidRPr="00FD683F">
        <w:rPr>
          <w:rStyle w:val="Ttulo3Car"/>
          <w:rFonts w:ascii="Arial" w:hAnsi="Arial" w:cs="Arial"/>
          <w:color w:val="auto"/>
        </w:rPr>
        <w:t xml:space="preserve"> </w:t>
      </w:r>
      <w:r w:rsidR="00A103C4" w:rsidRPr="00FD683F">
        <w:rPr>
          <w:rStyle w:val="Ttulo3Car"/>
          <w:rFonts w:ascii="Arial" w:hAnsi="Arial" w:cs="Arial"/>
          <w:color w:val="auto"/>
        </w:rPr>
        <w:t>Redes de campus educativos</w:t>
      </w:r>
      <w:bookmarkEnd w:id="29"/>
    </w:p>
    <w:p w14:paraId="0DEC4730" w14:textId="0E59F747" w:rsidR="00A103C4" w:rsidRPr="00FD683F" w:rsidRDefault="00307BB8" w:rsidP="00825180">
      <w:pPr>
        <w:rPr>
          <w:rStyle w:val="Ttulo3Car"/>
          <w:rFonts w:ascii="Arial" w:hAnsi="Arial" w:cs="Arial"/>
          <w:color w:val="auto"/>
        </w:rPr>
      </w:pPr>
      <w:bookmarkStart w:id="30" w:name="_Toc192236443"/>
      <w:r w:rsidRPr="00FD683F">
        <w:rPr>
          <w:rFonts w:ascii="Arial" w:hAnsi="Arial" w:cs="Arial"/>
          <w:sz w:val="24"/>
          <w:szCs w:val="24"/>
        </w:rPr>
        <w:t>-</w:t>
      </w:r>
      <w:r w:rsidRPr="00FD683F">
        <w:rPr>
          <w:rStyle w:val="Ttulo3Car"/>
          <w:rFonts w:ascii="Arial" w:hAnsi="Arial" w:cs="Arial"/>
          <w:color w:val="auto"/>
        </w:rPr>
        <w:t xml:space="preserve"> </w:t>
      </w:r>
      <w:r w:rsidR="00A103C4" w:rsidRPr="00FD683F">
        <w:rPr>
          <w:rStyle w:val="Ttulo3Car"/>
          <w:rFonts w:ascii="Arial" w:hAnsi="Arial" w:cs="Arial"/>
          <w:color w:val="auto"/>
        </w:rPr>
        <w:t>Redes de centros de datos con una topología simple</w:t>
      </w:r>
      <w:bookmarkEnd w:id="30"/>
    </w:p>
    <w:p w14:paraId="3C73C3FF" w14:textId="77777777" w:rsidR="00A103C4" w:rsidRPr="00664691" w:rsidRDefault="00A103C4" w:rsidP="0038663E">
      <w:pPr>
        <w:pStyle w:val="Prrafodelista"/>
        <w:numPr>
          <w:ilvl w:val="0"/>
          <w:numId w:val="34"/>
        </w:numPr>
        <w:jc w:val="both"/>
      </w:pPr>
      <w:bookmarkStart w:id="31" w:name="_Toc192236444"/>
      <w:bookmarkStart w:id="32" w:name="_Toc192238283"/>
      <w:bookmarkStart w:id="33" w:name="_Toc192239304"/>
      <w:r w:rsidRPr="00F10293">
        <w:rPr>
          <w:rStyle w:val="Ttulo3Car"/>
          <w:rFonts w:ascii="Arial" w:hAnsi="Arial" w:cs="Arial"/>
          <w:color w:val="70AD47" w:themeColor="accent6"/>
        </w:rPr>
        <w:t>SDN Distribuida</w:t>
      </w:r>
      <w:bookmarkEnd w:id="31"/>
      <w:bookmarkEnd w:id="32"/>
      <w:bookmarkEnd w:id="33"/>
      <w:r w:rsidRPr="00664691">
        <w:t>:</w:t>
      </w:r>
    </w:p>
    <w:p w14:paraId="4032D305" w14:textId="77777777" w:rsidR="00A103C4" w:rsidRPr="00F10293" w:rsidRDefault="00A103C4" w:rsidP="00F10293">
      <w:pPr>
        <w:spacing w:line="360" w:lineRule="auto"/>
        <w:jc w:val="both"/>
        <w:rPr>
          <w:rFonts w:ascii="Arial" w:hAnsi="Arial" w:cs="Arial"/>
          <w:sz w:val="24"/>
          <w:szCs w:val="24"/>
        </w:rPr>
      </w:pPr>
      <w:r w:rsidRPr="00F10293">
        <w:rPr>
          <w:rFonts w:ascii="Arial" w:hAnsi="Arial" w:cs="Arial"/>
          <w:sz w:val="24"/>
          <w:szCs w:val="24"/>
        </w:rPr>
        <w:lastRenderedPageBreak/>
        <w:t>Está formado por múltiples controladores distribuidos, encargados de gestionar las diferentes partes de una red, de esta forma se divide las responsabilidades y conseguimos que aumente la flexibilidad. Cada controlador tiene la función de encargarse de un segmento en específico de la red, ayudándose entre sí para poder conseguir una gestión total.</w:t>
      </w:r>
    </w:p>
    <w:p w14:paraId="78D6484C" w14:textId="77777777" w:rsidR="00A103C4" w:rsidRPr="00664691" w:rsidRDefault="00A103C4" w:rsidP="00825180">
      <w:r w:rsidRPr="000505C4">
        <w:rPr>
          <w:rStyle w:val="Ttulo4Car"/>
          <w:rFonts w:ascii="Arial" w:hAnsi="Arial" w:cs="Arial"/>
          <w:i w:val="0"/>
          <w:iCs w:val="0"/>
          <w:color w:val="70AD47" w:themeColor="accent6"/>
          <w:sz w:val="24"/>
          <w:szCs w:val="24"/>
        </w:rPr>
        <w:t>Características</w:t>
      </w:r>
      <w:r w:rsidRPr="00664691">
        <w:t>:</w:t>
      </w:r>
    </w:p>
    <w:p w14:paraId="4FA07183" w14:textId="3CFAC46F" w:rsidR="00A103C4" w:rsidRPr="00F10293" w:rsidRDefault="00063BC2" w:rsidP="00F10293">
      <w:pPr>
        <w:jc w:val="both"/>
        <w:rPr>
          <w:rFonts w:ascii="Arial" w:hAnsi="Arial" w:cs="Arial"/>
          <w:sz w:val="24"/>
          <w:szCs w:val="24"/>
        </w:rPr>
      </w:pPr>
      <w:bookmarkStart w:id="34" w:name="_Toc192236445"/>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Mayor complejidad</w:t>
      </w:r>
      <w:bookmarkEnd w:id="34"/>
      <w:r w:rsidR="00A103C4" w:rsidRPr="00F10293">
        <w:rPr>
          <w:rFonts w:ascii="Arial" w:hAnsi="Arial" w:cs="Arial"/>
          <w:sz w:val="24"/>
          <w:szCs w:val="24"/>
        </w:rPr>
        <w:t>: Debido a la gestión y coordinación de diversos controladores.</w:t>
      </w:r>
    </w:p>
    <w:p w14:paraId="0FBFB391" w14:textId="7B6C598A" w:rsidR="00A103C4" w:rsidRPr="00F10293" w:rsidRDefault="00174494" w:rsidP="00F10293">
      <w:pPr>
        <w:jc w:val="both"/>
        <w:rPr>
          <w:rFonts w:ascii="Arial" w:hAnsi="Arial" w:cs="Arial"/>
          <w:sz w:val="24"/>
          <w:szCs w:val="24"/>
        </w:rPr>
      </w:pPr>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Mejor resiliencia</w:t>
      </w:r>
      <w:r w:rsidR="00A103C4" w:rsidRPr="00F10293">
        <w:rPr>
          <w:rFonts w:ascii="Arial" w:hAnsi="Arial" w:cs="Arial"/>
          <w:sz w:val="24"/>
          <w:szCs w:val="24"/>
        </w:rPr>
        <w:t>: Si un controlador nos da errores, el resto podría seguir controlando sus segmentos de la red.</w:t>
      </w:r>
    </w:p>
    <w:p w14:paraId="061FD8FF" w14:textId="36480E7C" w:rsidR="00A103C4" w:rsidRPr="00F10293" w:rsidRDefault="005142B6" w:rsidP="00F10293">
      <w:pPr>
        <w:jc w:val="both"/>
        <w:rPr>
          <w:rFonts w:ascii="Arial" w:hAnsi="Arial" w:cs="Arial"/>
          <w:sz w:val="24"/>
          <w:szCs w:val="24"/>
        </w:rPr>
      </w:pPr>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Escalabilidad superior</w:t>
      </w:r>
      <w:r w:rsidR="00A103C4" w:rsidRPr="00F10293">
        <w:rPr>
          <w:rFonts w:ascii="Arial" w:hAnsi="Arial" w:cs="Arial"/>
          <w:sz w:val="24"/>
          <w:szCs w:val="24"/>
        </w:rPr>
        <w:t>:</w:t>
      </w:r>
      <w:r w:rsidR="00085F9F">
        <w:rPr>
          <w:rFonts w:ascii="Arial" w:hAnsi="Arial" w:cs="Arial"/>
          <w:sz w:val="24"/>
          <w:szCs w:val="24"/>
        </w:rPr>
        <w:t xml:space="preserve"> </w:t>
      </w:r>
      <w:r w:rsidR="00A103C4" w:rsidRPr="00F10293">
        <w:rPr>
          <w:rFonts w:ascii="Arial" w:hAnsi="Arial" w:cs="Arial"/>
          <w:sz w:val="24"/>
          <w:szCs w:val="24"/>
        </w:rPr>
        <w:t>Se adapta mejor al crecimiento de la red, distribuyendo la carga entre diferentes controladores.</w:t>
      </w:r>
    </w:p>
    <w:p w14:paraId="05B63959" w14:textId="4C9A283D" w:rsidR="00A103C4" w:rsidRPr="00F10293" w:rsidRDefault="005142B6" w:rsidP="00F10293">
      <w:pPr>
        <w:jc w:val="both"/>
        <w:rPr>
          <w:rFonts w:ascii="Arial" w:hAnsi="Arial" w:cs="Arial"/>
          <w:sz w:val="24"/>
          <w:szCs w:val="24"/>
        </w:rPr>
      </w:pPr>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Flexibilidad mayor</w:t>
      </w:r>
      <w:r w:rsidR="00A103C4" w:rsidRPr="00085F9F">
        <w:rPr>
          <w:rFonts w:ascii="Arial" w:hAnsi="Arial" w:cs="Arial"/>
          <w:color w:val="70AD47" w:themeColor="accent6"/>
          <w:sz w:val="24"/>
          <w:szCs w:val="24"/>
        </w:rPr>
        <w:t xml:space="preserve">: </w:t>
      </w:r>
      <w:r w:rsidR="00A103C4" w:rsidRPr="00F10293">
        <w:rPr>
          <w:rFonts w:ascii="Arial" w:hAnsi="Arial" w:cs="Arial"/>
          <w:sz w:val="24"/>
          <w:szCs w:val="24"/>
        </w:rPr>
        <w:t>Consiguiendo así una gestión más granulada de la red, ya que permite que se adapte mejor a las topologías complejas.</w:t>
      </w:r>
    </w:p>
    <w:p w14:paraId="3AC2BD76" w14:textId="77777777" w:rsidR="00A103C4" w:rsidRPr="00F136E4" w:rsidRDefault="00A103C4" w:rsidP="00825180"/>
    <w:p w14:paraId="306121DA" w14:textId="6CD14355" w:rsidR="00D644F1" w:rsidRPr="00D644F1" w:rsidRDefault="00A103C4" w:rsidP="00825180">
      <w:r w:rsidRPr="006D663D">
        <w:rPr>
          <w:rStyle w:val="Ttulo4Car"/>
          <w:rFonts w:ascii="Arial" w:hAnsi="Arial" w:cs="Arial"/>
          <w:i w:val="0"/>
          <w:iCs w:val="0"/>
          <w:color w:val="70AD47" w:themeColor="accent6"/>
        </w:rPr>
        <w:t>Ventajas</w:t>
      </w:r>
      <w:r w:rsidRPr="005160FB">
        <w:t>:</w:t>
      </w:r>
    </w:p>
    <w:p w14:paraId="6618BE5E" w14:textId="3BDDEDE5" w:rsidR="00A103C4" w:rsidRPr="005142B6" w:rsidRDefault="005142B6" w:rsidP="00825180">
      <w:r>
        <w:t xml:space="preserve">- </w:t>
      </w:r>
      <w:r w:rsidR="00A103C4" w:rsidRPr="005160FB">
        <w:rPr>
          <w:u w:val="single"/>
        </w:rPr>
        <w:t>Mayor disponibilidad</w:t>
      </w:r>
      <w:r w:rsidR="00A103C4" w:rsidRPr="005160FB">
        <w:t xml:space="preserve">: </w:t>
      </w:r>
      <w:r w:rsidR="00A103C4" w:rsidRPr="005142B6">
        <w:t>La distribución de la gestión, consigue reducir el impacto de fallos en un solo controlador de la red.</w:t>
      </w:r>
    </w:p>
    <w:p w14:paraId="7047EA53" w14:textId="72803824" w:rsidR="00A103C4" w:rsidRPr="006E42F3" w:rsidRDefault="00A55A3B" w:rsidP="00825180">
      <w:r>
        <w:t xml:space="preserve">- </w:t>
      </w:r>
      <w:r w:rsidR="00A103C4" w:rsidRPr="005160FB">
        <w:rPr>
          <w:u w:val="single"/>
        </w:rPr>
        <w:t>Escalabilidad sin límites</w:t>
      </w:r>
      <w:r w:rsidR="00A103C4" w:rsidRPr="005160FB">
        <w:t xml:space="preserve">: </w:t>
      </w:r>
      <w:r w:rsidR="00A103C4" w:rsidRPr="00A55A3B">
        <w:t>Ya que permite facilitar bastante el crecimiento de la red sin verse afectado su rendimiento.</w:t>
      </w:r>
    </w:p>
    <w:p w14:paraId="11F557AF" w14:textId="6ED29412" w:rsidR="00A103C4" w:rsidRDefault="00A55A3B" w:rsidP="00825180">
      <w:r>
        <w:t xml:space="preserve">- </w:t>
      </w:r>
      <w:r w:rsidR="00A103C4" w:rsidRPr="00D644F1">
        <w:rPr>
          <w:u w:val="single"/>
        </w:rPr>
        <w:t>Adaptación a redes complejas:</w:t>
      </w:r>
      <w:r w:rsidR="00A103C4" w:rsidRPr="00D644F1">
        <w:t xml:space="preserve"> </w:t>
      </w:r>
      <w:r w:rsidR="00A103C4" w:rsidRPr="00A55A3B">
        <w:t>Hace una gestión granular en entornos que tienen topologías complejas.</w:t>
      </w:r>
    </w:p>
    <w:p w14:paraId="02E80EFF" w14:textId="77777777" w:rsidR="006E42F3" w:rsidRPr="00A55A3B" w:rsidRDefault="006E42F3" w:rsidP="00825180"/>
    <w:p w14:paraId="0C318CD9" w14:textId="77777777" w:rsidR="00A103C4" w:rsidRPr="00F136E4" w:rsidRDefault="00A103C4" w:rsidP="00825180"/>
    <w:p w14:paraId="63F5241E" w14:textId="77777777" w:rsidR="00A103C4" w:rsidRPr="00113349" w:rsidRDefault="00A103C4" w:rsidP="00825180">
      <w:r w:rsidRPr="006D663D">
        <w:rPr>
          <w:rStyle w:val="Ttulo4Car"/>
          <w:rFonts w:ascii="Arial" w:hAnsi="Arial" w:cs="Arial"/>
          <w:i w:val="0"/>
          <w:iCs w:val="0"/>
          <w:color w:val="70AD47" w:themeColor="accent6"/>
          <w:sz w:val="24"/>
          <w:szCs w:val="24"/>
        </w:rPr>
        <w:t>Aplicaciones</w:t>
      </w:r>
      <w:r w:rsidRPr="00113349">
        <w:t>:</w:t>
      </w:r>
    </w:p>
    <w:p w14:paraId="4E777115" w14:textId="54391BF8" w:rsidR="00A103C4" w:rsidRPr="003A14D9" w:rsidRDefault="006E42F3" w:rsidP="003A14D9">
      <w:pPr>
        <w:jc w:val="both"/>
        <w:rPr>
          <w:rFonts w:ascii="Arial" w:hAnsi="Arial" w:cs="Arial"/>
          <w:sz w:val="24"/>
          <w:szCs w:val="24"/>
        </w:rPr>
      </w:pPr>
      <w:bookmarkStart w:id="35" w:name="_Toc192236446"/>
      <w:r w:rsidRPr="003A14D9">
        <w:rPr>
          <w:rFonts w:ascii="Arial" w:hAnsi="Arial" w:cs="Arial"/>
          <w:sz w:val="24"/>
          <w:szCs w:val="24"/>
        </w:rPr>
        <w:t xml:space="preserve">- </w:t>
      </w:r>
      <w:r w:rsidR="00A103C4" w:rsidRPr="003A14D9">
        <w:rPr>
          <w:rFonts w:ascii="Arial" w:hAnsi="Arial" w:cs="Arial"/>
          <w:sz w:val="24"/>
          <w:szCs w:val="24"/>
        </w:rPr>
        <w:t>Redes de proveedores de servicios (ISP)</w:t>
      </w:r>
      <w:bookmarkEnd w:id="35"/>
      <w:r w:rsidR="00A103C4" w:rsidRPr="003A14D9">
        <w:rPr>
          <w:rFonts w:ascii="Arial" w:hAnsi="Arial" w:cs="Arial"/>
          <w:sz w:val="24"/>
          <w:szCs w:val="24"/>
        </w:rPr>
        <w:t xml:space="preserve"> </w:t>
      </w:r>
    </w:p>
    <w:p w14:paraId="573A18D4" w14:textId="0AB78C90" w:rsidR="00A103C4" w:rsidRPr="003A14D9" w:rsidRDefault="00740531" w:rsidP="003A14D9">
      <w:pPr>
        <w:jc w:val="both"/>
        <w:rPr>
          <w:rFonts w:ascii="Arial" w:hAnsi="Arial" w:cs="Arial"/>
          <w:sz w:val="24"/>
          <w:szCs w:val="24"/>
        </w:rPr>
      </w:pPr>
      <w:bookmarkStart w:id="36" w:name="_Toc192236447"/>
      <w:r w:rsidRPr="003A14D9">
        <w:rPr>
          <w:rFonts w:ascii="Arial" w:hAnsi="Arial" w:cs="Arial"/>
          <w:sz w:val="24"/>
          <w:szCs w:val="24"/>
        </w:rPr>
        <w:t xml:space="preserve">- </w:t>
      </w:r>
      <w:r w:rsidR="00A103C4" w:rsidRPr="003A14D9">
        <w:rPr>
          <w:rFonts w:ascii="Arial" w:hAnsi="Arial" w:cs="Arial"/>
          <w:sz w:val="24"/>
          <w:szCs w:val="24"/>
        </w:rPr>
        <w:t>Redes de grandes empresas con topologías complejas</w:t>
      </w:r>
      <w:bookmarkEnd w:id="36"/>
    </w:p>
    <w:p w14:paraId="6AD773ED" w14:textId="6BD302E0" w:rsidR="00A103C4" w:rsidRPr="003A14D9" w:rsidRDefault="00740531" w:rsidP="003A14D9">
      <w:pPr>
        <w:jc w:val="both"/>
        <w:rPr>
          <w:rFonts w:ascii="Arial" w:hAnsi="Arial" w:cs="Arial"/>
          <w:sz w:val="24"/>
          <w:szCs w:val="24"/>
        </w:rPr>
      </w:pPr>
      <w:bookmarkStart w:id="37" w:name="_Toc192236448"/>
      <w:r w:rsidRPr="003A14D9">
        <w:rPr>
          <w:rFonts w:ascii="Arial" w:hAnsi="Arial" w:cs="Arial"/>
          <w:sz w:val="24"/>
          <w:szCs w:val="24"/>
        </w:rPr>
        <w:t>-</w:t>
      </w:r>
      <w:r w:rsidR="00113349" w:rsidRPr="003A14D9">
        <w:rPr>
          <w:rFonts w:ascii="Arial" w:hAnsi="Arial" w:cs="Arial"/>
          <w:sz w:val="24"/>
          <w:szCs w:val="24"/>
        </w:rPr>
        <w:t xml:space="preserve"> </w:t>
      </w:r>
      <w:r w:rsidR="00A103C4" w:rsidRPr="003A14D9">
        <w:rPr>
          <w:rFonts w:ascii="Arial" w:hAnsi="Arial" w:cs="Arial"/>
          <w:sz w:val="24"/>
          <w:szCs w:val="24"/>
        </w:rPr>
        <w:t>Redes de centros de datos a gran escala</w:t>
      </w:r>
      <w:bookmarkEnd w:id="37"/>
    </w:p>
    <w:p w14:paraId="66872F0D" w14:textId="77777777" w:rsidR="00A103C4" w:rsidRPr="0041473E" w:rsidRDefault="00A103C4" w:rsidP="00825180">
      <w:bookmarkStart w:id="38" w:name="_Toc192236449"/>
      <w:bookmarkStart w:id="39" w:name="_Toc192238284"/>
      <w:bookmarkStart w:id="40" w:name="_Toc192239305"/>
      <w:r w:rsidRPr="006D663D">
        <w:rPr>
          <w:rStyle w:val="Ttulo3Car"/>
          <w:rFonts w:ascii="Arial" w:hAnsi="Arial" w:cs="Arial"/>
          <w:color w:val="70AD47" w:themeColor="accent6"/>
        </w:rPr>
        <w:t>SDN Híbrida</w:t>
      </w:r>
      <w:bookmarkEnd w:id="38"/>
      <w:bookmarkEnd w:id="39"/>
      <w:bookmarkEnd w:id="40"/>
      <w:r w:rsidRPr="0041473E">
        <w:t>:</w:t>
      </w:r>
    </w:p>
    <w:p w14:paraId="6B24EB8C" w14:textId="77777777" w:rsidR="00A103C4" w:rsidRPr="00F136E4" w:rsidRDefault="00A103C4" w:rsidP="00825180">
      <w:r w:rsidRPr="00F136E4">
        <w:lastRenderedPageBreak/>
        <w:t>Este modelo consigue combinar algunos elementos de la SDN centralizada y distribuida, ya que intenta buscar un equilibrio entre la centralización de la red y la flexibilidad. Además, un controlador centralizado gestiona toda la red, mientras que los controladores distribuidos son los encargados de los segmentos específicos.</w:t>
      </w:r>
    </w:p>
    <w:p w14:paraId="026D544C" w14:textId="77777777" w:rsidR="00A103C4" w:rsidRPr="0041473E" w:rsidRDefault="00A103C4" w:rsidP="00A435FB">
      <w:pPr>
        <w:jc w:val="both"/>
      </w:pPr>
      <w:r w:rsidRPr="00A435FB">
        <w:rPr>
          <w:rStyle w:val="Ttulo5Car"/>
          <w:rFonts w:ascii="Arial" w:hAnsi="Arial" w:cs="Arial"/>
          <w:color w:val="70AD47" w:themeColor="accent6"/>
          <w:sz w:val="24"/>
          <w:szCs w:val="24"/>
        </w:rPr>
        <w:t>Características</w:t>
      </w:r>
      <w:r w:rsidRPr="0041473E">
        <w:t>:</w:t>
      </w:r>
    </w:p>
    <w:p w14:paraId="37479398" w14:textId="1CCECD44" w:rsidR="00A103C4" w:rsidRPr="00A435FB" w:rsidRDefault="00A55A3B" w:rsidP="00A435FB">
      <w:pPr>
        <w:jc w:val="both"/>
        <w:rPr>
          <w:rFonts w:ascii="Arial" w:hAnsi="Arial" w:cs="Arial"/>
          <w:sz w:val="24"/>
          <w:szCs w:val="24"/>
        </w:rPr>
      </w:pPr>
      <w:bookmarkStart w:id="41" w:name="_Toc192236450"/>
      <w:r w:rsidRPr="00A435FB">
        <w:rPr>
          <w:rFonts w:ascii="Arial" w:hAnsi="Arial" w:cs="Arial"/>
          <w:sz w:val="24"/>
          <w:szCs w:val="24"/>
        </w:rPr>
        <w:t xml:space="preserve">- </w:t>
      </w:r>
      <w:r w:rsidR="00A103C4" w:rsidRPr="00FE18DE">
        <w:rPr>
          <w:rFonts w:ascii="Arial" w:hAnsi="Arial" w:cs="Arial"/>
          <w:color w:val="70AD47" w:themeColor="accent6"/>
          <w:sz w:val="24"/>
          <w:szCs w:val="24"/>
          <w:u w:val="single"/>
        </w:rPr>
        <w:t>Aprovecha las ventajas de ambos modelos</w:t>
      </w:r>
      <w:bookmarkEnd w:id="41"/>
      <w:r w:rsidR="00A103C4" w:rsidRPr="00A435FB">
        <w:rPr>
          <w:rFonts w:ascii="Arial" w:hAnsi="Arial" w:cs="Arial"/>
          <w:color w:val="70AD47" w:themeColor="accent6"/>
          <w:sz w:val="24"/>
          <w:szCs w:val="24"/>
        </w:rPr>
        <w:t xml:space="preserve">: </w:t>
      </w:r>
      <w:r w:rsidR="00A103C4" w:rsidRPr="00A435FB">
        <w:rPr>
          <w:rFonts w:ascii="Arial" w:hAnsi="Arial" w:cs="Arial"/>
          <w:sz w:val="24"/>
          <w:szCs w:val="24"/>
        </w:rPr>
        <w:t>Consigue combinar la visión global de la SDN centralizada con la flexibilidad que aporta la SDN distribuida.</w:t>
      </w:r>
    </w:p>
    <w:p w14:paraId="4FF5F999" w14:textId="2CBF22C7" w:rsidR="00A103C4" w:rsidRPr="00A435FB" w:rsidRDefault="006B59E5" w:rsidP="00A435FB">
      <w:pPr>
        <w:jc w:val="both"/>
        <w:rPr>
          <w:rFonts w:ascii="Arial" w:hAnsi="Arial" w:cs="Arial"/>
          <w:sz w:val="24"/>
          <w:szCs w:val="24"/>
        </w:rPr>
      </w:pPr>
      <w:r w:rsidRPr="00A435FB">
        <w:rPr>
          <w:rFonts w:ascii="Arial" w:hAnsi="Arial" w:cs="Arial"/>
          <w:sz w:val="24"/>
          <w:szCs w:val="24"/>
        </w:rPr>
        <w:t xml:space="preserve">- </w:t>
      </w:r>
      <w:r w:rsidR="00A103C4" w:rsidRPr="00FE18DE">
        <w:rPr>
          <w:rFonts w:ascii="Arial" w:hAnsi="Arial" w:cs="Arial"/>
          <w:color w:val="70AD47" w:themeColor="accent6"/>
          <w:sz w:val="24"/>
          <w:szCs w:val="24"/>
          <w:u w:val="single"/>
        </w:rPr>
        <w:t>Se adapta a necesidades específicas</w:t>
      </w:r>
      <w:r w:rsidR="00A103C4" w:rsidRPr="00A435FB">
        <w:rPr>
          <w:rFonts w:ascii="Arial" w:hAnsi="Arial" w:cs="Arial"/>
          <w:color w:val="70AD47" w:themeColor="accent6"/>
          <w:sz w:val="24"/>
          <w:szCs w:val="24"/>
        </w:rPr>
        <w:t xml:space="preserve">: </w:t>
      </w:r>
      <w:r w:rsidR="00A103C4" w:rsidRPr="00A435FB">
        <w:rPr>
          <w:rFonts w:ascii="Arial" w:hAnsi="Arial" w:cs="Arial"/>
          <w:sz w:val="24"/>
          <w:szCs w:val="24"/>
        </w:rPr>
        <w:t>Puede adaptarse a necesidades particulares que una empresa desee.</w:t>
      </w:r>
    </w:p>
    <w:p w14:paraId="2A754916" w14:textId="076053C5" w:rsidR="00A103C4" w:rsidRPr="00A435FB" w:rsidRDefault="006B59E5" w:rsidP="00A435FB">
      <w:pPr>
        <w:jc w:val="both"/>
        <w:rPr>
          <w:rFonts w:ascii="Arial" w:hAnsi="Arial" w:cs="Arial"/>
          <w:sz w:val="24"/>
          <w:szCs w:val="24"/>
        </w:rPr>
      </w:pPr>
      <w:r w:rsidRPr="00A435FB">
        <w:rPr>
          <w:rFonts w:ascii="Arial" w:hAnsi="Arial" w:cs="Arial"/>
          <w:sz w:val="24"/>
          <w:szCs w:val="24"/>
        </w:rPr>
        <w:t xml:space="preserve">- </w:t>
      </w:r>
      <w:r w:rsidR="00A103C4" w:rsidRPr="00FE18DE">
        <w:rPr>
          <w:rFonts w:ascii="Arial" w:hAnsi="Arial" w:cs="Arial"/>
          <w:color w:val="70AD47" w:themeColor="accent6"/>
          <w:sz w:val="24"/>
          <w:szCs w:val="24"/>
          <w:u w:val="single"/>
        </w:rPr>
        <w:t>Escalabilidad y resiliencia</w:t>
      </w:r>
      <w:r w:rsidR="00A103C4" w:rsidRPr="00A435FB">
        <w:rPr>
          <w:rFonts w:ascii="Arial" w:hAnsi="Arial" w:cs="Arial"/>
          <w:color w:val="70AD47" w:themeColor="accent6"/>
          <w:sz w:val="24"/>
          <w:szCs w:val="24"/>
        </w:rPr>
        <w:t xml:space="preserve">: </w:t>
      </w:r>
      <w:r w:rsidR="00A103C4" w:rsidRPr="00A435FB">
        <w:rPr>
          <w:rFonts w:ascii="Arial" w:hAnsi="Arial" w:cs="Arial"/>
          <w:sz w:val="24"/>
          <w:szCs w:val="24"/>
        </w:rPr>
        <w:t>Permite el crecimiento de la red sin verse involucrada la disponibilidad de la red.</w:t>
      </w:r>
    </w:p>
    <w:p w14:paraId="7081970C" w14:textId="77777777" w:rsidR="00A103C4" w:rsidRPr="005E11A6" w:rsidRDefault="00A103C4" w:rsidP="004229B8">
      <w:pPr>
        <w:jc w:val="both"/>
        <w:rPr>
          <w:rFonts w:ascii="Arial" w:hAnsi="Arial" w:cs="Arial"/>
          <w:color w:val="70AD47" w:themeColor="accent6"/>
          <w:sz w:val="24"/>
          <w:szCs w:val="24"/>
        </w:rPr>
      </w:pPr>
      <w:r w:rsidRPr="005E11A6">
        <w:rPr>
          <w:rStyle w:val="Ttulo4Car"/>
          <w:rFonts w:ascii="Arial" w:hAnsi="Arial" w:cs="Arial"/>
          <w:i w:val="0"/>
          <w:iCs w:val="0"/>
          <w:color w:val="70AD47" w:themeColor="accent6"/>
          <w:sz w:val="24"/>
          <w:szCs w:val="24"/>
        </w:rPr>
        <w:t>Ventajas</w:t>
      </w:r>
      <w:r w:rsidRPr="005E11A6">
        <w:rPr>
          <w:rFonts w:ascii="Arial" w:hAnsi="Arial" w:cs="Arial"/>
          <w:color w:val="70AD47" w:themeColor="accent6"/>
          <w:sz w:val="24"/>
          <w:szCs w:val="24"/>
        </w:rPr>
        <w:t>:</w:t>
      </w:r>
    </w:p>
    <w:p w14:paraId="368CA132" w14:textId="0831637E" w:rsidR="00A103C4" w:rsidRPr="004229B8" w:rsidRDefault="00BC36A2" w:rsidP="004229B8">
      <w:pPr>
        <w:jc w:val="both"/>
        <w:rPr>
          <w:rFonts w:ascii="Arial" w:hAnsi="Arial" w:cs="Arial"/>
          <w:sz w:val="24"/>
          <w:szCs w:val="24"/>
        </w:rPr>
      </w:pPr>
      <w:r w:rsidRPr="004229B8">
        <w:rPr>
          <w:rFonts w:ascii="Arial" w:hAnsi="Arial" w:cs="Arial"/>
          <w:sz w:val="24"/>
          <w:szCs w:val="24"/>
        </w:rPr>
        <w:t xml:space="preserve">- </w:t>
      </w:r>
      <w:r w:rsidR="00A103C4" w:rsidRPr="004229B8">
        <w:rPr>
          <w:rFonts w:ascii="Arial" w:hAnsi="Arial" w:cs="Arial"/>
          <w:sz w:val="24"/>
          <w:szCs w:val="24"/>
          <w:u w:val="single"/>
        </w:rPr>
        <w:t>Mejor optimización</w:t>
      </w:r>
      <w:r w:rsidR="00A103C4" w:rsidRPr="004229B8">
        <w:rPr>
          <w:rFonts w:ascii="Arial" w:hAnsi="Arial" w:cs="Arial"/>
          <w:sz w:val="24"/>
          <w:szCs w:val="24"/>
        </w:rPr>
        <w:t>: Ya que consigue mejorar la gestión del tráfico, aplicando diferentes políticas avanzadas para las partes donde haga falta.</w:t>
      </w:r>
    </w:p>
    <w:p w14:paraId="4C10BC20" w14:textId="07FD2C77" w:rsidR="00A103C4" w:rsidRPr="004229B8" w:rsidRDefault="00AA60F8" w:rsidP="004229B8">
      <w:pPr>
        <w:jc w:val="both"/>
        <w:rPr>
          <w:rFonts w:ascii="Arial" w:hAnsi="Arial" w:cs="Arial"/>
          <w:sz w:val="24"/>
          <w:szCs w:val="24"/>
        </w:rPr>
      </w:pPr>
      <w:r w:rsidRPr="004229B8">
        <w:rPr>
          <w:rFonts w:ascii="Arial" w:hAnsi="Arial" w:cs="Arial"/>
          <w:sz w:val="24"/>
          <w:szCs w:val="24"/>
        </w:rPr>
        <w:t xml:space="preserve">- </w:t>
      </w:r>
      <w:r w:rsidR="00A103C4" w:rsidRPr="004229B8">
        <w:rPr>
          <w:rFonts w:ascii="Arial" w:hAnsi="Arial" w:cs="Arial"/>
          <w:sz w:val="24"/>
          <w:szCs w:val="24"/>
          <w:u w:val="single"/>
        </w:rPr>
        <w:t>Reducción de costos y riesgos</w:t>
      </w:r>
      <w:r w:rsidR="00A103C4" w:rsidRPr="004229B8">
        <w:rPr>
          <w:rFonts w:ascii="Arial" w:hAnsi="Arial" w:cs="Arial"/>
          <w:sz w:val="24"/>
          <w:szCs w:val="24"/>
        </w:rPr>
        <w:t>: Al minimizar las posibles interrupciones de la red, ya que mantiene ciertos segmentos funcionando con su arquitectura tradicional.</w:t>
      </w:r>
    </w:p>
    <w:p w14:paraId="6CE753E3" w14:textId="77777777" w:rsidR="007B54A9" w:rsidRPr="004229B8" w:rsidRDefault="007B54A9" w:rsidP="004229B8">
      <w:pPr>
        <w:jc w:val="both"/>
        <w:rPr>
          <w:rFonts w:ascii="Arial" w:hAnsi="Arial" w:cs="Arial"/>
          <w:sz w:val="24"/>
          <w:szCs w:val="24"/>
        </w:rPr>
      </w:pPr>
    </w:p>
    <w:p w14:paraId="390E03F9" w14:textId="77777777" w:rsidR="00A103C4" w:rsidRPr="007B54A9" w:rsidRDefault="00A103C4" w:rsidP="004229B8">
      <w:pPr>
        <w:jc w:val="both"/>
      </w:pPr>
      <w:r w:rsidRPr="00172FF6">
        <w:rPr>
          <w:rStyle w:val="Ttulo4Car"/>
          <w:rFonts w:ascii="Arial" w:hAnsi="Arial" w:cs="Arial"/>
          <w:i w:val="0"/>
          <w:iCs w:val="0"/>
          <w:color w:val="70AD47" w:themeColor="accent6"/>
          <w:sz w:val="24"/>
          <w:szCs w:val="24"/>
        </w:rPr>
        <w:t>Aplicaciones</w:t>
      </w:r>
      <w:r w:rsidRPr="007B54A9">
        <w:t>:</w:t>
      </w:r>
    </w:p>
    <w:p w14:paraId="69BB33F5" w14:textId="2EB16EA6" w:rsidR="00A103C4" w:rsidRPr="00A97B10" w:rsidRDefault="00997908" w:rsidP="00A97B10">
      <w:pPr>
        <w:jc w:val="both"/>
        <w:rPr>
          <w:rFonts w:ascii="Arial" w:hAnsi="Arial" w:cs="Arial"/>
          <w:sz w:val="24"/>
          <w:szCs w:val="24"/>
        </w:rPr>
      </w:pPr>
      <w:bookmarkStart w:id="42" w:name="_Toc192236451"/>
      <w:r w:rsidRPr="00A97B10">
        <w:rPr>
          <w:rFonts w:ascii="Arial" w:hAnsi="Arial" w:cs="Arial"/>
          <w:sz w:val="24"/>
          <w:szCs w:val="24"/>
        </w:rPr>
        <w:t xml:space="preserve">- </w:t>
      </w:r>
      <w:r w:rsidR="00A103C4" w:rsidRPr="00A97B10">
        <w:rPr>
          <w:rFonts w:ascii="Arial" w:hAnsi="Arial" w:cs="Arial"/>
          <w:sz w:val="24"/>
          <w:szCs w:val="24"/>
        </w:rPr>
        <w:t>Redes grandes con topologías complejas y una serie de necesidad</w:t>
      </w:r>
      <w:r w:rsidR="005876FA" w:rsidRPr="00A97B10">
        <w:rPr>
          <w:rFonts w:ascii="Arial" w:hAnsi="Arial" w:cs="Arial"/>
          <w:sz w:val="24"/>
          <w:szCs w:val="24"/>
        </w:rPr>
        <w:t>es</w:t>
      </w:r>
      <w:r w:rsidR="00A103C4" w:rsidRPr="00A97B10">
        <w:rPr>
          <w:rFonts w:ascii="Arial" w:hAnsi="Arial" w:cs="Arial"/>
          <w:sz w:val="24"/>
          <w:szCs w:val="24"/>
        </w:rPr>
        <w:t xml:space="preserve"> específicas</w:t>
      </w:r>
      <w:bookmarkEnd w:id="42"/>
    </w:p>
    <w:p w14:paraId="4DC5294D" w14:textId="56B1E392" w:rsidR="00A103C4" w:rsidRPr="00A97B10" w:rsidRDefault="00997908" w:rsidP="00A97B10">
      <w:pPr>
        <w:jc w:val="both"/>
        <w:rPr>
          <w:rFonts w:ascii="Arial" w:hAnsi="Arial" w:cs="Arial"/>
          <w:sz w:val="24"/>
          <w:szCs w:val="24"/>
        </w:rPr>
      </w:pPr>
      <w:bookmarkStart w:id="43" w:name="_Toc192236452"/>
      <w:r w:rsidRPr="00A97B10">
        <w:rPr>
          <w:rFonts w:ascii="Arial" w:hAnsi="Arial" w:cs="Arial"/>
          <w:sz w:val="24"/>
          <w:szCs w:val="24"/>
        </w:rPr>
        <w:t xml:space="preserve">- </w:t>
      </w:r>
      <w:r w:rsidR="00A103C4" w:rsidRPr="00A97B10">
        <w:rPr>
          <w:rFonts w:ascii="Arial" w:hAnsi="Arial" w:cs="Arial"/>
          <w:sz w:val="24"/>
          <w:szCs w:val="24"/>
        </w:rPr>
        <w:t xml:space="preserve">Redes de necesiten una gestión granular en unos segmentos en </w:t>
      </w:r>
      <w:r w:rsidR="005876FA" w:rsidRPr="00A97B10">
        <w:rPr>
          <w:rFonts w:ascii="Arial" w:hAnsi="Arial" w:cs="Arial"/>
          <w:sz w:val="24"/>
          <w:szCs w:val="24"/>
        </w:rPr>
        <w:t>concreto</w:t>
      </w:r>
      <w:bookmarkEnd w:id="43"/>
    </w:p>
    <w:p w14:paraId="1FCE4D03" w14:textId="64737B77" w:rsidR="00A103C4" w:rsidRPr="00A97B10" w:rsidRDefault="00997908" w:rsidP="00A97B10">
      <w:pPr>
        <w:jc w:val="both"/>
        <w:rPr>
          <w:rFonts w:ascii="Arial" w:hAnsi="Arial" w:cs="Arial"/>
          <w:sz w:val="24"/>
          <w:szCs w:val="24"/>
        </w:rPr>
      </w:pPr>
      <w:bookmarkStart w:id="44" w:name="_Toc192236453"/>
      <w:r w:rsidRPr="00A97B10">
        <w:rPr>
          <w:rFonts w:ascii="Arial" w:hAnsi="Arial" w:cs="Arial"/>
          <w:sz w:val="24"/>
          <w:szCs w:val="24"/>
        </w:rPr>
        <w:t xml:space="preserve">- </w:t>
      </w:r>
      <w:r w:rsidR="00A103C4" w:rsidRPr="00A97B10">
        <w:rPr>
          <w:rFonts w:ascii="Arial" w:hAnsi="Arial" w:cs="Arial"/>
          <w:sz w:val="24"/>
          <w:szCs w:val="24"/>
        </w:rPr>
        <w:t>Redes de empresas que busquen lograr un equilibrio entre la centralización y la flexibilidad</w:t>
      </w:r>
      <w:bookmarkEnd w:id="44"/>
    </w:p>
    <w:p w14:paraId="486D1DFE" w14:textId="77777777" w:rsidR="00A103C4" w:rsidRPr="00383745" w:rsidRDefault="00A103C4" w:rsidP="00383745">
      <w:pPr>
        <w:rPr>
          <w:rFonts w:ascii="Arial" w:hAnsi="Arial" w:cs="Arial"/>
          <w:color w:val="70AD47" w:themeColor="accent6"/>
          <w:sz w:val="24"/>
          <w:szCs w:val="24"/>
        </w:rPr>
      </w:pPr>
      <w:bookmarkStart w:id="45" w:name="_Toc192238285"/>
      <w:bookmarkStart w:id="46" w:name="_Toc192239306"/>
      <w:bookmarkStart w:id="47" w:name="_Toc192236454"/>
      <w:r w:rsidRPr="00383745">
        <w:rPr>
          <w:rStyle w:val="Ttulo2Car"/>
          <w:rFonts w:ascii="Arial" w:hAnsi="Arial" w:cs="Arial"/>
          <w:color w:val="70AD47" w:themeColor="accent6"/>
          <w:sz w:val="24"/>
          <w:szCs w:val="24"/>
        </w:rPr>
        <w:t>Características de las SDN</w:t>
      </w:r>
      <w:bookmarkEnd w:id="45"/>
      <w:bookmarkEnd w:id="46"/>
      <w:r w:rsidRPr="00383745">
        <w:rPr>
          <w:rFonts w:ascii="Arial" w:hAnsi="Arial" w:cs="Arial"/>
          <w:color w:val="70AD47" w:themeColor="accent6"/>
          <w:sz w:val="24"/>
          <w:szCs w:val="24"/>
        </w:rPr>
        <w:t>:</w:t>
      </w:r>
      <w:bookmarkEnd w:id="47"/>
    </w:p>
    <w:p w14:paraId="1D247211" w14:textId="77777777" w:rsidR="00A103C4" w:rsidRPr="00F136E4" w:rsidRDefault="00A103C4" w:rsidP="00A103C4">
      <w:pPr>
        <w:spacing w:line="360" w:lineRule="auto"/>
        <w:jc w:val="both"/>
        <w:rPr>
          <w:rFonts w:ascii="Arial" w:hAnsi="Arial" w:cs="Arial"/>
          <w:sz w:val="24"/>
          <w:szCs w:val="24"/>
        </w:rPr>
      </w:pPr>
      <w:r w:rsidRPr="00F136E4">
        <w:rPr>
          <w:rFonts w:ascii="Arial" w:hAnsi="Arial" w:cs="Arial"/>
          <w:sz w:val="24"/>
          <w:szCs w:val="24"/>
        </w:rPr>
        <w:t>Existen una serie de características que consigue diferenciar a las SDN de las arquitecturas de redes tradicionales:</w:t>
      </w:r>
    </w:p>
    <w:p w14:paraId="1A38B305" w14:textId="77777777" w:rsidR="00A103C4" w:rsidRPr="00144803" w:rsidRDefault="00A103C4" w:rsidP="00A103C4">
      <w:pPr>
        <w:pStyle w:val="Prrafodelista"/>
        <w:numPr>
          <w:ilvl w:val="0"/>
          <w:numId w:val="12"/>
        </w:numPr>
        <w:spacing w:line="360" w:lineRule="auto"/>
        <w:jc w:val="both"/>
        <w:rPr>
          <w:rFonts w:ascii="Arial" w:hAnsi="Arial" w:cs="Arial"/>
          <w:sz w:val="24"/>
          <w:szCs w:val="24"/>
        </w:rPr>
      </w:pPr>
      <w:bookmarkStart w:id="48" w:name="_Toc192236455"/>
      <w:r w:rsidRPr="00887004">
        <w:rPr>
          <w:rFonts w:ascii="Arial" w:hAnsi="Arial" w:cs="Arial"/>
          <w:color w:val="70AD47" w:themeColor="accent6"/>
          <w:sz w:val="24"/>
          <w:szCs w:val="24"/>
          <w:u w:val="single"/>
        </w:rPr>
        <w:t>Virtualización</w:t>
      </w:r>
      <w:bookmarkEnd w:id="48"/>
      <w:r w:rsidRPr="00887004">
        <w:rPr>
          <w:rFonts w:ascii="Arial" w:hAnsi="Arial" w:cs="Arial"/>
          <w:color w:val="70AD47" w:themeColor="accent6"/>
          <w:sz w:val="24"/>
          <w:szCs w:val="24"/>
        </w:rPr>
        <w:t xml:space="preserve">: </w:t>
      </w:r>
      <w:r w:rsidRPr="00F136E4">
        <w:rPr>
          <w:rFonts w:ascii="Arial" w:hAnsi="Arial" w:cs="Arial"/>
          <w:sz w:val="24"/>
          <w:szCs w:val="24"/>
        </w:rPr>
        <w:t xml:space="preserve">También permite virtualizar los recursos de la red, lo que permite para los administradores poder crear redes virtualizadas bajo demanda. Pudiendo llegar a resultar muy útil en aquellos </w:t>
      </w:r>
      <w:r w:rsidRPr="00F136E4">
        <w:rPr>
          <w:rFonts w:ascii="Arial" w:hAnsi="Arial" w:cs="Arial"/>
          <w:sz w:val="24"/>
          <w:szCs w:val="24"/>
        </w:rPr>
        <w:lastRenderedPageBreak/>
        <w:t>entornos de computación en la nube, en los que la demanda de recursos de red podría ser muy dinámica.</w:t>
      </w:r>
    </w:p>
    <w:p w14:paraId="708CC053" w14:textId="3569D66F" w:rsidR="00A103C4" w:rsidRPr="00552082" w:rsidRDefault="00A103C4" w:rsidP="00552082">
      <w:pPr>
        <w:pStyle w:val="Prrafodelista"/>
        <w:numPr>
          <w:ilvl w:val="0"/>
          <w:numId w:val="12"/>
        </w:numPr>
        <w:spacing w:line="360" w:lineRule="auto"/>
        <w:jc w:val="both"/>
        <w:rPr>
          <w:rFonts w:ascii="Arial" w:hAnsi="Arial" w:cs="Arial"/>
          <w:sz w:val="24"/>
          <w:szCs w:val="24"/>
        </w:rPr>
      </w:pPr>
      <w:bookmarkStart w:id="49" w:name="_Toc192236456"/>
      <w:r w:rsidRPr="00887004">
        <w:rPr>
          <w:rFonts w:ascii="Arial" w:hAnsi="Arial" w:cs="Arial"/>
          <w:color w:val="70AD47" w:themeColor="accent6"/>
          <w:sz w:val="24"/>
          <w:szCs w:val="24"/>
          <w:u w:val="single"/>
        </w:rPr>
        <w:t>Abstracción</w:t>
      </w:r>
      <w:bookmarkEnd w:id="49"/>
      <w:r w:rsidRPr="00887004">
        <w:rPr>
          <w:rFonts w:ascii="Arial" w:hAnsi="Arial" w:cs="Arial"/>
          <w:color w:val="70AD47" w:themeColor="accent6"/>
          <w:sz w:val="24"/>
          <w:szCs w:val="24"/>
        </w:rPr>
        <w:t xml:space="preserve">: </w:t>
      </w:r>
      <w:r w:rsidRPr="00F136E4">
        <w:rPr>
          <w:rFonts w:ascii="Arial" w:hAnsi="Arial" w:cs="Arial"/>
          <w:sz w:val="24"/>
          <w:szCs w:val="24"/>
        </w:rPr>
        <w:t>Para las arquitecturas SDN, el plano de control estaría separado del plano de datos, que es el encargado de reenviar el tráfico. Pudiendo ayudar esto para cambiar fácilmente el funcionamiento de la red sin poder afectar a los dispositivos encargados del reenvío del tráfico.</w:t>
      </w:r>
    </w:p>
    <w:p w14:paraId="62BB2D35" w14:textId="68EFF390" w:rsidR="00A103C4" w:rsidRPr="00F136E4" w:rsidRDefault="00A103C4" w:rsidP="00A103C4">
      <w:pPr>
        <w:pStyle w:val="Prrafodelista"/>
        <w:numPr>
          <w:ilvl w:val="0"/>
          <w:numId w:val="12"/>
        </w:numPr>
        <w:spacing w:line="360" w:lineRule="auto"/>
        <w:jc w:val="both"/>
        <w:rPr>
          <w:rFonts w:ascii="Arial" w:hAnsi="Arial" w:cs="Arial"/>
          <w:sz w:val="24"/>
          <w:szCs w:val="24"/>
        </w:rPr>
      </w:pPr>
      <w:bookmarkStart w:id="50" w:name="_Toc192236457"/>
      <w:r w:rsidRPr="002C4D19">
        <w:rPr>
          <w:rFonts w:ascii="Arial" w:hAnsi="Arial" w:cs="Arial"/>
          <w:color w:val="70AD47" w:themeColor="accent6"/>
          <w:sz w:val="24"/>
          <w:szCs w:val="24"/>
          <w:u w:val="single"/>
        </w:rPr>
        <w:t>Programabilidad</w:t>
      </w:r>
      <w:bookmarkEnd w:id="50"/>
      <w:r w:rsidRPr="002C4D19">
        <w:rPr>
          <w:rFonts w:ascii="Arial" w:hAnsi="Arial" w:cs="Arial"/>
          <w:color w:val="70AD47" w:themeColor="accent6"/>
          <w:sz w:val="24"/>
          <w:szCs w:val="24"/>
        </w:rPr>
        <w:t>:</w:t>
      </w:r>
      <w:r w:rsidR="002C4D19" w:rsidRPr="002C4D19">
        <w:rPr>
          <w:rFonts w:ascii="Arial" w:hAnsi="Arial" w:cs="Arial"/>
          <w:color w:val="70AD47" w:themeColor="accent6"/>
          <w:sz w:val="24"/>
          <w:szCs w:val="24"/>
        </w:rPr>
        <w:t xml:space="preserve"> </w:t>
      </w:r>
      <w:r w:rsidRPr="00F136E4">
        <w:rPr>
          <w:rFonts w:ascii="Arial" w:hAnsi="Arial" w:cs="Arial"/>
          <w:sz w:val="24"/>
          <w:szCs w:val="24"/>
        </w:rPr>
        <w:t>Esto</w:t>
      </w:r>
      <w:r w:rsidR="00647824">
        <w:rPr>
          <w:rFonts w:ascii="Arial" w:hAnsi="Arial" w:cs="Arial"/>
          <w:sz w:val="24"/>
          <w:szCs w:val="24"/>
        </w:rPr>
        <w:t xml:space="preserve"> </w:t>
      </w:r>
      <w:r w:rsidRPr="00F136E4">
        <w:rPr>
          <w:rFonts w:ascii="Arial" w:hAnsi="Arial" w:cs="Arial"/>
          <w:sz w:val="24"/>
          <w:szCs w:val="24"/>
        </w:rPr>
        <w:t>permite llegar a controlar mediante programación el comportamiento de la red usando una API u otras herramientas para el desarrollo del software. Llegando a facilitar la automatización de las tareas de la red y su posible integración con otros sistemas.</w:t>
      </w:r>
    </w:p>
    <w:p w14:paraId="41C22A3D" w14:textId="77777777" w:rsidR="00A103C4" w:rsidRPr="00F136E4" w:rsidRDefault="00A103C4" w:rsidP="00A103C4">
      <w:pPr>
        <w:pStyle w:val="Prrafodelista"/>
        <w:spacing w:line="360" w:lineRule="auto"/>
        <w:jc w:val="both"/>
        <w:rPr>
          <w:rFonts w:ascii="Arial" w:hAnsi="Arial" w:cs="Arial"/>
          <w:sz w:val="24"/>
          <w:szCs w:val="24"/>
        </w:rPr>
      </w:pPr>
    </w:p>
    <w:p w14:paraId="50DB33C9" w14:textId="77777777" w:rsidR="00A103C4" w:rsidRDefault="00A103C4" w:rsidP="00A103C4">
      <w:pPr>
        <w:pStyle w:val="Prrafodelista"/>
        <w:numPr>
          <w:ilvl w:val="0"/>
          <w:numId w:val="12"/>
        </w:numPr>
        <w:spacing w:line="360" w:lineRule="auto"/>
        <w:jc w:val="both"/>
        <w:rPr>
          <w:rFonts w:ascii="Arial" w:hAnsi="Arial" w:cs="Arial"/>
          <w:sz w:val="24"/>
          <w:szCs w:val="24"/>
        </w:rPr>
      </w:pPr>
      <w:bookmarkStart w:id="51" w:name="_Toc192236458"/>
      <w:r w:rsidRPr="00820C5D">
        <w:rPr>
          <w:rFonts w:ascii="Arial" w:hAnsi="Arial" w:cs="Arial"/>
          <w:color w:val="70AD47" w:themeColor="accent6"/>
          <w:sz w:val="24"/>
          <w:szCs w:val="24"/>
          <w:u w:val="single"/>
        </w:rPr>
        <w:t>Flexibilidad</w:t>
      </w:r>
      <w:bookmarkEnd w:id="51"/>
      <w:r w:rsidRPr="00820C5D">
        <w:rPr>
          <w:rFonts w:ascii="Arial" w:hAnsi="Arial" w:cs="Arial"/>
          <w:color w:val="70AD47" w:themeColor="accent6"/>
          <w:sz w:val="24"/>
          <w:szCs w:val="24"/>
          <w:u w:val="single"/>
        </w:rPr>
        <w:t>:</w:t>
      </w:r>
      <w:r w:rsidRPr="00820C5D">
        <w:rPr>
          <w:rFonts w:ascii="Arial" w:hAnsi="Arial" w:cs="Arial"/>
          <w:color w:val="70AD47" w:themeColor="accent6"/>
          <w:sz w:val="24"/>
          <w:szCs w:val="24"/>
        </w:rPr>
        <w:t xml:space="preserve"> </w:t>
      </w:r>
      <w:r w:rsidRPr="00F136E4">
        <w:rPr>
          <w:rFonts w:ascii="Arial" w:hAnsi="Arial" w:cs="Arial"/>
          <w:sz w:val="24"/>
          <w:szCs w:val="24"/>
        </w:rPr>
        <w:t>Los cambios que puede sufrir la red, pueden realizarse sin tener que reconfigurar físicamente los dispositivos de la red, pudiendo permitir a los gestores de red reaccionar con rapidez ante la evolución de las necesidades y sus circunstancias.</w:t>
      </w:r>
    </w:p>
    <w:p w14:paraId="1D435BD9" w14:textId="7CF87C26" w:rsidR="005D45FE" w:rsidRPr="00D13094" w:rsidRDefault="005D45FE" w:rsidP="00D13094">
      <w:pPr>
        <w:pStyle w:val="Ttulo1"/>
        <w:jc w:val="both"/>
        <w:rPr>
          <w:rFonts w:ascii="Arial" w:hAnsi="Arial" w:cs="Arial"/>
          <w:color w:val="70AD47" w:themeColor="accent6"/>
          <w:sz w:val="24"/>
          <w:szCs w:val="24"/>
        </w:rPr>
      </w:pPr>
      <w:bookmarkStart w:id="52" w:name="_Toc192236459"/>
      <w:bookmarkStart w:id="53" w:name="_Toc192238286"/>
      <w:bookmarkStart w:id="54" w:name="_Toc192239307"/>
      <w:r w:rsidRPr="00D13094">
        <w:rPr>
          <w:rFonts w:ascii="Arial" w:hAnsi="Arial" w:cs="Arial"/>
          <w:color w:val="70AD47" w:themeColor="accent6"/>
          <w:sz w:val="24"/>
          <w:szCs w:val="24"/>
        </w:rPr>
        <w:t xml:space="preserve">Impacto de SDN en </w:t>
      </w:r>
      <w:r w:rsidR="007A13C0" w:rsidRPr="00D13094">
        <w:rPr>
          <w:rFonts w:ascii="Arial" w:hAnsi="Arial" w:cs="Arial"/>
          <w:color w:val="70AD47" w:themeColor="accent6"/>
          <w:sz w:val="24"/>
          <w:szCs w:val="24"/>
        </w:rPr>
        <w:t>c</w:t>
      </w:r>
      <w:r w:rsidRPr="00D13094">
        <w:rPr>
          <w:rFonts w:ascii="Arial" w:hAnsi="Arial" w:cs="Arial"/>
          <w:color w:val="70AD47" w:themeColor="accent6"/>
          <w:sz w:val="24"/>
          <w:szCs w:val="24"/>
        </w:rPr>
        <w:t xml:space="preserve">entros de </w:t>
      </w:r>
      <w:r w:rsidR="007A13C0" w:rsidRPr="00D13094">
        <w:rPr>
          <w:rFonts w:ascii="Arial" w:hAnsi="Arial" w:cs="Arial"/>
          <w:color w:val="70AD47" w:themeColor="accent6"/>
          <w:sz w:val="24"/>
          <w:szCs w:val="24"/>
        </w:rPr>
        <w:t>d</w:t>
      </w:r>
      <w:r w:rsidRPr="00D13094">
        <w:rPr>
          <w:rFonts w:ascii="Arial" w:hAnsi="Arial" w:cs="Arial"/>
          <w:color w:val="70AD47" w:themeColor="accent6"/>
          <w:sz w:val="24"/>
          <w:szCs w:val="24"/>
        </w:rPr>
        <w:t xml:space="preserve">atos y la </w:t>
      </w:r>
      <w:r w:rsidR="00D13094" w:rsidRPr="00D13094">
        <w:rPr>
          <w:rFonts w:ascii="Arial" w:hAnsi="Arial" w:cs="Arial"/>
          <w:color w:val="70AD47" w:themeColor="accent6"/>
          <w:sz w:val="24"/>
          <w:szCs w:val="24"/>
        </w:rPr>
        <w:t>n</w:t>
      </w:r>
      <w:r w:rsidRPr="00D13094">
        <w:rPr>
          <w:rFonts w:ascii="Arial" w:hAnsi="Arial" w:cs="Arial"/>
          <w:color w:val="70AD47" w:themeColor="accent6"/>
          <w:sz w:val="24"/>
          <w:szCs w:val="24"/>
        </w:rPr>
        <w:t>ube</w:t>
      </w:r>
      <w:bookmarkEnd w:id="52"/>
      <w:bookmarkEnd w:id="53"/>
      <w:bookmarkEnd w:id="54"/>
    </w:p>
    <w:p w14:paraId="5D2A496D" w14:textId="5CD19B4E" w:rsidR="00F72E75" w:rsidRDefault="005D45FE" w:rsidP="005D45FE">
      <w:pPr>
        <w:spacing w:line="360" w:lineRule="auto"/>
        <w:jc w:val="both"/>
        <w:rPr>
          <w:rFonts w:ascii="Arial" w:hAnsi="Arial" w:cs="Arial"/>
          <w:sz w:val="24"/>
          <w:szCs w:val="24"/>
        </w:rPr>
      </w:pPr>
      <w:r w:rsidRPr="004653D3">
        <w:rPr>
          <w:rFonts w:ascii="Arial" w:hAnsi="Arial" w:cs="Arial"/>
          <w:sz w:val="24"/>
          <w:szCs w:val="24"/>
        </w:rPr>
        <w:t xml:space="preserve">Actualmente las redes definidas por software. También conocidas como SDN, están siendo bastante revolucionarias en cuanto a la forma en que se llegan a gestionar y operar los centros de datos. Esta innovadora tecnología nos permite poder separar el plano de control, del plano de datos, lo que permite ofrecer mayor flexibilidad y capacidad para poder gestionar todo el tráfico que se encuentra dentro de la red de interconexión con los centros de datos. En cuanto a la interconexión con los centros de datos, SDN permite una gestión mucha más efectiva del tráfico, consiguiéndolo gracias a optimizar el uso de ancho de banda disponible para después ser ofrecido a las aplicaciones que se consideran más sensibles para los usuarios finales. Las organizaciones que utilizan múltiples centros de datos se </w:t>
      </w:r>
      <w:r w:rsidRPr="004653D3">
        <w:rPr>
          <w:rFonts w:ascii="Arial" w:hAnsi="Arial" w:cs="Arial"/>
          <w:sz w:val="24"/>
          <w:szCs w:val="24"/>
        </w:rPr>
        <w:lastRenderedPageBreak/>
        <w:t xml:space="preserve">benefician del uso de las SDN ya que les permite poder aplicar políticas para la gestión de conexiones entre diferentes centros de datos, logrando de este modo, grandes eficiencias relacionadas con los costos y también consiguiendo poder asignar recursos de manera limitada para el ancho de banda, en las zonas que se consideren más importantes. El uso de SDN para la interconexión de centros de datos, proporciona una mayor escalabilidad, permitiendo llegar a ajustar rápidamente la arquitectura y la capacidad de la red según las necesidades de las aplicaciones y diferentes servicios. Además, gracias al uso de SDN se nos facilita la implementación de políticas de seguridad y calidad de servicio, lo que significa una mejora en la protección de los datos. Con la adopción de las nuevas tecnologías emergentes para la interconexión de centros de datos, se están consiguiendo una serie de beneficios bastantes significativos para las empresas y organizaciones. De la misma manera se está notando un crecimiento de la computación en la nube, haciendo que las empresas opten por implementar una solución de multicloud, utilizando múltiples proveedores de servicios en la nube pública. Esta nueva tendencia supone plantear nuevos desafíos en términos de interconexión con los centros de datos, ya que es necesario establecer conexiones eficientes además de seguras con los proveedores de servicios en la nube. La conectividad multicloud hace referencia a la capacidad de poder interconectar centros de datos con los diferentes proveedores de servicios en la nube. Llegando a permitir a las empresas mover los datos y cargas de trabajo entre diferentes nubes de manera transparente y eficiente. Además, debemos de saber que la conectividad multicloud ayuda a mejorar la redundancia y la resiliencia, ya que los datos y las aplicaciones pueden estar respaldados en diferentes ubicaciones geográficas. Por último, la interconexión de </w:t>
      </w:r>
      <w:r w:rsidRPr="004653D3">
        <w:rPr>
          <w:rFonts w:ascii="Arial" w:hAnsi="Arial" w:cs="Arial"/>
          <w:sz w:val="24"/>
          <w:szCs w:val="24"/>
        </w:rPr>
        <w:lastRenderedPageBreak/>
        <w:t>centros de datos dentro del contexto del IoT</w:t>
      </w:r>
      <w:r>
        <w:rPr>
          <w:rStyle w:val="Refdenotaalpie"/>
          <w:rFonts w:ascii="Arial" w:hAnsi="Arial" w:cs="Arial"/>
          <w:sz w:val="24"/>
          <w:szCs w:val="24"/>
        </w:rPr>
        <w:footnoteReference w:id="1"/>
      </w:r>
      <w:r w:rsidRPr="004653D3">
        <w:rPr>
          <w:rFonts w:ascii="Arial" w:hAnsi="Arial" w:cs="Arial"/>
          <w:sz w:val="24"/>
          <w:szCs w:val="24"/>
        </w:rPr>
        <w:t xml:space="preserve"> facilita el procesamiento y análisis de grandes volúmenes de datos generados por dispositivos IoT, lo que nos permite poder incorporar aplicaciones y servicios</w:t>
      </w:r>
      <w:r>
        <w:rPr>
          <w:rFonts w:ascii="Arial" w:hAnsi="Arial" w:cs="Arial"/>
          <w:sz w:val="24"/>
          <w:szCs w:val="24"/>
        </w:rPr>
        <w:t xml:space="preserve"> </w:t>
      </w:r>
      <w:r w:rsidRPr="004653D3">
        <w:rPr>
          <w:rFonts w:ascii="Arial" w:hAnsi="Arial" w:cs="Arial"/>
          <w:sz w:val="24"/>
          <w:szCs w:val="24"/>
        </w:rPr>
        <w:t>de inteligencia artificial</w:t>
      </w:r>
      <w:r w:rsidR="00552082">
        <w:rPr>
          <w:rFonts w:ascii="Arial" w:hAnsi="Arial" w:cs="Arial"/>
          <w:sz w:val="24"/>
          <w:szCs w:val="24"/>
        </w:rPr>
        <w:t>.</w:t>
      </w:r>
    </w:p>
    <w:p w14:paraId="269C4199" w14:textId="703FE9E2" w:rsidR="002D7FF5" w:rsidRDefault="00B4202D" w:rsidP="005D45FE">
      <w:pPr>
        <w:spacing w:line="360" w:lineRule="auto"/>
        <w:jc w:val="both"/>
        <w:rPr>
          <w:rFonts w:ascii="Arial" w:hAnsi="Arial" w:cs="Arial"/>
          <w:color w:val="000000" w:themeColor="text1"/>
          <w:sz w:val="32"/>
          <w:szCs w:val="32"/>
        </w:rPr>
      </w:pPr>
      <w:r w:rsidRPr="000E76C7">
        <w:rPr>
          <w:rFonts w:ascii="Arial" w:hAnsi="Arial" w:cs="Arial"/>
          <w:noProof/>
          <w:sz w:val="24"/>
          <w:szCs w:val="24"/>
        </w:rPr>
        <w:drawing>
          <wp:anchor distT="0" distB="0" distL="114300" distR="114300" simplePos="0" relativeHeight="251668480" behindDoc="0" locked="0" layoutInCell="1" allowOverlap="1" wp14:anchorId="384032E4" wp14:editId="0C064852">
            <wp:simplePos x="0" y="0"/>
            <wp:positionH relativeFrom="margin">
              <wp:posOffset>381000</wp:posOffset>
            </wp:positionH>
            <wp:positionV relativeFrom="paragraph">
              <wp:posOffset>17145</wp:posOffset>
            </wp:positionV>
            <wp:extent cx="4282440" cy="2691130"/>
            <wp:effectExtent l="0" t="0" r="3810" b="0"/>
            <wp:wrapSquare wrapText="bothSides"/>
            <wp:docPr id="94096066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60663" name="Imagen 1" descr="Gráfico, Gráfico de líneas&#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4282440" cy="2691130"/>
                    </a:xfrm>
                    <a:prstGeom prst="rect">
                      <a:avLst/>
                    </a:prstGeom>
                  </pic:spPr>
                </pic:pic>
              </a:graphicData>
            </a:graphic>
            <wp14:sizeRelH relativeFrom="page">
              <wp14:pctWidth>0</wp14:pctWidth>
            </wp14:sizeRelH>
            <wp14:sizeRelV relativeFrom="page">
              <wp14:pctHeight>0</wp14:pctHeight>
            </wp14:sizeRelV>
          </wp:anchor>
        </w:drawing>
      </w:r>
    </w:p>
    <w:p w14:paraId="4F5D7186" w14:textId="183D5E3F" w:rsidR="00956A85" w:rsidRDefault="007A13BF">
      <w:pPr>
        <w:rPr>
          <w:rFonts w:ascii="Arial" w:hAnsi="Arial" w:cs="Arial"/>
          <w:color w:val="000000" w:themeColor="text1"/>
          <w:sz w:val="32"/>
          <w:szCs w:val="32"/>
        </w:rPr>
      </w:pPr>
      <w:r>
        <w:rPr>
          <w:noProof/>
        </w:rPr>
        <mc:AlternateContent>
          <mc:Choice Requires="wps">
            <w:drawing>
              <wp:anchor distT="0" distB="0" distL="114300" distR="114300" simplePos="0" relativeHeight="251674624" behindDoc="0" locked="0" layoutInCell="1" allowOverlap="1" wp14:anchorId="0E1DEB66" wp14:editId="6B75CD6C">
                <wp:simplePos x="0" y="0"/>
                <wp:positionH relativeFrom="page">
                  <wp:posOffset>1978660</wp:posOffset>
                </wp:positionH>
                <wp:positionV relativeFrom="paragraph">
                  <wp:posOffset>5238115</wp:posOffset>
                </wp:positionV>
                <wp:extent cx="3542665" cy="635"/>
                <wp:effectExtent l="0" t="0" r="635" b="0"/>
                <wp:wrapSquare wrapText="bothSides"/>
                <wp:docPr id="1647518265" name="Cuadro de texto 1"/>
                <wp:cNvGraphicFramePr/>
                <a:graphic xmlns:a="http://schemas.openxmlformats.org/drawingml/2006/main">
                  <a:graphicData uri="http://schemas.microsoft.com/office/word/2010/wordprocessingShape">
                    <wps:wsp>
                      <wps:cNvSpPr txBox="1"/>
                      <wps:spPr>
                        <a:xfrm>
                          <a:off x="0" y="0"/>
                          <a:ext cx="3542665" cy="635"/>
                        </a:xfrm>
                        <a:prstGeom prst="rect">
                          <a:avLst/>
                        </a:prstGeom>
                        <a:solidFill>
                          <a:prstClr val="white"/>
                        </a:solidFill>
                        <a:ln>
                          <a:noFill/>
                        </a:ln>
                      </wps:spPr>
                      <wps:txbx>
                        <w:txbxContent>
                          <w:p w14:paraId="7F449A90" w14:textId="3E6BFD24" w:rsidR="005127B9" w:rsidRPr="00C50BAE" w:rsidRDefault="005127B9" w:rsidP="005127B9">
                            <w:pPr>
                              <w:pStyle w:val="Descripcin"/>
                              <w:rPr>
                                <w:rFonts w:ascii="Arial" w:hAnsi="Arial" w:cs="Arial"/>
                              </w:rPr>
                            </w:pPr>
                            <w:r>
                              <w:t xml:space="preserve">Ilustración </w:t>
                            </w:r>
                            <w:r w:rsidR="00EC5D2C">
                              <w:t>6</w:t>
                            </w:r>
                            <w:r>
                              <w:t xml:space="preserve"> Costes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DEB66" id="_x0000_s1030" type="#_x0000_t202" style="position:absolute;margin-left:155.8pt;margin-top:412.45pt;width:278.95pt;height:.05pt;z-index:2516746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" stroked="f">
                <v:textbox style="mso-fit-shape-to-text:t" inset="0,0,0,0">
                  <w:txbxContent>
                    <w:p w14:paraId="7F449A90" w14:textId="3E6BFD24" w:rsidR="005127B9" w:rsidRPr="00C50BAE" w:rsidRDefault="005127B9" w:rsidP="005127B9">
                      <w:pPr>
                        <w:pStyle w:val="Descripcin"/>
                        <w:rPr>
                          <w:rFonts w:ascii="Arial" w:hAnsi="Arial" w:cs="Arial"/>
                        </w:rPr>
                      </w:pPr>
                      <w:r>
                        <w:t xml:space="preserve">Ilustración </w:t>
                      </w:r>
                      <w:r w:rsidR="00EC5D2C">
                        <w:t>6</w:t>
                      </w:r>
                      <w:r>
                        <w:t xml:space="preserve"> Costes SDN</w:t>
                      </w:r>
                    </w:p>
                  </w:txbxContent>
                </v:textbox>
                <w10:wrap type="square" anchorx="page"/>
              </v:shape>
            </w:pict>
          </mc:Fallback>
        </mc:AlternateContent>
      </w:r>
      <w:r w:rsidRPr="004352A8">
        <w:rPr>
          <w:rFonts w:ascii="Arial" w:hAnsi="Arial" w:cs="Arial"/>
          <w:noProof/>
          <w:sz w:val="24"/>
          <w:szCs w:val="24"/>
        </w:rPr>
        <w:drawing>
          <wp:anchor distT="0" distB="0" distL="114300" distR="114300" simplePos="0" relativeHeight="251672576" behindDoc="0" locked="0" layoutInCell="1" allowOverlap="1" wp14:anchorId="28D78323" wp14:editId="3E5483C7">
            <wp:simplePos x="0" y="0"/>
            <wp:positionH relativeFrom="page">
              <wp:align>center</wp:align>
            </wp:positionH>
            <wp:positionV relativeFrom="paragraph">
              <wp:posOffset>2735580</wp:posOffset>
            </wp:positionV>
            <wp:extent cx="3581400" cy="2461260"/>
            <wp:effectExtent l="0" t="0" r="0" b="0"/>
            <wp:wrapSquare wrapText="bothSides"/>
            <wp:docPr id="527771629"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71629" name="Imagen 1" descr="Gráfico&#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3581400" cy="2461260"/>
                    </a:xfrm>
                    <a:prstGeom prst="rect">
                      <a:avLst/>
                    </a:prstGeom>
                  </pic:spPr>
                </pic:pic>
              </a:graphicData>
            </a:graphic>
            <wp14:sizeRelH relativeFrom="page">
              <wp14:pctWidth>0</wp14:pctWidth>
            </wp14:sizeRelH>
            <wp14:sizeRelV relativeFrom="page">
              <wp14:pctHeight>0</wp14:pctHeight>
            </wp14:sizeRelV>
          </wp:anchor>
        </w:drawing>
      </w:r>
      <w:r w:rsidR="00B4202D">
        <w:rPr>
          <w:noProof/>
        </w:rPr>
        <mc:AlternateContent>
          <mc:Choice Requires="wps">
            <w:drawing>
              <wp:anchor distT="0" distB="0" distL="114300" distR="114300" simplePos="0" relativeHeight="251670528" behindDoc="0" locked="0" layoutInCell="1" allowOverlap="1" wp14:anchorId="72F8B01D" wp14:editId="224E67E5">
                <wp:simplePos x="0" y="0"/>
                <wp:positionH relativeFrom="column">
                  <wp:posOffset>397510</wp:posOffset>
                </wp:positionH>
                <wp:positionV relativeFrom="paragraph">
                  <wp:posOffset>2366010</wp:posOffset>
                </wp:positionV>
                <wp:extent cx="5400040" cy="635"/>
                <wp:effectExtent l="0" t="0" r="0" b="0"/>
                <wp:wrapSquare wrapText="bothSides"/>
                <wp:docPr id="186813103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55FC921" w14:textId="0B3389D9" w:rsidR="00EC1C25" w:rsidRPr="00365A47" w:rsidRDefault="00EC1C25" w:rsidP="00EC1C25">
                            <w:pPr>
                              <w:pStyle w:val="Descripcin"/>
                              <w:rPr>
                                <w:rFonts w:ascii="Arial" w:hAnsi="Arial" w:cs="Arial"/>
                              </w:rPr>
                            </w:pPr>
                            <w:r>
                              <w:t xml:space="preserve">Ilustración </w:t>
                            </w:r>
                            <w:r w:rsidR="00EC5D2C">
                              <w:t>5</w:t>
                            </w:r>
                            <w:r>
                              <w:t xml:space="preserve"> Evolución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8B01D" id="_x0000_s1031" type="#_x0000_t202" style="position:absolute;margin-left:31.3pt;margin-top:186.3pt;width:425.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JGQIAAD8EAAAOAAAAZHJzL2Uyb0RvYy54bWysU01v2zAMvQ/YfxB0X+x0bTE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" stroked="f">
                <v:textbox style="mso-fit-shape-to-text:t" inset="0,0,0,0">
                  <w:txbxContent>
                    <w:p w14:paraId="355FC921" w14:textId="0B3389D9" w:rsidR="00EC1C25" w:rsidRPr="00365A47" w:rsidRDefault="00EC1C25" w:rsidP="00EC1C25">
                      <w:pPr>
                        <w:pStyle w:val="Descripcin"/>
                        <w:rPr>
                          <w:rFonts w:ascii="Arial" w:hAnsi="Arial" w:cs="Arial"/>
                        </w:rPr>
                      </w:pPr>
                      <w:r>
                        <w:t xml:space="preserve">Ilustración </w:t>
                      </w:r>
                      <w:r w:rsidR="00EC5D2C">
                        <w:t>5</w:t>
                      </w:r>
                      <w:r>
                        <w:t xml:space="preserve"> Evolución SDN</w:t>
                      </w:r>
                    </w:p>
                  </w:txbxContent>
                </v:textbox>
                <w10:wrap type="square"/>
              </v:shape>
            </w:pict>
          </mc:Fallback>
        </mc:AlternateContent>
      </w:r>
      <w:r w:rsidR="00956A85">
        <w:rPr>
          <w:rFonts w:ascii="Arial" w:hAnsi="Arial" w:cs="Arial"/>
          <w:color w:val="000000" w:themeColor="text1"/>
          <w:sz w:val="32"/>
          <w:szCs w:val="32"/>
        </w:rPr>
        <w:br w:type="page"/>
      </w:r>
    </w:p>
    <w:p w14:paraId="52745B9C" w14:textId="484DD1F0" w:rsidR="00B4202D" w:rsidRPr="007A13BF" w:rsidRDefault="00277494" w:rsidP="007A13BF">
      <w:pPr>
        <w:pStyle w:val="Ttulo2"/>
        <w:jc w:val="both"/>
        <w:rPr>
          <w:rFonts w:ascii="Arial" w:hAnsi="Arial" w:cs="Arial"/>
          <w:color w:val="70AD47" w:themeColor="accent6"/>
          <w:sz w:val="24"/>
          <w:szCs w:val="24"/>
        </w:rPr>
      </w:pPr>
      <w:bookmarkStart w:id="55" w:name="_Toc192236460"/>
      <w:bookmarkStart w:id="56" w:name="_Toc192238287"/>
      <w:bookmarkStart w:id="57" w:name="_Toc192239308"/>
      <w:r w:rsidRPr="00100CB4">
        <w:rPr>
          <w:rFonts w:ascii="Arial" w:hAnsi="Arial" w:cs="Arial"/>
          <w:color w:val="70AD47" w:themeColor="accent6"/>
          <w:sz w:val="24"/>
          <w:szCs w:val="24"/>
        </w:rPr>
        <w:lastRenderedPageBreak/>
        <w:t>Beneficios de SDN en centros de datos</w:t>
      </w:r>
      <w:bookmarkEnd w:id="55"/>
      <w:bookmarkEnd w:id="56"/>
      <w:bookmarkEnd w:id="57"/>
    </w:p>
    <w:tbl>
      <w:tblPr>
        <w:tblStyle w:val="Tablaconcuadrcula"/>
        <w:tblW w:w="0" w:type="auto"/>
        <w:tblLook w:val="04A0" w:firstRow="1" w:lastRow="0" w:firstColumn="1" w:lastColumn="0" w:noHBand="0" w:noVBand="1"/>
      </w:tblPr>
      <w:tblGrid>
        <w:gridCol w:w="3960"/>
        <w:gridCol w:w="3967"/>
      </w:tblGrid>
      <w:tr w:rsidR="00277494" w:rsidRPr="00EF0AAB" w14:paraId="15EF631F" w14:textId="77777777" w:rsidTr="0068746D">
        <w:tc>
          <w:tcPr>
            <w:tcW w:w="4247" w:type="dxa"/>
          </w:tcPr>
          <w:p w14:paraId="6E5235EF"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Beneficio</w:t>
            </w:r>
          </w:p>
        </w:tc>
        <w:tc>
          <w:tcPr>
            <w:tcW w:w="4247" w:type="dxa"/>
          </w:tcPr>
          <w:p w14:paraId="62EC1506"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Descripción</w:t>
            </w:r>
          </w:p>
        </w:tc>
      </w:tr>
      <w:tr w:rsidR="00277494" w:rsidRPr="00EF0AAB" w14:paraId="571DCE60" w14:textId="77777777" w:rsidTr="0068746D">
        <w:tc>
          <w:tcPr>
            <w:tcW w:w="4247" w:type="dxa"/>
          </w:tcPr>
          <w:p w14:paraId="1BBA4ADF"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Reducción de costes</w:t>
            </w:r>
          </w:p>
        </w:tc>
        <w:tc>
          <w:tcPr>
            <w:tcW w:w="4247" w:type="dxa"/>
          </w:tcPr>
          <w:p w14:paraId="54D6FFBD"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Permite poder disminuir los gastos destinados el hardware y su mantenimiento</w:t>
            </w:r>
          </w:p>
        </w:tc>
      </w:tr>
      <w:tr w:rsidR="00277494" w:rsidRPr="00EF0AAB" w14:paraId="28E5960F" w14:textId="77777777" w:rsidTr="0068746D">
        <w:tc>
          <w:tcPr>
            <w:tcW w:w="4247" w:type="dxa"/>
          </w:tcPr>
          <w:p w14:paraId="2D83151D"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Automatización</w:t>
            </w:r>
          </w:p>
        </w:tc>
        <w:tc>
          <w:tcPr>
            <w:tcW w:w="4247" w:type="dxa"/>
          </w:tcPr>
          <w:p w14:paraId="18CDC404"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Hace posible la configuración de la red sin necesidad de intervención manual</w:t>
            </w:r>
          </w:p>
        </w:tc>
      </w:tr>
      <w:tr w:rsidR="00277494" w:rsidRPr="00EF0AAB" w14:paraId="7D9D096D" w14:textId="77777777" w:rsidTr="0068746D">
        <w:tc>
          <w:tcPr>
            <w:tcW w:w="4247" w:type="dxa"/>
          </w:tcPr>
          <w:p w14:paraId="0ABA97AB"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Flexibilidad</w:t>
            </w:r>
          </w:p>
        </w:tc>
        <w:tc>
          <w:tcPr>
            <w:tcW w:w="4247" w:type="dxa"/>
          </w:tcPr>
          <w:p w14:paraId="335922E9"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Facilidad a la hora de la creación de redes virtuales dinámicas</w:t>
            </w:r>
          </w:p>
        </w:tc>
      </w:tr>
      <w:tr w:rsidR="00277494" w:rsidRPr="00EF0AAB" w14:paraId="5B828AEA" w14:textId="77777777" w:rsidTr="0068746D">
        <w:tc>
          <w:tcPr>
            <w:tcW w:w="4247" w:type="dxa"/>
          </w:tcPr>
          <w:p w14:paraId="0C7F9110"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Mayor seguridad</w:t>
            </w:r>
          </w:p>
        </w:tc>
        <w:tc>
          <w:tcPr>
            <w:tcW w:w="4247" w:type="dxa"/>
          </w:tcPr>
          <w:p w14:paraId="14ECCD09"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Implementación de forma dinámica las reglas de seguridad de la red</w:t>
            </w:r>
          </w:p>
        </w:tc>
      </w:tr>
      <w:tr w:rsidR="00277494" w:rsidRPr="00EF0AAB" w14:paraId="2C35AE53" w14:textId="77777777" w:rsidTr="0068746D">
        <w:tc>
          <w:tcPr>
            <w:tcW w:w="4247" w:type="dxa"/>
          </w:tcPr>
          <w:p w14:paraId="3A181923"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Optimización del tráfico</w:t>
            </w:r>
          </w:p>
        </w:tc>
        <w:tc>
          <w:tcPr>
            <w:tcW w:w="4247" w:type="dxa"/>
          </w:tcPr>
          <w:p w14:paraId="49891D4B"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Consigue mejoras de la eficiencia del uso del ancho de banda en la red</w:t>
            </w:r>
          </w:p>
        </w:tc>
      </w:tr>
    </w:tbl>
    <w:p w14:paraId="410A1432" w14:textId="77777777" w:rsidR="00D400B6" w:rsidRDefault="00D400B6" w:rsidP="5229D34A">
      <w:pPr>
        <w:spacing w:line="360" w:lineRule="auto"/>
        <w:jc w:val="both"/>
        <w:rPr>
          <w:rFonts w:ascii="Arial" w:hAnsi="Arial" w:cs="Arial"/>
          <w:color w:val="000000" w:themeColor="text1"/>
          <w:sz w:val="32"/>
          <w:szCs w:val="32"/>
        </w:rPr>
      </w:pPr>
    </w:p>
    <w:p w14:paraId="5341CFBC" w14:textId="77777777" w:rsidR="009B0E79" w:rsidRDefault="009B0E79" w:rsidP="009B0E79">
      <w:pPr>
        <w:pStyle w:val="Ttulo1"/>
        <w:spacing w:line="276" w:lineRule="auto"/>
        <w:jc w:val="both"/>
        <w:rPr>
          <w:rFonts w:ascii="Arial" w:hAnsi="Arial" w:cs="Arial"/>
          <w:sz w:val="22"/>
          <w:szCs w:val="22"/>
        </w:rPr>
      </w:pPr>
    </w:p>
    <w:p w14:paraId="1C230637" w14:textId="0D3F5F90" w:rsidR="009B0E79" w:rsidRPr="007B6F32" w:rsidRDefault="009B0E79" w:rsidP="009569EE">
      <w:pPr>
        <w:pStyle w:val="Ttulo1"/>
        <w:spacing w:line="276" w:lineRule="auto"/>
        <w:jc w:val="both"/>
        <w:rPr>
          <w:rFonts w:ascii="Arial" w:hAnsi="Arial" w:cs="Arial"/>
          <w:color w:val="70AD47" w:themeColor="accent6"/>
          <w:sz w:val="24"/>
          <w:szCs w:val="24"/>
        </w:rPr>
      </w:pPr>
      <w:bookmarkStart w:id="58" w:name="_Toc192236461"/>
      <w:bookmarkStart w:id="59" w:name="_Toc192238288"/>
      <w:bookmarkStart w:id="60" w:name="_Toc192239309"/>
      <w:r w:rsidRPr="007B6F32">
        <w:rPr>
          <w:rFonts w:ascii="Arial" w:hAnsi="Arial" w:cs="Arial"/>
          <w:color w:val="70AD47" w:themeColor="accent6"/>
          <w:sz w:val="24"/>
          <w:szCs w:val="24"/>
        </w:rPr>
        <w:t>Impacto de SDN en la latencia y el rendimiento</w:t>
      </w:r>
      <w:bookmarkEnd w:id="58"/>
      <w:bookmarkEnd w:id="59"/>
      <w:bookmarkEnd w:id="60"/>
    </w:p>
    <w:tbl>
      <w:tblPr>
        <w:tblStyle w:val="Tablaconcuadrcula"/>
        <w:tblW w:w="0" w:type="auto"/>
        <w:tblLook w:val="04A0" w:firstRow="1" w:lastRow="0" w:firstColumn="1" w:lastColumn="0" w:noHBand="0" w:noVBand="1"/>
      </w:tblPr>
      <w:tblGrid>
        <w:gridCol w:w="2683"/>
        <w:gridCol w:w="2605"/>
        <w:gridCol w:w="2639"/>
      </w:tblGrid>
      <w:tr w:rsidR="009B0E79" w:rsidRPr="00820596" w14:paraId="43C774CB" w14:textId="77777777" w:rsidTr="0068746D">
        <w:tc>
          <w:tcPr>
            <w:tcW w:w="2831" w:type="dxa"/>
          </w:tcPr>
          <w:p w14:paraId="06B21AF7" w14:textId="77777777" w:rsidR="009B0E79" w:rsidRPr="00820596" w:rsidRDefault="009B0E79" w:rsidP="00DE0E4F">
            <w:pPr>
              <w:spacing w:line="276" w:lineRule="auto"/>
              <w:jc w:val="center"/>
              <w:rPr>
                <w:rFonts w:ascii="Arial" w:hAnsi="Arial" w:cs="Arial"/>
              </w:rPr>
            </w:pPr>
            <w:r w:rsidRPr="00820596">
              <w:rPr>
                <w:rFonts w:ascii="Arial" w:hAnsi="Arial" w:cs="Arial"/>
              </w:rPr>
              <w:t>Métrica</w:t>
            </w:r>
          </w:p>
        </w:tc>
        <w:tc>
          <w:tcPr>
            <w:tcW w:w="2831" w:type="dxa"/>
          </w:tcPr>
          <w:p w14:paraId="79C124EF" w14:textId="77777777" w:rsidR="009B0E79" w:rsidRPr="00820596" w:rsidRDefault="009B0E79" w:rsidP="00DE0E4F">
            <w:pPr>
              <w:spacing w:line="276" w:lineRule="auto"/>
              <w:jc w:val="center"/>
              <w:rPr>
                <w:rFonts w:ascii="Arial" w:hAnsi="Arial" w:cs="Arial"/>
              </w:rPr>
            </w:pPr>
            <w:r w:rsidRPr="00820596">
              <w:rPr>
                <w:rFonts w:ascii="Arial" w:hAnsi="Arial" w:cs="Arial"/>
              </w:rPr>
              <w:t>Antes de SDN</w:t>
            </w:r>
          </w:p>
        </w:tc>
        <w:tc>
          <w:tcPr>
            <w:tcW w:w="2832" w:type="dxa"/>
          </w:tcPr>
          <w:p w14:paraId="01B2CF4D" w14:textId="77777777" w:rsidR="009B0E79" w:rsidRPr="00820596" w:rsidRDefault="009B0E79" w:rsidP="00DE0E4F">
            <w:pPr>
              <w:spacing w:line="276" w:lineRule="auto"/>
              <w:jc w:val="center"/>
              <w:rPr>
                <w:rFonts w:ascii="Arial" w:hAnsi="Arial" w:cs="Arial"/>
              </w:rPr>
            </w:pPr>
            <w:r w:rsidRPr="00820596">
              <w:rPr>
                <w:rFonts w:ascii="Arial" w:hAnsi="Arial" w:cs="Arial"/>
              </w:rPr>
              <w:t>Después de SDN</w:t>
            </w:r>
          </w:p>
        </w:tc>
      </w:tr>
      <w:tr w:rsidR="009B0E79" w:rsidRPr="00820596" w14:paraId="03272980" w14:textId="77777777" w:rsidTr="0068746D">
        <w:tc>
          <w:tcPr>
            <w:tcW w:w="2831" w:type="dxa"/>
          </w:tcPr>
          <w:p w14:paraId="55D875F3" w14:textId="77777777" w:rsidR="009B0E79" w:rsidRPr="00820596" w:rsidRDefault="009B0E79" w:rsidP="00DE0E4F">
            <w:pPr>
              <w:spacing w:line="276" w:lineRule="auto"/>
              <w:jc w:val="center"/>
              <w:rPr>
                <w:rFonts w:ascii="Arial" w:hAnsi="Arial" w:cs="Arial"/>
              </w:rPr>
            </w:pPr>
            <w:r w:rsidRPr="00820596">
              <w:rPr>
                <w:rFonts w:ascii="Arial" w:hAnsi="Arial" w:cs="Arial"/>
              </w:rPr>
              <w:t>Latencia media (ms)</w:t>
            </w:r>
          </w:p>
        </w:tc>
        <w:tc>
          <w:tcPr>
            <w:tcW w:w="2831" w:type="dxa"/>
          </w:tcPr>
          <w:p w14:paraId="6C31D2D3" w14:textId="77777777" w:rsidR="009B0E79" w:rsidRPr="00820596" w:rsidRDefault="009B0E79" w:rsidP="00DE0E4F">
            <w:pPr>
              <w:spacing w:line="276" w:lineRule="auto"/>
              <w:jc w:val="center"/>
              <w:rPr>
                <w:rFonts w:ascii="Arial" w:hAnsi="Arial" w:cs="Arial"/>
              </w:rPr>
            </w:pPr>
            <w:r w:rsidRPr="00820596">
              <w:rPr>
                <w:rFonts w:ascii="Arial" w:hAnsi="Arial" w:cs="Arial"/>
              </w:rPr>
              <w:t>16</w:t>
            </w:r>
          </w:p>
        </w:tc>
        <w:tc>
          <w:tcPr>
            <w:tcW w:w="2832" w:type="dxa"/>
          </w:tcPr>
          <w:p w14:paraId="4E71E9E7" w14:textId="77777777" w:rsidR="009B0E79" w:rsidRPr="00820596" w:rsidRDefault="009B0E79" w:rsidP="00DE0E4F">
            <w:pPr>
              <w:spacing w:line="276" w:lineRule="auto"/>
              <w:jc w:val="center"/>
              <w:rPr>
                <w:rFonts w:ascii="Arial" w:hAnsi="Arial" w:cs="Arial"/>
              </w:rPr>
            </w:pPr>
            <w:r w:rsidRPr="00820596">
              <w:rPr>
                <w:rFonts w:ascii="Arial" w:hAnsi="Arial" w:cs="Arial"/>
              </w:rPr>
              <w:t>4</w:t>
            </w:r>
          </w:p>
        </w:tc>
      </w:tr>
      <w:tr w:rsidR="009B0E79" w:rsidRPr="00820596" w14:paraId="0356541C" w14:textId="77777777" w:rsidTr="0068746D">
        <w:tc>
          <w:tcPr>
            <w:tcW w:w="2831" w:type="dxa"/>
          </w:tcPr>
          <w:p w14:paraId="106FBA2B" w14:textId="77777777" w:rsidR="009B0E79" w:rsidRPr="00820596" w:rsidRDefault="009B0E79" w:rsidP="00DE0E4F">
            <w:pPr>
              <w:spacing w:line="276" w:lineRule="auto"/>
              <w:jc w:val="center"/>
              <w:rPr>
                <w:rFonts w:ascii="Arial" w:hAnsi="Arial" w:cs="Arial"/>
              </w:rPr>
            </w:pPr>
            <w:r w:rsidRPr="00820596">
              <w:rPr>
                <w:rFonts w:ascii="Arial" w:hAnsi="Arial" w:cs="Arial"/>
              </w:rPr>
              <w:t>Tiempo de recuperación ante fallos (s)</w:t>
            </w:r>
          </w:p>
        </w:tc>
        <w:tc>
          <w:tcPr>
            <w:tcW w:w="2831" w:type="dxa"/>
          </w:tcPr>
          <w:p w14:paraId="2945AC9C" w14:textId="77777777" w:rsidR="009B0E79" w:rsidRPr="00820596" w:rsidRDefault="009B0E79" w:rsidP="00DE0E4F">
            <w:pPr>
              <w:spacing w:line="276" w:lineRule="auto"/>
              <w:jc w:val="center"/>
              <w:rPr>
                <w:rFonts w:ascii="Arial" w:hAnsi="Arial" w:cs="Arial"/>
              </w:rPr>
            </w:pPr>
            <w:r w:rsidRPr="00820596">
              <w:rPr>
                <w:rFonts w:ascii="Arial" w:hAnsi="Arial" w:cs="Arial"/>
              </w:rPr>
              <w:t>28</w:t>
            </w:r>
          </w:p>
        </w:tc>
        <w:tc>
          <w:tcPr>
            <w:tcW w:w="2832" w:type="dxa"/>
          </w:tcPr>
          <w:p w14:paraId="70FBB4DC" w14:textId="77777777" w:rsidR="009B0E79" w:rsidRPr="00820596" w:rsidRDefault="009B0E79" w:rsidP="00DE0E4F">
            <w:pPr>
              <w:spacing w:line="276" w:lineRule="auto"/>
              <w:jc w:val="center"/>
              <w:rPr>
                <w:rFonts w:ascii="Arial" w:hAnsi="Arial" w:cs="Arial"/>
              </w:rPr>
            </w:pPr>
            <w:r w:rsidRPr="00820596">
              <w:rPr>
                <w:rFonts w:ascii="Arial" w:hAnsi="Arial" w:cs="Arial"/>
              </w:rPr>
              <w:t>5</w:t>
            </w:r>
          </w:p>
        </w:tc>
      </w:tr>
      <w:tr w:rsidR="009B0E79" w:rsidRPr="00820596" w14:paraId="67AC606A" w14:textId="77777777" w:rsidTr="0068746D">
        <w:tc>
          <w:tcPr>
            <w:tcW w:w="2831" w:type="dxa"/>
          </w:tcPr>
          <w:p w14:paraId="21E57723" w14:textId="77777777" w:rsidR="009B0E79" w:rsidRPr="00820596" w:rsidRDefault="009B0E79" w:rsidP="00DE0E4F">
            <w:pPr>
              <w:spacing w:line="276" w:lineRule="auto"/>
              <w:jc w:val="center"/>
              <w:rPr>
                <w:rFonts w:ascii="Arial" w:hAnsi="Arial" w:cs="Arial"/>
              </w:rPr>
            </w:pPr>
            <w:r w:rsidRPr="00820596">
              <w:rPr>
                <w:rFonts w:ascii="Arial" w:hAnsi="Arial" w:cs="Arial"/>
              </w:rPr>
              <w:t>Ancho de banda utilizado (%)</w:t>
            </w:r>
          </w:p>
        </w:tc>
        <w:tc>
          <w:tcPr>
            <w:tcW w:w="2831" w:type="dxa"/>
          </w:tcPr>
          <w:p w14:paraId="7B183FB2" w14:textId="77777777" w:rsidR="009B0E79" w:rsidRPr="00820596" w:rsidRDefault="009B0E79" w:rsidP="00DE0E4F">
            <w:pPr>
              <w:spacing w:line="276" w:lineRule="auto"/>
              <w:jc w:val="center"/>
              <w:rPr>
                <w:rFonts w:ascii="Arial" w:hAnsi="Arial" w:cs="Arial"/>
              </w:rPr>
            </w:pPr>
            <w:r w:rsidRPr="00820596">
              <w:rPr>
                <w:rFonts w:ascii="Arial" w:hAnsi="Arial" w:cs="Arial"/>
              </w:rPr>
              <w:t>65</w:t>
            </w:r>
          </w:p>
        </w:tc>
        <w:tc>
          <w:tcPr>
            <w:tcW w:w="2832" w:type="dxa"/>
          </w:tcPr>
          <w:p w14:paraId="6C508287" w14:textId="77777777" w:rsidR="009B0E79" w:rsidRPr="00820596" w:rsidRDefault="009B0E79" w:rsidP="00DE0E4F">
            <w:pPr>
              <w:spacing w:line="276" w:lineRule="auto"/>
              <w:jc w:val="center"/>
              <w:rPr>
                <w:rFonts w:ascii="Arial" w:hAnsi="Arial" w:cs="Arial"/>
              </w:rPr>
            </w:pPr>
            <w:r w:rsidRPr="00820596">
              <w:rPr>
                <w:rFonts w:ascii="Arial" w:hAnsi="Arial" w:cs="Arial"/>
              </w:rPr>
              <w:t>90</w:t>
            </w:r>
          </w:p>
        </w:tc>
      </w:tr>
      <w:tr w:rsidR="009B0E79" w:rsidRPr="00820596" w14:paraId="274ECFC1" w14:textId="77777777" w:rsidTr="0068746D">
        <w:tc>
          <w:tcPr>
            <w:tcW w:w="2831" w:type="dxa"/>
          </w:tcPr>
          <w:p w14:paraId="5AFBA796" w14:textId="77777777" w:rsidR="009B0E79" w:rsidRPr="00820596" w:rsidRDefault="009B0E79" w:rsidP="00DE0E4F">
            <w:pPr>
              <w:spacing w:line="276" w:lineRule="auto"/>
              <w:jc w:val="center"/>
              <w:rPr>
                <w:rFonts w:ascii="Arial" w:hAnsi="Arial" w:cs="Arial"/>
              </w:rPr>
            </w:pPr>
            <w:r w:rsidRPr="00820596">
              <w:rPr>
                <w:rFonts w:ascii="Arial" w:hAnsi="Arial" w:cs="Arial"/>
              </w:rPr>
              <w:t>Tiempo de respuesta de las aplicaciones (ms)</w:t>
            </w:r>
          </w:p>
        </w:tc>
        <w:tc>
          <w:tcPr>
            <w:tcW w:w="2831" w:type="dxa"/>
          </w:tcPr>
          <w:p w14:paraId="0359009C" w14:textId="77777777" w:rsidR="009B0E79" w:rsidRPr="00820596" w:rsidRDefault="009B0E79" w:rsidP="00DE0E4F">
            <w:pPr>
              <w:spacing w:line="276" w:lineRule="auto"/>
              <w:jc w:val="center"/>
              <w:rPr>
                <w:rFonts w:ascii="Arial" w:hAnsi="Arial" w:cs="Arial"/>
              </w:rPr>
            </w:pPr>
            <w:r w:rsidRPr="00820596">
              <w:rPr>
                <w:rFonts w:ascii="Arial" w:hAnsi="Arial" w:cs="Arial"/>
              </w:rPr>
              <w:t>200</w:t>
            </w:r>
          </w:p>
        </w:tc>
        <w:tc>
          <w:tcPr>
            <w:tcW w:w="2832" w:type="dxa"/>
          </w:tcPr>
          <w:p w14:paraId="08790F5B" w14:textId="77777777" w:rsidR="009B0E79" w:rsidRPr="00820596" w:rsidRDefault="009B0E79" w:rsidP="00DE0E4F">
            <w:pPr>
              <w:spacing w:line="276" w:lineRule="auto"/>
              <w:jc w:val="center"/>
              <w:rPr>
                <w:rFonts w:ascii="Arial" w:hAnsi="Arial" w:cs="Arial"/>
              </w:rPr>
            </w:pPr>
            <w:r w:rsidRPr="00820596">
              <w:rPr>
                <w:rFonts w:ascii="Arial" w:hAnsi="Arial" w:cs="Arial"/>
              </w:rPr>
              <w:t>100</w:t>
            </w:r>
          </w:p>
        </w:tc>
      </w:tr>
    </w:tbl>
    <w:p w14:paraId="30ED4396" w14:textId="77777777" w:rsidR="00963816" w:rsidRDefault="00963816" w:rsidP="007A13BF">
      <w:pPr>
        <w:pStyle w:val="Ttulo1"/>
        <w:rPr>
          <w:rFonts w:ascii="Arial" w:hAnsi="Arial" w:cs="Arial"/>
          <w:sz w:val="24"/>
          <w:szCs w:val="24"/>
        </w:rPr>
      </w:pPr>
      <w:bookmarkStart w:id="61" w:name="_Toc192236462"/>
      <w:bookmarkStart w:id="62" w:name="_Toc192238289"/>
      <w:bookmarkStart w:id="63" w:name="_Toc192239310"/>
    </w:p>
    <w:p w14:paraId="7BD82987" w14:textId="77777777" w:rsidR="00963816" w:rsidRPr="00963816" w:rsidRDefault="00963816" w:rsidP="00963816"/>
    <w:p w14:paraId="6076BA15" w14:textId="76F1AFAC" w:rsidR="007C35B3" w:rsidRPr="00100CB4" w:rsidRDefault="007C35B3" w:rsidP="007A13BF">
      <w:pPr>
        <w:pStyle w:val="Ttulo1"/>
        <w:rPr>
          <w:rFonts w:ascii="Arial" w:hAnsi="Arial" w:cs="Arial"/>
          <w:color w:val="70AD47" w:themeColor="accent6"/>
          <w:sz w:val="24"/>
          <w:szCs w:val="24"/>
        </w:rPr>
      </w:pPr>
      <w:r w:rsidRPr="00100CB4">
        <w:rPr>
          <w:rFonts w:ascii="Arial" w:hAnsi="Arial" w:cs="Arial"/>
          <w:color w:val="70AD47" w:themeColor="accent6"/>
          <w:sz w:val="24"/>
          <w:szCs w:val="24"/>
        </w:rPr>
        <w:lastRenderedPageBreak/>
        <w:t>Beneficios de SDN en la nube</w:t>
      </w:r>
      <w:bookmarkEnd w:id="61"/>
      <w:bookmarkEnd w:id="62"/>
      <w:bookmarkEnd w:id="63"/>
    </w:p>
    <w:tbl>
      <w:tblPr>
        <w:tblStyle w:val="Tablaconcuadrcula"/>
        <w:tblW w:w="0" w:type="auto"/>
        <w:tblLook w:val="04A0" w:firstRow="1" w:lastRow="0" w:firstColumn="1" w:lastColumn="0" w:noHBand="0" w:noVBand="1"/>
      </w:tblPr>
      <w:tblGrid>
        <w:gridCol w:w="3960"/>
        <w:gridCol w:w="3967"/>
      </w:tblGrid>
      <w:tr w:rsidR="007C35B3" w:rsidRPr="00EF0AAB" w14:paraId="4E6193DB" w14:textId="77777777" w:rsidTr="0068746D">
        <w:tc>
          <w:tcPr>
            <w:tcW w:w="4247" w:type="dxa"/>
          </w:tcPr>
          <w:p w14:paraId="45CDAD0B" w14:textId="77777777" w:rsidR="007C35B3" w:rsidRPr="00EF0AAB" w:rsidRDefault="007C35B3" w:rsidP="00DE0E4F">
            <w:pPr>
              <w:spacing w:line="276" w:lineRule="auto"/>
              <w:jc w:val="center"/>
              <w:rPr>
                <w:rFonts w:ascii="Arial" w:hAnsi="Arial" w:cs="Arial"/>
                <w:sz w:val="24"/>
                <w:szCs w:val="24"/>
              </w:rPr>
            </w:pPr>
            <w:r w:rsidRPr="00EF0AAB">
              <w:rPr>
                <w:rFonts w:ascii="Arial" w:hAnsi="Arial" w:cs="Arial"/>
                <w:sz w:val="24"/>
                <w:szCs w:val="24"/>
              </w:rPr>
              <w:t>Beneficio</w:t>
            </w:r>
          </w:p>
        </w:tc>
        <w:tc>
          <w:tcPr>
            <w:tcW w:w="4247" w:type="dxa"/>
          </w:tcPr>
          <w:p w14:paraId="7E744AAC" w14:textId="77777777" w:rsidR="007C35B3" w:rsidRPr="00EF0AAB" w:rsidRDefault="007C35B3" w:rsidP="00DE0E4F">
            <w:pPr>
              <w:spacing w:line="276" w:lineRule="auto"/>
              <w:jc w:val="center"/>
              <w:rPr>
                <w:rFonts w:ascii="Arial" w:hAnsi="Arial" w:cs="Arial"/>
                <w:sz w:val="24"/>
                <w:szCs w:val="24"/>
              </w:rPr>
            </w:pPr>
            <w:r w:rsidRPr="00EF0AAB">
              <w:rPr>
                <w:rFonts w:ascii="Arial" w:hAnsi="Arial" w:cs="Arial"/>
                <w:sz w:val="24"/>
                <w:szCs w:val="24"/>
              </w:rPr>
              <w:t>Descripción</w:t>
            </w:r>
          </w:p>
        </w:tc>
      </w:tr>
      <w:tr w:rsidR="007C35B3" w:rsidRPr="00EF0AAB" w14:paraId="4C56588F" w14:textId="77777777" w:rsidTr="0068746D">
        <w:tc>
          <w:tcPr>
            <w:tcW w:w="4247" w:type="dxa"/>
          </w:tcPr>
          <w:p w14:paraId="10721DA4" w14:textId="16F57143"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Optimización</w:t>
            </w:r>
          </w:p>
        </w:tc>
        <w:tc>
          <w:tcPr>
            <w:tcW w:w="4247" w:type="dxa"/>
          </w:tcPr>
          <w:p w14:paraId="04E7D155"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Consigue priorizar el flujo de datos y también mejoras en las entregas de servicios basados en la nube</w:t>
            </w:r>
          </w:p>
        </w:tc>
      </w:tr>
      <w:tr w:rsidR="007C35B3" w:rsidRPr="00EF0AAB" w14:paraId="2FB91967" w14:textId="77777777" w:rsidTr="0068746D">
        <w:tc>
          <w:tcPr>
            <w:tcW w:w="4247" w:type="dxa"/>
          </w:tcPr>
          <w:p w14:paraId="2790460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Conectividad MultiNube</w:t>
            </w:r>
          </w:p>
        </w:tc>
        <w:tc>
          <w:tcPr>
            <w:tcW w:w="4247" w:type="dxa"/>
          </w:tcPr>
          <w:p w14:paraId="64DA8F5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Prioriza la integración y comunicación entre diferentes nubes (privada, pública e híbrida)</w:t>
            </w:r>
          </w:p>
        </w:tc>
      </w:tr>
      <w:tr w:rsidR="007C35B3" w:rsidRPr="00EF0AAB" w14:paraId="0B330C67" w14:textId="77777777" w:rsidTr="0068746D">
        <w:tc>
          <w:tcPr>
            <w:tcW w:w="4247" w:type="dxa"/>
          </w:tcPr>
          <w:p w14:paraId="6B104B5F"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Agilidad de implantación</w:t>
            </w:r>
          </w:p>
        </w:tc>
        <w:tc>
          <w:tcPr>
            <w:tcW w:w="4247" w:type="dxa"/>
          </w:tcPr>
          <w:p w14:paraId="6B287C3C"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Permite poder aprovisionar las redes virtuales en cuestión de segundos en los entornos de nubes híbridas</w:t>
            </w:r>
          </w:p>
        </w:tc>
      </w:tr>
      <w:tr w:rsidR="007C35B3" w:rsidRPr="00EF0AAB" w14:paraId="03CCDDFC" w14:textId="77777777" w:rsidTr="0068746D">
        <w:tc>
          <w:tcPr>
            <w:tcW w:w="4247" w:type="dxa"/>
          </w:tcPr>
          <w:p w14:paraId="406F6F9C"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Reducción de costes</w:t>
            </w:r>
          </w:p>
        </w:tc>
        <w:tc>
          <w:tcPr>
            <w:tcW w:w="4247" w:type="dxa"/>
          </w:tcPr>
          <w:p w14:paraId="0E198340"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Disminuye el consumo de recursos físicos y gastos en hardware</w:t>
            </w:r>
          </w:p>
        </w:tc>
      </w:tr>
      <w:tr w:rsidR="007C35B3" w:rsidRPr="00EF0AAB" w14:paraId="18ED4A19" w14:textId="77777777" w:rsidTr="0068746D">
        <w:tc>
          <w:tcPr>
            <w:tcW w:w="4247" w:type="dxa"/>
          </w:tcPr>
          <w:p w14:paraId="656CB4B5"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Seguridad avanzada</w:t>
            </w:r>
          </w:p>
        </w:tc>
        <w:tc>
          <w:tcPr>
            <w:tcW w:w="4247" w:type="dxa"/>
          </w:tcPr>
          <w:p w14:paraId="165D6B6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Implementación de políticas de seguridad centralizadas</w:t>
            </w:r>
          </w:p>
        </w:tc>
      </w:tr>
      <w:tr w:rsidR="007C35B3" w:rsidRPr="00EF0AAB" w14:paraId="75D0ABAF" w14:textId="77777777" w:rsidTr="0068746D">
        <w:tc>
          <w:tcPr>
            <w:tcW w:w="4247" w:type="dxa"/>
          </w:tcPr>
          <w:p w14:paraId="62405D19"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Automatización</w:t>
            </w:r>
          </w:p>
        </w:tc>
        <w:tc>
          <w:tcPr>
            <w:tcW w:w="4247" w:type="dxa"/>
          </w:tcPr>
          <w:p w14:paraId="5A4074E0"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Facilita las tareas de gestión y configuración de redes en la nube</w:t>
            </w:r>
          </w:p>
        </w:tc>
      </w:tr>
      <w:tr w:rsidR="007C35B3" w:rsidRPr="00EF0AAB" w14:paraId="16C4CC78" w14:textId="77777777" w:rsidTr="0068746D">
        <w:tc>
          <w:tcPr>
            <w:tcW w:w="4247" w:type="dxa"/>
          </w:tcPr>
          <w:p w14:paraId="6157518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Optimización de los recursos</w:t>
            </w:r>
          </w:p>
        </w:tc>
        <w:tc>
          <w:tcPr>
            <w:tcW w:w="4247" w:type="dxa"/>
          </w:tcPr>
          <w:p w14:paraId="6DDEC8A8"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Se consiguen mejoras al utilizar el ancho de banda y una reducción en el colapso de la red</w:t>
            </w:r>
          </w:p>
        </w:tc>
      </w:tr>
      <w:tr w:rsidR="007C35B3" w:rsidRPr="00EF0AAB" w14:paraId="79BC71D4" w14:textId="77777777" w:rsidTr="0068746D">
        <w:tc>
          <w:tcPr>
            <w:tcW w:w="4247" w:type="dxa"/>
          </w:tcPr>
          <w:p w14:paraId="16E4DFC1"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Escalabilidad</w:t>
            </w:r>
          </w:p>
        </w:tc>
        <w:tc>
          <w:tcPr>
            <w:tcW w:w="4247" w:type="dxa"/>
          </w:tcPr>
          <w:p w14:paraId="65689F84"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Posibilidad de crecer y adaptarse de manera dinámica a la gran demanda de tráfico en la nube</w:t>
            </w:r>
          </w:p>
        </w:tc>
      </w:tr>
    </w:tbl>
    <w:p w14:paraId="4D67BAEA" w14:textId="77777777" w:rsidR="007C35B3" w:rsidRPr="00EF0AAB" w:rsidRDefault="007C35B3" w:rsidP="007C35B3">
      <w:pPr>
        <w:rPr>
          <w:rFonts w:ascii="Arial" w:hAnsi="Arial" w:cs="Arial"/>
        </w:rPr>
      </w:pPr>
    </w:p>
    <w:p w14:paraId="7E04AF75" w14:textId="77777777" w:rsidR="00856EC2" w:rsidRPr="00856EC2" w:rsidRDefault="00856EC2" w:rsidP="007F1D53">
      <w:pPr>
        <w:pStyle w:val="Ttulo1"/>
        <w:spacing w:line="360" w:lineRule="auto"/>
        <w:jc w:val="both"/>
        <w:rPr>
          <w:rFonts w:ascii="Arial" w:hAnsi="Arial" w:cs="Arial"/>
          <w:color w:val="70AD47" w:themeColor="accent6"/>
          <w:sz w:val="24"/>
          <w:szCs w:val="24"/>
        </w:rPr>
      </w:pPr>
      <w:bookmarkStart w:id="64" w:name="_Toc192236463"/>
      <w:bookmarkStart w:id="65" w:name="_Toc192238290"/>
      <w:bookmarkStart w:id="66" w:name="_Toc192239311"/>
      <w:r w:rsidRPr="00856EC2">
        <w:rPr>
          <w:rFonts w:ascii="Arial" w:hAnsi="Arial" w:cs="Arial"/>
          <w:color w:val="70AD47" w:themeColor="accent6"/>
          <w:sz w:val="24"/>
          <w:szCs w:val="24"/>
        </w:rPr>
        <w:t>Automatización de la red mediante SDN</w:t>
      </w:r>
      <w:bookmarkEnd w:id="64"/>
      <w:bookmarkEnd w:id="65"/>
      <w:bookmarkEnd w:id="66"/>
    </w:p>
    <w:p w14:paraId="14CC1C29" w14:textId="77777777" w:rsidR="00856EC2" w:rsidRPr="00856EC2" w:rsidRDefault="00856EC2" w:rsidP="007F1D53">
      <w:pPr>
        <w:pStyle w:val="Ttulo2"/>
        <w:spacing w:line="360" w:lineRule="auto"/>
        <w:jc w:val="both"/>
        <w:rPr>
          <w:rFonts w:ascii="Arial" w:hAnsi="Arial" w:cs="Arial"/>
          <w:color w:val="70AD47" w:themeColor="accent6"/>
          <w:sz w:val="24"/>
          <w:szCs w:val="24"/>
        </w:rPr>
      </w:pPr>
      <w:bookmarkStart w:id="67" w:name="_Toc192236464"/>
      <w:bookmarkStart w:id="68" w:name="_Toc192238291"/>
      <w:bookmarkStart w:id="69" w:name="_Toc192239312"/>
      <w:r w:rsidRPr="00856EC2">
        <w:rPr>
          <w:rFonts w:ascii="Arial" w:hAnsi="Arial" w:cs="Arial"/>
          <w:color w:val="70AD47" w:themeColor="accent6"/>
          <w:sz w:val="24"/>
          <w:szCs w:val="24"/>
        </w:rPr>
        <w:t>¿Qué es la automatización de red?</w:t>
      </w:r>
      <w:bookmarkEnd w:id="67"/>
      <w:bookmarkEnd w:id="68"/>
      <w:bookmarkEnd w:id="69"/>
    </w:p>
    <w:p w14:paraId="7560FFB9" w14:textId="033F5E1D" w:rsidR="00856EC2" w:rsidRPr="00B33BC8" w:rsidRDefault="00856EC2" w:rsidP="007F1D53">
      <w:pPr>
        <w:spacing w:line="360" w:lineRule="auto"/>
        <w:jc w:val="both"/>
        <w:rPr>
          <w:rFonts w:ascii="Arial" w:hAnsi="Arial" w:cs="Arial"/>
          <w:sz w:val="24"/>
          <w:szCs w:val="24"/>
        </w:rPr>
      </w:pPr>
      <w:r w:rsidRPr="00B33BC8">
        <w:rPr>
          <w:rFonts w:ascii="Arial" w:hAnsi="Arial" w:cs="Arial"/>
          <w:sz w:val="24"/>
          <w:szCs w:val="24"/>
        </w:rPr>
        <w:t xml:space="preserve">La automatización de red es ese proceso que se encarga de poder automatizar toda la configuración de red, su administración, sus pruebas necesarias, la implementación y la operación de dispositivos físicos y virtuales dentro de una red. La automatización de la red nos permite que </w:t>
      </w:r>
      <w:r w:rsidRPr="00B33BC8">
        <w:rPr>
          <w:rFonts w:ascii="Arial" w:hAnsi="Arial" w:cs="Arial"/>
          <w:sz w:val="24"/>
          <w:szCs w:val="24"/>
        </w:rPr>
        <w:lastRenderedPageBreak/>
        <w:t xml:space="preserve">los equipos de operaciones de red como NetOps </w:t>
      </w:r>
      <w:r w:rsidRPr="00B33BC8">
        <w:rPr>
          <w:rStyle w:val="Refdenotaalpie"/>
          <w:rFonts w:ascii="Arial" w:hAnsi="Arial" w:cs="Arial"/>
          <w:sz w:val="24"/>
          <w:szCs w:val="24"/>
        </w:rPr>
        <w:footnoteReference w:id="2"/>
      </w:r>
      <w:r>
        <w:rPr>
          <w:rFonts w:ascii="Arial" w:hAnsi="Arial" w:cs="Arial"/>
          <w:sz w:val="24"/>
          <w:szCs w:val="24"/>
        </w:rPr>
        <w:t xml:space="preserve"> </w:t>
      </w:r>
      <w:r w:rsidRPr="00B33BC8">
        <w:rPr>
          <w:rFonts w:ascii="Arial" w:hAnsi="Arial" w:cs="Arial"/>
          <w:sz w:val="24"/>
          <w:szCs w:val="24"/>
        </w:rPr>
        <w:t>configuren, ajusten, protejan e integren todo la infraestructura de red y los servicios de aplicaciones que sean más rápidos que cuando los usuarios lo hacen de manera manual.</w:t>
      </w:r>
    </w:p>
    <w:p w14:paraId="253F4A34" w14:textId="77777777" w:rsidR="00856EC2" w:rsidRPr="00856EC2" w:rsidRDefault="00856EC2" w:rsidP="007F1D53">
      <w:pPr>
        <w:pStyle w:val="Ttulo2"/>
        <w:spacing w:line="360" w:lineRule="auto"/>
        <w:jc w:val="both"/>
        <w:rPr>
          <w:rFonts w:ascii="Arial" w:hAnsi="Arial" w:cs="Arial"/>
          <w:color w:val="70AD47" w:themeColor="accent6"/>
          <w:sz w:val="24"/>
          <w:szCs w:val="24"/>
        </w:rPr>
      </w:pPr>
      <w:bookmarkStart w:id="70" w:name="_Toc192236465"/>
      <w:bookmarkStart w:id="71" w:name="_Toc192238292"/>
      <w:bookmarkStart w:id="72" w:name="_Toc192239313"/>
      <w:r w:rsidRPr="00856EC2">
        <w:rPr>
          <w:rFonts w:ascii="Arial" w:hAnsi="Arial" w:cs="Arial"/>
          <w:color w:val="70AD47" w:themeColor="accent6"/>
          <w:sz w:val="24"/>
          <w:szCs w:val="24"/>
        </w:rPr>
        <w:t>¿Cuál es la importancia de la automatización de red?</w:t>
      </w:r>
      <w:bookmarkEnd w:id="70"/>
      <w:bookmarkEnd w:id="71"/>
      <w:bookmarkEnd w:id="72"/>
    </w:p>
    <w:p w14:paraId="080E793F" w14:textId="77777777" w:rsidR="00856EC2" w:rsidRPr="00B33BC8" w:rsidRDefault="00856EC2" w:rsidP="007F1D53">
      <w:pPr>
        <w:spacing w:line="360" w:lineRule="auto"/>
        <w:jc w:val="both"/>
        <w:rPr>
          <w:rFonts w:ascii="Arial" w:hAnsi="Arial" w:cs="Arial"/>
          <w:sz w:val="24"/>
          <w:szCs w:val="24"/>
        </w:rPr>
      </w:pPr>
      <w:r w:rsidRPr="00B33BC8">
        <w:rPr>
          <w:rFonts w:ascii="Arial" w:hAnsi="Arial" w:cs="Arial"/>
          <w:sz w:val="24"/>
          <w:szCs w:val="24"/>
        </w:rPr>
        <w:t>Consideramos la automatización de la red como un proceso con mucha importancia ya que ayuda a mejorar la eficiencia, la seguridad, la escalabilidad y la innovación dentro de la red. Algunos de los beneficios más importantes son:</w:t>
      </w:r>
    </w:p>
    <w:p w14:paraId="2E4E1CE3" w14:textId="77777777" w:rsidR="00856EC2" w:rsidRPr="00751B0C" w:rsidRDefault="00856EC2" w:rsidP="007F1D53">
      <w:pPr>
        <w:pStyle w:val="Ttulo3"/>
        <w:numPr>
          <w:ilvl w:val="0"/>
          <w:numId w:val="15"/>
        </w:numPr>
        <w:spacing w:line="360" w:lineRule="auto"/>
        <w:jc w:val="both"/>
        <w:rPr>
          <w:rFonts w:ascii="Arial" w:hAnsi="Arial" w:cs="Arial"/>
          <w:color w:val="auto"/>
        </w:rPr>
      </w:pPr>
      <w:bookmarkStart w:id="73" w:name="_Toc192236466"/>
      <w:bookmarkStart w:id="74" w:name="_Toc192238293"/>
      <w:bookmarkStart w:id="75" w:name="_Toc192239314"/>
      <w:r w:rsidRPr="00856EC2">
        <w:rPr>
          <w:rFonts w:ascii="Arial" w:hAnsi="Arial" w:cs="Arial"/>
          <w:color w:val="70AD47" w:themeColor="accent6"/>
          <w:u w:val="single"/>
        </w:rPr>
        <w:t>Eficiencia</w:t>
      </w:r>
      <w:r w:rsidRPr="00856EC2">
        <w:rPr>
          <w:rFonts w:ascii="Arial" w:hAnsi="Arial" w:cs="Arial"/>
          <w:color w:val="70AD47" w:themeColor="accent6"/>
        </w:rPr>
        <w:t xml:space="preserve">: </w:t>
      </w:r>
      <w:r>
        <w:rPr>
          <w:rFonts w:ascii="Arial" w:hAnsi="Arial" w:cs="Arial"/>
          <w:color w:val="auto"/>
        </w:rPr>
        <w:t>Consiguiendo poder reducir los tiempos y los esfuerzos necesarios para realizar tareas repetitivas y complejas, como serían el despliegue, la monitorización y el mantenimiento de la red. También minimiza los errores humanos y las inconsistencias que puedan llegar a causar problemas de rendimiento o disponibilidad de la red.</w:t>
      </w:r>
      <w:bookmarkEnd w:id="73"/>
      <w:bookmarkEnd w:id="74"/>
      <w:bookmarkEnd w:id="75"/>
    </w:p>
    <w:p w14:paraId="05B6F062" w14:textId="77777777" w:rsidR="00856EC2" w:rsidRPr="00751B0C" w:rsidRDefault="00856EC2" w:rsidP="007F1D53">
      <w:pPr>
        <w:pStyle w:val="Prrafodelista"/>
        <w:numPr>
          <w:ilvl w:val="0"/>
          <w:numId w:val="15"/>
        </w:numPr>
        <w:spacing w:line="360" w:lineRule="auto"/>
        <w:jc w:val="both"/>
        <w:rPr>
          <w:rFonts w:ascii="Arial" w:hAnsi="Arial" w:cs="Arial"/>
          <w:sz w:val="24"/>
          <w:szCs w:val="24"/>
        </w:rPr>
      </w:pPr>
      <w:r w:rsidRPr="00856EC2">
        <w:rPr>
          <w:rFonts w:ascii="Arial" w:hAnsi="Arial" w:cs="Arial"/>
          <w:color w:val="70AD47" w:themeColor="accent6"/>
          <w:sz w:val="24"/>
          <w:szCs w:val="24"/>
          <w:u w:val="single"/>
        </w:rPr>
        <w:t>Seguridad</w:t>
      </w:r>
      <w:r w:rsidRPr="00856EC2">
        <w:rPr>
          <w:rFonts w:ascii="Arial" w:hAnsi="Arial" w:cs="Arial"/>
          <w:color w:val="70AD47" w:themeColor="accent6"/>
          <w:sz w:val="24"/>
          <w:szCs w:val="24"/>
        </w:rPr>
        <w:t xml:space="preserve">: </w:t>
      </w:r>
      <w:r w:rsidRPr="0007300C">
        <w:rPr>
          <w:rFonts w:ascii="Arial" w:hAnsi="Arial" w:cs="Arial"/>
          <w:sz w:val="24"/>
          <w:szCs w:val="24"/>
        </w:rPr>
        <w:t xml:space="preserve">Permite mejorar la seguridad de la red al tener que aplicar políticas y controles consistentes para toda la infraestructura. La infraestructura de red también facilita la detección y respuesta a las posibles amenazas, al permitir una visibilidad y una auditoría completas de las actividades y todos los cambios en la red. </w:t>
      </w:r>
    </w:p>
    <w:p w14:paraId="563090C1" w14:textId="77777777" w:rsidR="00856EC2" w:rsidRDefault="00856EC2" w:rsidP="007F1D53">
      <w:pPr>
        <w:pStyle w:val="Prrafodelista"/>
        <w:numPr>
          <w:ilvl w:val="0"/>
          <w:numId w:val="15"/>
        </w:numPr>
        <w:spacing w:line="360" w:lineRule="auto"/>
        <w:jc w:val="both"/>
        <w:rPr>
          <w:rFonts w:ascii="Arial" w:hAnsi="Arial" w:cs="Arial"/>
          <w:sz w:val="24"/>
          <w:szCs w:val="24"/>
        </w:rPr>
      </w:pPr>
      <w:r w:rsidRPr="00856EC2">
        <w:rPr>
          <w:rFonts w:ascii="Arial" w:hAnsi="Arial" w:cs="Arial"/>
          <w:color w:val="70AD47" w:themeColor="accent6"/>
          <w:sz w:val="24"/>
          <w:szCs w:val="24"/>
          <w:u w:val="single"/>
        </w:rPr>
        <w:t>Escalabilidad</w:t>
      </w:r>
      <w:r w:rsidRPr="00856EC2">
        <w:rPr>
          <w:rFonts w:ascii="Arial" w:hAnsi="Arial" w:cs="Arial"/>
          <w:color w:val="70AD47" w:themeColor="accent6"/>
          <w:sz w:val="24"/>
          <w:szCs w:val="24"/>
        </w:rPr>
        <w:t xml:space="preserve">: </w:t>
      </w:r>
      <w:r>
        <w:rPr>
          <w:rFonts w:ascii="Arial" w:hAnsi="Arial" w:cs="Arial"/>
          <w:sz w:val="24"/>
          <w:szCs w:val="24"/>
        </w:rPr>
        <w:t>Puede escalar la red según las demandas del negocio, al proporcionar una mayor flexibilidad y agilidad para poder adoptarse a los cambios. Permitiendo de esta forma adaptarse también a las nuevas tecnologías.</w:t>
      </w:r>
    </w:p>
    <w:p w14:paraId="202E1BF3" w14:textId="77777777" w:rsidR="00856EC2" w:rsidRPr="006660BA" w:rsidRDefault="00856EC2" w:rsidP="007F1D53">
      <w:pPr>
        <w:pStyle w:val="Prrafodelista"/>
        <w:spacing w:line="360" w:lineRule="auto"/>
        <w:jc w:val="both"/>
        <w:rPr>
          <w:rFonts w:ascii="Arial" w:hAnsi="Arial" w:cs="Arial"/>
          <w:sz w:val="24"/>
          <w:szCs w:val="24"/>
        </w:rPr>
      </w:pPr>
    </w:p>
    <w:p w14:paraId="23F2F8F8" w14:textId="77777777" w:rsidR="00856EC2" w:rsidRDefault="00856EC2" w:rsidP="00856EC2">
      <w:pPr>
        <w:pStyle w:val="Prrafodelista"/>
        <w:numPr>
          <w:ilvl w:val="0"/>
          <w:numId w:val="15"/>
        </w:numPr>
        <w:spacing w:line="360" w:lineRule="auto"/>
        <w:rPr>
          <w:rFonts w:ascii="Arial" w:hAnsi="Arial" w:cs="Arial"/>
          <w:sz w:val="24"/>
          <w:szCs w:val="24"/>
        </w:rPr>
      </w:pPr>
      <w:r w:rsidRPr="007F1D53">
        <w:rPr>
          <w:rFonts w:ascii="Arial" w:hAnsi="Arial" w:cs="Arial"/>
          <w:color w:val="70AD47" w:themeColor="accent6"/>
          <w:sz w:val="24"/>
          <w:szCs w:val="24"/>
          <w:u w:val="single"/>
        </w:rPr>
        <w:lastRenderedPageBreak/>
        <w:t>Innovación</w:t>
      </w:r>
      <w:r w:rsidRPr="007F1D53">
        <w:rPr>
          <w:rFonts w:ascii="Arial" w:hAnsi="Arial" w:cs="Arial"/>
          <w:color w:val="70AD47" w:themeColor="accent6"/>
          <w:sz w:val="24"/>
          <w:szCs w:val="24"/>
        </w:rPr>
        <w:t xml:space="preserve">: </w:t>
      </w:r>
      <w:r>
        <w:rPr>
          <w:rFonts w:ascii="Arial" w:hAnsi="Arial" w:cs="Arial"/>
          <w:sz w:val="24"/>
          <w:szCs w:val="24"/>
        </w:rPr>
        <w:t>Se fomenta la innovación al poder liberar recursos humanos y financieros que se puedan dedicar a actividades más estratégicas y creativas. Haciendo posible que los equipos de NetOps puedan colaborar mejor con los equipos.</w:t>
      </w:r>
    </w:p>
    <w:p w14:paraId="3B4604B5" w14:textId="77777777" w:rsidR="00856EC2" w:rsidRPr="00D17A62" w:rsidRDefault="00856EC2" w:rsidP="00856EC2">
      <w:pPr>
        <w:pStyle w:val="Prrafodelista"/>
        <w:rPr>
          <w:rFonts w:ascii="Arial" w:hAnsi="Arial" w:cs="Arial"/>
          <w:sz w:val="24"/>
          <w:szCs w:val="24"/>
        </w:rPr>
      </w:pPr>
    </w:p>
    <w:p w14:paraId="082F5997" w14:textId="77777777" w:rsidR="00856EC2" w:rsidRPr="007F1D53" w:rsidRDefault="00856EC2" w:rsidP="00856EC2">
      <w:pPr>
        <w:pStyle w:val="Ttulo2"/>
        <w:spacing w:line="360" w:lineRule="auto"/>
        <w:jc w:val="both"/>
        <w:rPr>
          <w:rFonts w:ascii="Arial" w:hAnsi="Arial" w:cs="Arial"/>
          <w:color w:val="70AD47" w:themeColor="accent6"/>
          <w:sz w:val="24"/>
          <w:szCs w:val="24"/>
        </w:rPr>
      </w:pPr>
      <w:bookmarkStart w:id="76" w:name="_Toc192236467"/>
      <w:bookmarkStart w:id="77" w:name="_Toc192238294"/>
      <w:bookmarkStart w:id="78" w:name="_Toc192239315"/>
      <w:r w:rsidRPr="007F1D53">
        <w:rPr>
          <w:rFonts w:ascii="Arial" w:hAnsi="Arial" w:cs="Arial"/>
          <w:color w:val="70AD47" w:themeColor="accent6"/>
          <w:sz w:val="24"/>
          <w:szCs w:val="24"/>
        </w:rPr>
        <w:t>Como afectan las SDN a la automatización de la red</w:t>
      </w:r>
      <w:bookmarkEnd w:id="76"/>
      <w:bookmarkEnd w:id="77"/>
      <w:bookmarkEnd w:id="78"/>
    </w:p>
    <w:p w14:paraId="1B8CB46C" w14:textId="77777777" w:rsidR="00856EC2" w:rsidRDefault="00856EC2" w:rsidP="00856EC2">
      <w:pPr>
        <w:spacing w:line="360" w:lineRule="auto"/>
        <w:jc w:val="both"/>
        <w:rPr>
          <w:rFonts w:ascii="Arial" w:hAnsi="Arial" w:cs="Arial"/>
          <w:sz w:val="24"/>
          <w:szCs w:val="24"/>
        </w:rPr>
      </w:pPr>
      <w:r w:rsidRPr="00FC2CCD">
        <w:rPr>
          <w:rFonts w:ascii="Arial" w:hAnsi="Arial" w:cs="Arial"/>
          <w:sz w:val="24"/>
          <w:szCs w:val="24"/>
        </w:rPr>
        <w:t>Las</w:t>
      </w:r>
      <w:r>
        <w:rPr>
          <w:rFonts w:ascii="Arial" w:hAnsi="Arial" w:cs="Arial"/>
          <w:sz w:val="24"/>
          <w:szCs w:val="24"/>
        </w:rPr>
        <w:t xml:space="preserve"> SDN influyen de manera significativa a la hora de tener que automatizar la red de las siguientes maneras:</w:t>
      </w:r>
    </w:p>
    <w:p w14:paraId="7FF26068"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7F1D53">
        <w:rPr>
          <w:rFonts w:ascii="Arial" w:hAnsi="Arial" w:cs="Arial"/>
          <w:color w:val="70AD47" w:themeColor="accent6"/>
          <w:sz w:val="24"/>
          <w:szCs w:val="24"/>
          <w:u w:val="single"/>
        </w:rPr>
        <w:t>Flexibilidad y escalabilidad</w:t>
      </w:r>
      <w:r w:rsidRPr="001F34A7">
        <w:rPr>
          <w:rFonts w:ascii="Arial" w:hAnsi="Arial" w:cs="Arial"/>
          <w:sz w:val="24"/>
          <w:szCs w:val="24"/>
        </w:rPr>
        <w:t>:</w:t>
      </w:r>
      <w:r>
        <w:rPr>
          <w:rFonts w:ascii="Arial" w:hAnsi="Arial" w:cs="Arial"/>
          <w:sz w:val="24"/>
          <w:szCs w:val="24"/>
        </w:rPr>
        <w:t xml:space="preserve"> Las SDN permiten que las empresas puedan adaptarse rápidamente a los cambios sin necesidad de tener que modificar nada del hardware. Esto se consigue mediante:</w:t>
      </w:r>
    </w:p>
    <w:p w14:paraId="1069796F"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067878">
        <w:rPr>
          <w:rFonts w:ascii="Arial" w:hAnsi="Arial" w:cs="Arial"/>
          <w:color w:val="70AD47" w:themeColor="accent6"/>
          <w:sz w:val="24"/>
          <w:szCs w:val="24"/>
        </w:rPr>
        <w:t xml:space="preserve">Separación del plano de control y el plano de datos: </w:t>
      </w:r>
      <w:r>
        <w:rPr>
          <w:rFonts w:ascii="Arial" w:hAnsi="Arial" w:cs="Arial"/>
          <w:sz w:val="24"/>
          <w:szCs w:val="24"/>
        </w:rPr>
        <w:t>Al tener centralizado el control en un software, los dispositivos de red se convierten en una serie de elementos que se limitan a solo ejecutar las instrucciones que manda el controlador.</w:t>
      </w:r>
    </w:p>
    <w:p w14:paraId="39645058"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067878">
        <w:rPr>
          <w:rFonts w:ascii="Arial" w:hAnsi="Arial" w:cs="Arial"/>
          <w:color w:val="70AD47" w:themeColor="accent6"/>
          <w:sz w:val="24"/>
          <w:szCs w:val="24"/>
        </w:rPr>
        <w:t xml:space="preserve">Configuración dinámica: </w:t>
      </w:r>
      <w:r>
        <w:rPr>
          <w:rFonts w:ascii="Arial" w:hAnsi="Arial" w:cs="Arial"/>
          <w:sz w:val="24"/>
          <w:szCs w:val="24"/>
        </w:rPr>
        <w:t>Las políticas de red se encuentran definidas en el controlador y después se aplican de forma automática a el resto de los dispositivos.</w:t>
      </w:r>
    </w:p>
    <w:p w14:paraId="586B2293"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8D2D03">
        <w:rPr>
          <w:rFonts w:ascii="Arial" w:hAnsi="Arial" w:cs="Arial"/>
          <w:color w:val="70AD47" w:themeColor="accent6"/>
          <w:sz w:val="24"/>
          <w:szCs w:val="24"/>
        </w:rPr>
        <w:t xml:space="preserve">Escalabilidad horizontal: </w:t>
      </w:r>
      <w:r>
        <w:rPr>
          <w:rFonts w:ascii="Arial" w:hAnsi="Arial" w:cs="Arial"/>
          <w:sz w:val="24"/>
          <w:szCs w:val="24"/>
        </w:rPr>
        <w:t>Permitiendo que se puedan agregar nuevos dispositivos o servicios a la red, debido a que el controlador de SDN los integra de forma automática según las políticas que hayamos definido.</w:t>
      </w:r>
    </w:p>
    <w:p w14:paraId="211A3CBE" w14:textId="77777777" w:rsidR="00856EC2" w:rsidRPr="00B32CAC" w:rsidRDefault="00856EC2" w:rsidP="00856EC2">
      <w:pPr>
        <w:pStyle w:val="Prrafodelista"/>
        <w:spacing w:line="360" w:lineRule="auto"/>
        <w:jc w:val="both"/>
        <w:rPr>
          <w:rFonts w:ascii="Arial" w:hAnsi="Arial" w:cs="Arial"/>
          <w:sz w:val="24"/>
          <w:szCs w:val="24"/>
        </w:rPr>
      </w:pPr>
    </w:p>
    <w:p w14:paraId="0699089D"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8D2D03">
        <w:rPr>
          <w:rFonts w:ascii="Arial" w:hAnsi="Arial" w:cs="Arial"/>
          <w:color w:val="70AD47" w:themeColor="accent6"/>
          <w:sz w:val="24"/>
          <w:szCs w:val="24"/>
          <w:u w:val="single"/>
        </w:rPr>
        <w:t>Agilidad operativa</w:t>
      </w:r>
      <w:r w:rsidRPr="008D2D03">
        <w:rPr>
          <w:rFonts w:ascii="Arial" w:hAnsi="Arial" w:cs="Arial"/>
          <w:color w:val="70AD47" w:themeColor="accent6"/>
          <w:sz w:val="24"/>
          <w:szCs w:val="24"/>
        </w:rPr>
        <w:t xml:space="preserve">: </w:t>
      </w:r>
      <w:r>
        <w:rPr>
          <w:rFonts w:ascii="Arial" w:hAnsi="Arial" w:cs="Arial"/>
          <w:sz w:val="24"/>
          <w:szCs w:val="24"/>
        </w:rPr>
        <w:t>Facilita la gestión dinámica para los sistemas, consiguiendo mejoras en la eficiencia de operación de las redes. Permitiendo:</w:t>
      </w:r>
    </w:p>
    <w:p w14:paraId="37EC1C5E" w14:textId="77777777" w:rsidR="00856EC2" w:rsidRDefault="00856EC2" w:rsidP="00856EC2">
      <w:pPr>
        <w:pStyle w:val="Prrafodelista"/>
        <w:numPr>
          <w:ilvl w:val="0"/>
          <w:numId w:val="18"/>
        </w:numPr>
        <w:spacing w:line="360" w:lineRule="auto"/>
        <w:jc w:val="both"/>
        <w:rPr>
          <w:rFonts w:ascii="Arial" w:hAnsi="Arial" w:cs="Arial"/>
          <w:sz w:val="24"/>
          <w:szCs w:val="24"/>
        </w:rPr>
      </w:pPr>
      <w:r w:rsidRPr="008D2D03">
        <w:rPr>
          <w:rFonts w:ascii="Arial" w:hAnsi="Arial" w:cs="Arial"/>
          <w:color w:val="70AD47" w:themeColor="accent6"/>
          <w:sz w:val="24"/>
          <w:szCs w:val="24"/>
        </w:rPr>
        <w:t xml:space="preserve">Gestión centralizada: </w:t>
      </w:r>
      <w:r>
        <w:rPr>
          <w:rFonts w:ascii="Arial" w:hAnsi="Arial" w:cs="Arial"/>
          <w:sz w:val="24"/>
          <w:szCs w:val="24"/>
        </w:rPr>
        <w:t>Con el controlador SDN conseguimos proporcionar una visión global de toda la red, permitiendo que los administradores de red puedan tomar decisiones rápidas.</w:t>
      </w:r>
    </w:p>
    <w:p w14:paraId="780917DD" w14:textId="77777777" w:rsidR="00856EC2" w:rsidRPr="004774AF" w:rsidRDefault="00856EC2" w:rsidP="00856EC2">
      <w:pPr>
        <w:pStyle w:val="Prrafodelista"/>
        <w:numPr>
          <w:ilvl w:val="0"/>
          <w:numId w:val="18"/>
        </w:numPr>
        <w:spacing w:line="360" w:lineRule="auto"/>
        <w:jc w:val="both"/>
        <w:rPr>
          <w:rFonts w:ascii="Arial" w:hAnsi="Arial" w:cs="Arial"/>
          <w:sz w:val="24"/>
          <w:szCs w:val="24"/>
        </w:rPr>
      </w:pPr>
      <w:r w:rsidRPr="006C6C16">
        <w:rPr>
          <w:rFonts w:ascii="Arial" w:hAnsi="Arial" w:cs="Arial"/>
          <w:color w:val="70AD47" w:themeColor="accent6"/>
          <w:sz w:val="24"/>
          <w:szCs w:val="24"/>
        </w:rPr>
        <w:lastRenderedPageBreak/>
        <w:t xml:space="preserve">Automatización de tareas: </w:t>
      </w:r>
      <w:r>
        <w:rPr>
          <w:rFonts w:ascii="Arial" w:hAnsi="Arial" w:cs="Arial"/>
          <w:sz w:val="24"/>
          <w:szCs w:val="24"/>
        </w:rPr>
        <w:t>Algunas tareas como la configuración de equipos, la implementación de políticas de seguridad o la recuperación ante posibles fallos se podrán automatizar consiguiendo así reducir errores y ahorrarnos tiempo.</w:t>
      </w:r>
    </w:p>
    <w:p w14:paraId="0FE571B3" w14:textId="77777777" w:rsidR="00856EC2" w:rsidRPr="00BA5A12" w:rsidRDefault="00856EC2" w:rsidP="00856EC2">
      <w:pPr>
        <w:pStyle w:val="Prrafodelista"/>
        <w:spacing w:line="360" w:lineRule="auto"/>
        <w:jc w:val="both"/>
        <w:rPr>
          <w:rFonts w:ascii="Arial" w:hAnsi="Arial" w:cs="Arial"/>
          <w:sz w:val="24"/>
          <w:szCs w:val="24"/>
        </w:rPr>
      </w:pPr>
    </w:p>
    <w:p w14:paraId="70478F9B"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6C6C16">
        <w:rPr>
          <w:rFonts w:ascii="Arial" w:hAnsi="Arial" w:cs="Arial"/>
          <w:color w:val="70AD47" w:themeColor="accent6"/>
          <w:sz w:val="24"/>
          <w:szCs w:val="24"/>
          <w:u w:val="single"/>
        </w:rPr>
        <w:t>Control centralizado</w:t>
      </w:r>
      <w:r w:rsidRPr="006C6C16">
        <w:rPr>
          <w:rFonts w:ascii="Arial" w:hAnsi="Arial" w:cs="Arial"/>
          <w:color w:val="70AD47" w:themeColor="accent6"/>
          <w:sz w:val="24"/>
          <w:szCs w:val="24"/>
        </w:rPr>
        <w:t xml:space="preserve">: </w:t>
      </w:r>
      <w:r>
        <w:rPr>
          <w:rFonts w:ascii="Arial" w:hAnsi="Arial" w:cs="Arial"/>
          <w:sz w:val="24"/>
          <w:szCs w:val="24"/>
        </w:rPr>
        <w:t>Permite que los administradores de red puedan definir y controlar el comportamiento de los dispositivos de red mediante software, en vez de tener que configurar los equipos individualmente. Esto se consigue a través de:</w:t>
      </w:r>
    </w:p>
    <w:p w14:paraId="045D1444"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Controlador SDN: </w:t>
      </w:r>
      <w:r>
        <w:rPr>
          <w:rFonts w:ascii="Arial" w:hAnsi="Arial" w:cs="Arial"/>
          <w:sz w:val="24"/>
          <w:szCs w:val="24"/>
        </w:rPr>
        <w:t>Se considera el cerebro de la red, ya que todo parte a través de aquí donde se toman las decisiones globales y después de implementan las políticas.</w:t>
      </w:r>
    </w:p>
    <w:p w14:paraId="01DF1800"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Visibilidad global: </w:t>
      </w:r>
      <w:r>
        <w:rPr>
          <w:rFonts w:ascii="Arial" w:hAnsi="Arial" w:cs="Arial"/>
          <w:sz w:val="24"/>
          <w:szCs w:val="24"/>
        </w:rPr>
        <w:t>El controlador de la red tiene una visión completa de la red, lo que nos permite poder facilitar las tareas de monitorización y resolución de posibles problemas.</w:t>
      </w:r>
    </w:p>
    <w:p w14:paraId="66A85A51"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Implementación de políticas: </w:t>
      </w:r>
      <w:r>
        <w:rPr>
          <w:rFonts w:ascii="Arial" w:hAnsi="Arial" w:cs="Arial"/>
          <w:sz w:val="24"/>
          <w:szCs w:val="24"/>
        </w:rPr>
        <w:t>Todas las políticas de red se consiguen aplicar de manera razonada en toda la infraestructura de la red.</w:t>
      </w:r>
    </w:p>
    <w:p w14:paraId="639DB69C" w14:textId="77777777" w:rsidR="00856EC2" w:rsidRPr="00B32CAC" w:rsidRDefault="00856EC2" w:rsidP="00856EC2">
      <w:pPr>
        <w:pStyle w:val="Prrafodelista"/>
        <w:spacing w:line="360" w:lineRule="auto"/>
        <w:jc w:val="both"/>
        <w:rPr>
          <w:rFonts w:ascii="Arial" w:hAnsi="Arial" w:cs="Arial"/>
          <w:sz w:val="24"/>
          <w:szCs w:val="24"/>
        </w:rPr>
      </w:pPr>
    </w:p>
    <w:p w14:paraId="34735FB4"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40379C">
        <w:rPr>
          <w:rFonts w:ascii="Arial" w:hAnsi="Arial" w:cs="Arial"/>
          <w:color w:val="70AD47" w:themeColor="accent6"/>
          <w:sz w:val="24"/>
          <w:szCs w:val="24"/>
          <w:u w:val="single"/>
        </w:rPr>
        <w:t>Programación y automatización</w:t>
      </w:r>
      <w:r w:rsidRPr="0040379C">
        <w:rPr>
          <w:rFonts w:ascii="Arial" w:hAnsi="Arial" w:cs="Arial"/>
          <w:color w:val="70AD47" w:themeColor="accent6"/>
          <w:sz w:val="24"/>
          <w:szCs w:val="24"/>
        </w:rPr>
        <w:t xml:space="preserve">: </w:t>
      </w:r>
      <w:r>
        <w:rPr>
          <w:rFonts w:ascii="Arial" w:hAnsi="Arial" w:cs="Arial"/>
          <w:sz w:val="24"/>
          <w:szCs w:val="24"/>
        </w:rPr>
        <w:t>El uso de SDN nos permite poder programar las redes, gracias a esto podemos eliminar la necesidad de configuraciones manuales. Se podría lograr con:</w:t>
      </w:r>
    </w:p>
    <w:p w14:paraId="492B5ED9" w14:textId="77777777" w:rsidR="00856EC2" w:rsidRDefault="00856EC2" w:rsidP="00856EC2">
      <w:pPr>
        <w:pStyle w:val="Prrafodelista"/>
        <w:numPr>
          <w:ilvl w:val="0"/>
          <w:numId w:val="20"/>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Scripts y APIs: </w:t>
      </w:r>
      <w:r>
        <w:rPr>
          <w:rFonts w:ascii="Arial" w:hAnsi="Arial" w:cs="Arial"/>
          <w:sz w:val="24"/>
          <w:szCs w:val="24"/>
        </w:rPr>
        <w:t>SDN consigue poder utilizar interfaces de programación o scripts para automatizar las tareas de red.</w:t>
      </w:r>
    </w:p>
    <w:p w14:paraId="1FE2783C" w14:textId="77777777" w:rsidR="00856EC2" w:rsidRPr="00BA5A12" w:rsidRDefault="00856EC2" w:rsidP="00856EC2">
      <w:pPr>
        <w:pStyle w:val="Prrafodelista"/>
        <w:numPr>
          <w:ilvl w:val="0"/>
          <w:numId w:val="20"/>
        </w:numPr>
        <w:spacing w:line="360" w:lineRule="auto"/>
        <w:jc w:val="both"/>
        <w:rPr>
          <w:rFonts w:ascii="Arial" w:hAnsi="Arial" w:cs="Arial"/>
          <w:sz w:val="24"/>
          <w:szCs w:val="24"/>
        </w:rPr>
      </w:pPr>
      <w:r w:rsidRPr="0040379C">
        <w:rPr>
          <w:rFonts w:ascii="Arial" w:hAnsi="Arial" w:cs="Arial"/>
          <w:color w:val="70AD47" w:themeColor="accent6"/>
          <w:sz w:val="24"/>
          <w:szCs w:val="24"/>
        </w:rPr>
        <w:t>Configuración dinámica</w:t>
      </w:r>
      <w:r>
        <w:rPr>
          <w:rFonts w:ascii="Arial" w:hAnsi="Arial" w:cs="Arial"/>
          <w:sz w:val="24"/>
          <w:szCs w:val="24"/>
        </w:rPr>
        <w:t>: Todas las configuraciones de la red, al estar definidas en el controlador, se aplican de manera automáticamente a los dispositivos de la red.</w:t>
      </w:r>
    </w:p>
    <w:p w14:paraId="4E2B61A0" w14:textId="77777777" w:rsidR="00856EC2" w:rsidRPr="00BA5A12" w:rsidRDefault="00856EC2" w:rsidP="00856EC2">
      <w:pPr>
        <w:pStyle w:val="Prrafodelista"/>
        <w:spacing w:line="360" w:lineRule="auto"/>
        <w:jc w:val="both"/>
        <w:rPr>
          <w:rFonts w:ascii="Arial" w:hAnsi="Arial" w:cs="Arial"/>
          <w:sz w:val="24"/>
          <w:szCs w:val="24"/>
        </w:rPr>
      </w:pPr>
    </w:p>
    <w:p w14:paraId="714D0A11"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40379C">
        <w:rPr>
          <w:rFonts w:ascii="Arial" w:hAnsi="Arial" w:cs="Arial"/>
          <w:color w:val="70AD47" w:themeColor="accent6"/>
          <w:sz w:val="24"/>
          <w:szCs w:val="24"/>
          <w:u w:val="single"/>
        </w:rPr>
        <w:lastRenderedPageBreak/>
        <w:t>Respuestas dinámicas</w:t>
      </w:r>
      <w:r w:rsidRPr="0040379C">
        <w:rPr>
          <w:rFonts w:ascii="Arial" w:hAnsi="Arial" w:cs="Arial"/>
          <w:color w:val="70AD47" w:themeColor="accent6"/>
          <w:sz w:val="24"/>
          <w:szCs w:val="24"/>
        </w:rPr>
        <w:t xml:space="preserve">: </w:t>
      </w:r>
      <w:r>
        <w:rPr>
          <w:rFonts w:ascii="Arial" w:hAnsi="Arial" w:cs="Arial"/>
          <w:sz w:val="24"/>
          <w:szCs w:val="24"/>
        </w:rPr>
        <w:t>SDN ofrece soluciones que responden de manera inmediata a las posibles necesidades de la red, lo que es un aspecto crucial para la automatización. Incluyendo:</w:t>
      </w:r>
    </w:p>
    <w:p w14:paraId="3388314D" w14:textId="77777777" w:rsidR="00856EC2"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Recuperación frente a fallos: </w:t>
      </w:r>
      <w:r>
        <w:rPr>
          <w:rFonts w:ascii="Arial" w:hAnsi="Arial" w:cs="Arial"/>
          <w:sz w:val="24"/>
          <w:szCs w:val="24"/>
        </w:rPr>
        <w:t>En caso de posibles fallos en algún enlace o dispositivo, SDN consigue poder redirigir automáticamente el tráfico para una ruta alternativa, reduciendo los tiempos de inactividad.</w:t>
      </w:r>
    </w:p>
    <w:p w14:paraId="0AD82C05" w14:textId="77777777" w:rsidR="00856EC2"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Optimización del tráfico: </w:t>
      </w:r>
      <w:r>
        <w:rPr>
          <w:rFonts w:ascii="Arial" w:hAnsi="Arial" w:cs="Arial"/>
          <w:sz w:val="24"/>
          <w:szCs w:val="24"/>
        </w:rPr>
        <w:t>SDN se encarga de tener que ajustar dinámicamente las rutas y prioridades que tenga el tráfico, para intentar evitar en lo posibles las congestiones y permitir mejoras en el rendimiento de la red.</w:t>
      </w:r>
    </w:p>
    <w:p w14:paraId="221D7583" w14:textId="77777777" w:rsidR="00856EC2" w:rsidRPr="001F34A7"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Adaptación a posibles cambios: </w:t>
      </w:r>
      <w:r>
        <w:rPr>
          <w:rFonts w:ascii="Arial" w:hAnsi="Arial" w:cs="Arial"/>
          <w:sz w:val="24"/>
          <w:szCs w:val="24"/>
        </w:rPr>
        <w:t>Gracias a SDN conseguimos que la red pueda adaptarse de manera rápida a todos los cambios en la posible demanda o los requisitos que necesiten las aplicaciones</w:t>
      </w:r>
    </w:p>
    <w:p w14:paraId="5F31F72F" w14:textId="77777777" w:rsidR="00856EC2" w:rsidRPr="0040379C" w:rsidRDefault="00856EC2" w:rsidP="00E918AD">
      <w:pPr>
        <w:pStyle w:val="Ttulo2"/>
        <w:spacing w:line="360" w:lineRule="auto"/>
        <w:jc w:val="both"/>
        <w:rPr>
          <w:rFonts w:ascii="Arial" w:hAnsi="Arial" w:cs="Arial"/>
          <w:color w:val="70AD47" w:themeColor="accent6"/>
          <w:sz w:val="24"/>
          <w:szCs w:val="24"/>
        </w:rPr>
      </w:pPr>
      <w:bookmarkStart w:id="79" w:name="_Toc192236468"/>
      <w:bookmarkStart w:id="80" w:name="_Toc192238295"/>
      <w:bookmarkStart w:id="81" w:name="_Toc192239316"/>
      <w:r w:rsidRPr="0040379C">
        <w:rPr>
          <w:rFonts w:ascii="Arial" w:hAnsi="Arial" w:cs="Arial"/>
          <w:color w:val="70AD47" w:themeColor="accent6"/>
          <w:sz w:val="24"/>
          <w:szCs w:val="24"/>
        </w:rPr>
        <w:t>Herramientas para la automatización de red usando SDN</w:t>
      </w:r>
      <w:bookmarkEnd w:id="79"/>
      <w:bookmarkEnd w:id="80"/>
      <w:bookmarkEnd w:id="81"/>
    </w:p>
    <w:p w14:paraId="1AE4A2B0" w14:textId="77777777" w:rsidR="00856EC2" w:rsidRDefault="00856EC2" w:rsidP="00E918AD">
      <w:pPr>
        <w:spacing w:line="360" w:lineRule="auto"/>
        <w:jc w:val="both"/>
        <w:rPr>
          <w:rFonts w:ascii="Arial" w:hAnsi="Arial" w:cs="Arial"/>
          <w:sz w:val="24"/>
          <w:szCs w:val="24"/>
        </w:rPr>
      </w:pPr>
      <w:r w:rsidRPr="00CA0D89">
        <w:rPr>
          <w:rFonts w:ascii="Arial" w:hAnsi="Arial" w:cs="Arial"/>
          <w:sz w:val="24"/>
          <w:szCs w:val="24"/>
        </w:rPr>
        <w:t>Existen diversas aplicaciones encargadas</w:t>
      </w:r>
      <w:r>
        <w:rPr>
          <w:rFonts w:ascii="Arial" w:hAnsi="Arial" w:cs="Arial"/>
          <w:sz w:val="24"/>
          <w:szCs w:val="24"/>
        </w:rPr>
        <w:t xml:space="preserve"> de la automatización de red, siendo algunas de las más destacadas son Ansible, Puppet y Chef donde centran su mayor beneficio para la resolución de diferentes problemas que se presentan cuando existen múltiples cambios en la red, sobre una o varias entidades, donde existen problemas como ausencia de registros y sistemas de control o discrepancia de archivos.</w:t>
      </w:r>
    </w:p>
    <w:p w14:paraId="1AE429F4" w14:textId="77777777" w:rsidR="00E918AD" w:rsidRDefault="00E918AD" w:rsidP="00E918AD">
      <w:pPr>
        <w:spacing w:line="360" w:lineRule="auto"/>
        <w:jc w:val="both"/>
        <w:rPr>
          <w:rFonts w:ascii="Arial" w:hAnsi="Arial" w:cs="Arial"/>
          <w:sz w:val="24"/>
          <w:szCs w:val="24"/>
        </w:rPr>
      </w:pPr>
    </w:p>
    <w:p w14:paraId="2D61CE50" w14:textId="77777777" w:rsidR="00753235" w:rsidRPr="00D20B47" w:rsidRDefault="00753235" w:rsidP="00E918AD">
      <w:pPr>
        <w:pStyle w:val="Ttulo3"/>
        <w:spacing w:line="360" w:lineRule="auto"/>
        <w:jc w:val="both"/>
        <w:rPr>
          <w:rFonts w:ascii="Arial" w:hAnsi="Arial" w:cs="Arial"/>
          <w:color w:val="70AD47" w:themeColor="accent6"/>
        </w:rPr>
      </w:pPr>
      <w:bookmarkStart w:id="82" w:name="_Toc192236469"/>
      <w:bookmarkStart w:id="83" w:name="_Toc192238296"/>
      <w:bookmarkStart w:id="84" w:name="_Toc192239317"/>
      <w:r w:rsidRPr="00D20B47">
        <w:rPr>
          <w:rFonts w:ascii="Arial" w:hAnsi="Arial" w:cs="Arial"/>
          <w:color w:val="70AD47" w:themeColor="accent6"/>
        </w:rPr>
        <w:t>Ansible</w:t>
      </w:r>
      <w:bookmarkEnd w:id="82"/>
      <w:bookmarkEnd w:id="83"/>
      <w:bookmarkEnd w:id="84"/>
    </w:p>
    <w:p w14:paraId="1838E93F" w14:textId="338236A1" w:rsidR="00E918AD" w:rsidRDefault="00753235" w:rsidP="0015557A">
      <w:pPr>
        <w:tabs>
          <w:tab w:val="left" w:pos="2028"/>
        </w:tabs>
        <w:spacing w:line="360" w:lineRule="auto"/>
        <w:jc w:val="both"/>
        <w:rPr>
          <w:rFonts w:ascii="Arial" w:hAnsi="Arial" w:cs="Arial"/>
          <w:sz w:val="24"/>
          <w:szCs w:val="24"/>
        </w:rPr>
      </w:pPr>
      <w:r w:rsidRPr="00133C19">
        <w:rPr>
          <w:rFonts w:ascii="Arial" w:hAnsi="Arial" w:cs="Arial"/>
          <w:sz w:val="24"/>
          <w:szCs w:val="24"/>
        </w:rPr>
        <w:t>Esta aplicació</w:t>
      </w:r>
      <w:r>
        <w:rPr>
          <w:rFonts w:ascii="Arial" w:hAnsi="Arial" w:cs="Arial"/>
          <w:sz w:val="24"/>
          <w:szCs w:val="24"/>
        </w:rPr>
        <w:t>n permite el” configuration provisioning”, que hace referencia a la manera de desplegar cambios o poder aprovisionar la configuración, de forma simultánea en diversos equipos cuando se hayan realizado ya los cambios necesarios en el archivo de configuración del sistema. Algunas de las características más importantes son:</w:t>
      </w:r>
    </w:p>
    <w:p w14:paraId="285ED3AF"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sidRPr="00B62535">
        <w:rPr>
          <w:rFonts w:ascii="Arial" w:hAnsi="Arial" w:cs="Arial"/>
          <w:sz w:val="24"/>
          <w:szCs w:val="24"/>
        </w:rPr>
        <w:lastRenderedPageBreak/>
        <w:t>Ofrece soporte para Linux y Mac</w:t>
      </w:r>
    </w:p>
    <w:p w14:paraId="58EB9F23"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Pr>
          <w:rFonts w:ascii="Arial" w:hAnsi="Arial" w:cs="Arial"/>
          <w:sz w:val="24"/>
          <w:szCs w:val="24"/>
        </w:rPr>
        <w:t>Es Open-source y también tiene versión de pago</w:t>
      </w:r>
    </w:p>
    <w:p w14:paraId="6244F541"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Pr>
          <w:rFonts w:ascii="Arial" w:hAnsi="Arial" w:cs="Arial"/>
          <w:sz w:val="24"/>
          <w:szCs w:val="24"/>
        </w:rPr>
        <w:t>Arquitectura sin agentes, confiando en SSH o NETCONF para hacer cambios en los equipos</w:t>
      </w:r>
    </w:p>
    <w:p w14:paraId="515444F9" w14:textId="17E9B588" w:rsidR="0015557A" w:rsidRDefault="008F4CD1" w:rsidP="0015557A">
      <w:pPr>
        <w:pStyle w:val="Prrafodelista"/>
        <w:numPr>
          <w:ilvl w:val="0"/>
          <w:numId w:val="22"/>
        </w:numPr>
        <w:tabs>
          <w:tab w:val="left" w:pos="2028"/>
        </w:tabs>
        <w:spacing w:line="360" w:lineRule="auto"/>
        <w:jc w:val="both"/>
        <w:rPr>
          <w:rFonts w:ascii="Arial" w:hAnsi="Arial" w:cs="Arial"/>
          <w:sz w:val="24"/>
          <w:szCs w:val="24"/>
        </w:rPr>
      </w:pPr>
      <w:r w:rsidRPr="002C5F3A">
        <w:rPr>
          <w:rFonts w:ascii="Arial" w:hAnsi="Arial" w:cs="Arial"/>
          <w:noProof/>
          <w:sz w:val="24"/>
          <w:szCs w:val="24"/>
        </w:rPr>
        <w:drawing>
          <wp:anchor distT="0" distB="0" distL="114300" distR="114300" simplePos="0" relativeHeight="251681792" behindDoc="0" locked="0" layoutInCell="1" allowOverlap="1" wp14:anchorId="4FA4720D" wp14:editId="19D745AA">
            <wp:simplePos x="0" y="0"/>
            <wp:positionH relativeFrom="page">
              <wp:align>center</wp:align>
            </wp:positionH>
            <wp:positionV relativeFrom="paragraph">
              <wp:posOffset>598805</wp:posOffset>
            </wp:positionV>
            <wp:extent cx="3268345" cy="1894840"/>
            <wp:effectExtent l="0" t="0" r="8255" b="0"/>
            <wp:wrapSquare wrapText="bothSides"/>
            <wp:docPr id="616283092"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83092" name="Imagen 1" descr="Logotipo, nombre de la empresa&#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3268345" cy="1894840"/>
                    </a:xfrm>
                    <a:prstGeom prst="rect">
                      <a:avLst/>
                    </a:prstGeom>
                  </pic:spPr>
                </pic:pic>
              </a:graphicData>
            </a:graphic>
            <wp14:sizeRelH relativeFrom="page">
              <wp14:pctWidth>0</wp14:pctWidth>
            </wp14:sizeRelH>
            <wp14:sizeRelV relativeFrom="page">
              <wp14:pctHeight>0</wp14:pctHeight>
            </wp14:sizeRelV>
          </wp:anchor>
        </w:drawing>
      </w:r>
      <w:r w:rsidR="00753235">
        <w:rPr>
          <w:rFonts w:ascii="Arial" w:hAnsi="Arial" w:cs="Arial"/>
          <w:sz w:val="24"/>
          <w:szCs w:val="24"/>
        </w:rPr>
        <w:t>Usa un modelo Push, donde Ansible envía la configuración a los cambios a los equipos.</w:t>
      </w:r>
    </w:p>
    <w:p w14:paraId="0328C30F" w14:textId="446784B0" w:rsidR="0015557A" w:rsidRPr="0015557A" w:rsidRDefault="0015557A" w:rsidP="0015557A">
      <w:pPr>
        <w:tabs>
          <w:tab w:val="left" w:pos="2028"/>
        </w:tabs>
        <w:spacing w:line="360" w:lineRule="auto"/>
        <w:jc w:val="both"/>
        <w:rPr>
          <w:rFonts w:ascii="Arial" w:hAnsi="Arial" w:cs="Arial"/>
          <w:sz w:val="24"/>
          <w:szCs w:val="24"/>
        </w:rPr>
      </w:pPr>
    </w:p>
    <w:p w14:paraId="5FC5412A" w14:textId="77777777" w:rsidR="00753235" w:rsidRDefault="00753235" w:rsidP="0040379C">
      <w:pPr>
        <w:jc w:val="both"/>
        <w:rPr>
          <w:rFonts w:ascii="Arial" w:hAnsi="Arial" w:cs="Arial"/>
          <w:sz w:val="24"/>
          <w:szCs w:val="24"/>
        </w:rPr>
      </w:pPr>
    </w:p>
    <w:p w14:paraId="20CCCACD" w14:textId="77777777" w:rsidR="00277494" w:rsidRDefault="00277494" w:rsidP="5229D34A">
      <w:pPr>
        <w:spacing w:line="360" w:lineRule="auto"/>
        <w:jc w:val="both"/>
        <w:rPr>
          <w:rFonts w:ascii="Arial" w:hAnsi="Arial" w:cs="Arial"/>
          <w:color w:val="000000" w:themeColor="text1"/>
          <w:sz w:val="32"/>
          <w:szCs w:val="32"/>
        </w:rPr>
      </w:pPr>
    </w:p>
    <w:p w14:paraId="05953EC5" w14:textId="77777777" w:rsidR="005C242A" w:rsidRDefault="005C242A">
      <w:pPr>
        <w:rPr>
          <w:rFonts w:ascii="Arial" w:hAnsi="Arial" w:cs="Arial"/>
          <w:color w:val="000000" w:themeColor="text1"/>
          <w:sz w:val="32"/>
          <w:szCs w:val="32"/>
        </w:rPr>
      </w:pPr>
    </w:p>
    <w:p w14:paraId="128F467F" w14:textId="77777777" w:rsidR="005C242A" w:rsidRDefault="005C242A">
      <w:pPr>
        <w:rPr>
          <w:rFonts w:ascii="Arial" w:hAnsi="Arial" w:cs="Arial"/>
          <w:color w:val="000000" w:themeColor="text1"/>
          <w:sz w:val="32"/>
          <w:szCs w:val="32"/>
        </w:rPr>
      </w:pPr>
    </w:p>
    <w:p w14:paraId="3FEC6E72" w14:textId="7BE5F1AD" w:rsidR="005C242A" w:rsidRDefault="008F4CD1">
      <w:pPr>
        <w:rPr>
          <w:rFonts w:ascii="Arial" w:hAnsi="Arial" w:cs="Arial"/>
          <w:color w:val="000000" w:themeColor="text1"/>
          <w:sz w:val="32"/>
          <w:szCs w:val="32"/>
        </w:rPr>
      </w:pPr>
      <w:r>
        <w:rPr>
          <w:noProof/>
        </w:rPr>
        <mc:AlternateContent>
          <mc:Choice Requires="wps">
            <w:drawing>
              <wp:anchor distT="0" distB="0" distL="114300" distR="114300" simplePos="0" relativeHeight="251683840" behindDoc="0" locked="0" layoutInCell="1" allowOverlap="1" wp14:anchorId="79404877" wp14:editId="51AC7317">
                <wp:simplePos x="0" y="0"/>
                <wp:positionH relativeFrom="column">
                  <wp:posOffset>693420</wp:posOffset>
                </wp:positionH>
                <wp:positionV relativeFrom="paragraph">
                  <wp:posOffset>90805</wp:posOffset>
                </wp:positionV>
                <wp:extent cx="3268345" cy="635"/>
                <wp:effectExtent l="0" t="0" r="0" b="0"/>
                <wp:wrapSquare wrapText="bothSides"/>
                <wp:docPr id="1229192698" name="Cuadro de texto 1"/>
                <wp:cNvGraphicFramePr/>
                <a:graphic xmlns:a="http://schemas.openxmlformats.org/drawingml/2006/main">
                  <a:graphicData uri="http://schemas.microsoft.com/office/word/2010/wordprocessingShape">
                    <wps:wsp>
                      <wps:cNvSpPr txBox="1"/>
                      <wps:spPr>
                        <a:xfrm>
                          <a:off x="0" y="0"/>
                          <a:ext cx="3268345" cy="635"/>
                        </a:xfrm>
                        <a:prstGeom prst="rect">
                          <a:avLst/>
                        </a:prstGeom>
                        <a:solidFill>
                          <a:prstClr val="white"/>
                        </a:solidFill>
                        <a:ln>
                          <a:noFill/>
                        </a:ln>
                      </wps:spPr>
                      <wps:txbx>
                        <w:txbxContent>
                          <w:p w14:paraId="5409AC9D" w14:textId="620357C4" w:rsidR="001146F6" w:rsidRPr="00E81D98" w:rsidRDefault="001146F6" w:rsidP="001146F6">
                            <w:pPr>
                              <w:pStyle w:val="Descripcin"/>
                              <w:rPr>
                                <w:rFonts w:ascii="Arial" w:hAnsi="Arial" w:cs="Arial"/>
                                <w:noProof/>
                              </w:rPr>
                            </w:pPr>
                            <w:r>
                              <w:t>Ilustración 7 Ansible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404877" id="_x0000_s1032" type="#_x0000_t202" style="position:absolute;margin-left:54.6pt;margin-top:7.15pt;width:257.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" stroked="f">
                <v:textbox style="mso-fit-shape-to-text:t" inset="0,0,0,0">
                  <w:txbxContent>
                    <w:p w14:paraId="5409AC9D" w14:textId="620357C4" w:rsidR="001146F6" w:rsidRPr="00E81D98" w:rsidRDefault="001146F6" w:rsidP="001146F6">
                      <w:pPr>
                        <w:pStyle w:val="Descripcin"/>
                        <w:rPr>
                          <w:rFonts w:ascii="Arial" w:hAnsi="Arial" w:cs="Arial"/>
                          <w:noProof/>
                        </w:rPr>
                      </w:pPr>
                      <w:r>
                        <w:t>Ilustración 7 Ansible</w:t>
                      </w:r>
                    </w:p>
                  </w:txbxContent>
                </v:textbox>
                <w10:wrap type="square"/>
              </v:shape>
            </w:pict>
          </mc:Fallback>
        </mc:AlternateContent>
      </w:r>
    </w:p>
    <w:p w14:paraId="5AF6C016" w14:textId="77777777" w:rsidR="008F4CD1" w:rsidRDefault="008F4CD1">
      <w:pPr>
        <w:rPr>
          <w:rFonts w:ascii="Arial" w:hAnsi="Arial" w:cs="Arial"/>
          <w:color w:val="000000" w:themeColor="text1"/>
          <w:sz w:val="32"/>
          <w:szCs w:val="32"/>
        </w:rPr>
      </w:pPr>
    </w:p>
    <w:p w14:paraId="762CB67C" w14:textId="77777777" w:rsidR="008F4CD1" w:rsidRPr="008F4CD1" w:rsidRDefault="008F4CD1" w:rsidP="008F4CD1">
      <w:pPr>
        <w:pStyle w:val="Ttulo3"/>
        <w:spacing w:line="360" w:lineRule="auto"/>
        <w:jc w:val="both"/>
        <w:rPr>
          <w:rFonts w:ascii="Arial" w:hAnsi="Arial" w:cs="Arial"/>
          <w:color w:val="70AD47" w:themeColor="accent6"/>
        </w:rPr>
      </w:pPr>
      <w:bookmarkStart w:id="85" w:name="_Toc192236470"/>
      <w:bookmarkStart w:id="86" w:name="_Toc192238297"/>
      <w:bookmarkStart w:id="87" w:name="_Toc192239318"/>
      <w:r w:rsidRPr="008F4CD1">
        <w:rPr>
          <w:rFonts w:ascii="Arial" w:hAnsi="Arial" w:cs="Arial"/>
          <w:color w:val="70AD47" w:themeColor="accent6"/>
        </w:rPr>
        <w:t>Puppet</w:t>
      </w:r>
      <w:bookmarkEnd w:id="85"/>
      <w:bookmarkEnd w:id="86"/>
      <w:bookmarkEnd w:id="87"/>
    </w:p>
    <w:p w14:paraId="2C6198A7" w14:textId="77777777" w:rsidR="008F4CD1" w:rsidRDefault="008F4CD1" w:rsidP="008F4CD1">
      <w:pPr>
        <w:spacing w:line="360" w:lineRule="auto"/>
        <w:jc w:val="both"/>
        <w:rPr>
          <w:rFonts w:ascii="Arial" w:hAnsi="Arial" w:cs="Arial"/>
          <w:sz w:val="24"/>
          <w:szCs w:val="24"/>
        </w:rPr>
      </w:pPr>
      <w:r w:rsidRPr="00D8556B">
        <w:rPr>
          <w:rFonts w:ascii="Arial" w:hAnsi="Arial" w:cs="Arial"/>
          <w:sz w:val="24"/>
          <w:szCs w:val="24"/>
        </w:rPr>
        <w:t>Es una herramienta encargada de la automatización de configuraciones y gestión de infraestructuras, que nos permite poder administrar servidores y redes de forma centralizada.</w:t>
      </w:r>
      <w:r>
        <w:rPr>
          <w:rFonts w:ascii="Arial" w:hAnsi="Arial" w:cs="Arial"/>
          <w:sz w:val="24"/>
          <w:szCs w:val="24"/>
        </w:rPr>
        <w:t xml:space="preserve"> Se usa para instalar software, gestión de archivos o configuraciones de forma eficiente y automática. Destacan características como:</w:t>
      </w:r>
    </w:p>
    <w:p w14:paraId="3729FDD5" w14:textId="77777777" w:rsidR="008F4CD1" w:rsidRDefault="008F4CD1" w:rsidP="008F4CD1">
      <w:pPr>
        <w:pStyle w:val="Prrafodelista"/>
        <w:numPr>
          <w:ilvl w:val="0"/>
          <w:numId w:val="23"/>
        </w:numPr>
        <w:spacing w:line="360" w:lineRule="auto"/>
        <w:jc w:val="both"/>
        <w:rPr>
          <w:rFonts w:ascii="Arial" w:hAnsi="Arial" w:cs="Arial"/>
          <w:sz w:val="24"/>
          <w:szCs w:val="24"/>
        </w:rPr>
      </w:pPr>
      <w:r w:rsidRPr="00410B9A">
        <w:rPr>
          <w:rFonts w:ascii="Arial" w:hAnsi="Arial" w:cs="Arial"/>
          <w:sz w:val="24"/>
          <w:szCs w:val="24"/>
        </w:rPr>
        <w:t>Se puede instalar en Linux</w:t>
      </w:r>
    </w:p>
    <w:p w14:paraId="60FBB2F0" w14:textId="77777777" w:rsidR="008F4CD1" w:rsidRDefault="008F4CD1" w:rsidP="008F4CD1">
      <w:pPr>
        <w:pStyle w:val="Prrafodelista"/>
        <w:numPr>
          <w:ilvl w:val="0"/>
          <w:numId w:val="23"/>
        </w:numPr>
        <w:spacing w:line="360" w:lineRule="auto"/>
        <w:jc w:val="both"/>
        <w:rPr>
          <w:rFonts w:ascii="Arial" w:hAnsi="Arial" w:cs="Arial"/>
          <w:sz w:val="24"/>
          <w:szCs w:val="24"/>
        </w:rPr>
      </w:pPr>
      <w:r>
        <w:rPr>
          <w:rFonts w:ascii="Arial" w:hAnsi="Arial" w:cs="Arial"/>
          <w:sz w:val="24"/>
          <w:szCs w:val="24"/>
        </w:rPr>
        <w:t>Ofrece una versión Open-source</w:t>
      </w:r>
    </w:p>
    <w:p w14:paraId="330C83DF" w14:textId="77777777" w:rsidR="008F4CD1" w:rsidRDefault="008F4CD1" w:rsidP="008F4CD1">
      <w:pPr>
        <w:pStyle w:val="Prrafodelista"/>
        <w:numPr>
          <w:ilvl w:val="0"/>
          <w:numId w:val="23"/>
        </w:numPr>
        <w:spacing w:line="360" w:lineRule="auto"/>
        <w:jc w:val="both"/>
        <w:rPr>
          <w:rFonts w:ascii="Arial" w:hAnsi="Arial" w:cs="Arial"/>
          <w:sz w:val="24"/>
          <w:szCs w:val="24"/>
        </w:rPr>
      </w:pPr>
      <w:r>
        <w:rPr>
          <w:rFonts w:ascii="Arial" w:hAnsi="Arial" w:cs="Arial"/>
          <w:sz w:val="24"/>
          <w:szCs w:val="24"/>
        </w:rPr>
        <w:t>Posee una arquitectura basada en agentes, aunque también tiene una versión sin agentes conocida como Puppet Proxy</w:t>
      </w:r>
    </w:p>
    <w:p w14:paraId="022BBDF5" w14:textId="0A3CE947" w:rsidR="008F4CD1" w:rsidRDefault="008F4CD1" w:rsidP="008F4CD1">
      <w:pPr>
        <w:pStyle w:val="Prrafodelista"/>
        <w:numPr>
          <w:ilvl w:val="0"/>
          <w:numId w:val="23"/>
        </w:numPr>
        <w:spacing w:line="360" w:lineRule="auto"/>
        <w:jc w:val="both"/>
        <w:rPr>
          <w:rFonts w:ascii="Arial" w:hAnsi="Arial" w:cs="Arial"/>
          <w:sz w:val="24"/>
          <w:szCs w:val="24"/>
        </w:rPr>
      </w:pPr>
      <w:r>
        <w:rPr>
          <w:rFonts w:ascii="Arial" w:hAnsi="Arial" w:cs="Arial"/>
          <w:sz w:val="24"/>
          <w:szCs w:val="24"/>
        </w:rPr>
        <w:t>Usa un lenguaje declarativo e imperativo, es decir se declara paso a paso las acciones</w:t>
      </w:r>
    </w:p>
    <w:p w14:paraId="26D4B063" w14:textId="04C0B8A8" w:rsidR="00D76C11" w:rsidRDefault="00D76C11">
      <w:pPr>
        <w:rPr>
          <w:rFonts w:ascii="Arial" w:hAnsi="Arial" w:cs="Arial"/>
          <w:color w:val="000000" w:themeColor="text1"/>
          <w:sz w:val="32"/>
          <w:szCs w:val="32"/>
        </w:rPr>
      </w:pPr>
      <w:r w:rsidRPr="001967FB">
        <w:rPr>
          <w:rFonts w:ascii="Arial" w:hAnsi="Arial" w:cs="Arial"/>
          <w:noProof/>
          <w:sz w:val="24"/>
          <w:szCs w:val="24"/>
        </w:rPr>
        <w:lastRenderedPageBreak/>
        <w:drawing>
          <wp:anchor distT="0" distB="0" distL="114300" distR="114300" simplePos="0" relativeHeight="251685888" behindDoc="0" locked="0" layoutInCell="1" allowOverlap="1" wp14:anchorId="63231F77" wp14:editId="63BDF437">
            <wp:simplePos x="0" y="0"/>
            <wp:positionH relativeFrom="page">
              <wp:align>center</wp:align>
            </wp:positionH>
            <wp:positionV relativeFrom="paragraph">
              <wp:posOffset>6350</wp:posOffset>
            </wp:positionV>
            <wp:extent cx="3811905" cy="1348740"/>
            <wp:effectExtent l="0" t="0" r="0" b="3810"/>
            <wp:wrapSquare wrapText="bothSides"/>
            <wp:docPr id="654698047" name="Imagen 1"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98047" name="Imagen 1" descr="Un dibujo con letras&#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3811905" cy="1348740"/>
                    </a:xfrm>
                    <a:prstGeom prst="rect">
                      <a:avLst/>
                    </a:prstGeom>
                  </pic:spPr>
                </pic:pic>
              </a:graphicData>
            </a:graphic>
            <wp14:sizeRelH relativeFrom="page">
              <wp14:pctWidth>0</wp14:pctWidth>
            </wp14:sizeRelH>
            <wp14:sizeRelV relativeFrom="page">
              <wp14:pctHeight>0</wp14:pctHeight>
            </wp14:sizeRelV>
          </wp:anchor>
        </w:drawing>
      </w:r>
    </w:p>
    <w:p w14:paraId="6336929A" w14:textId="49352E59" w:rsidR="00D76C11" w:rsidRDefault="00D76C11">
      <w:pPr>
        <w:rPr>
          <w:rFonts w:ascii="Arial" w:hAnsi="Arial" w:cs="Arial"/>
          <w:color w:val="000000" w:themeColor="text1"/>
          <w:sz w:val="32"/>
          <w:szCs w:val="32"/>
        </w:rPr>
      </w:pPr>
    </w:p>
    <w:p w14:paraId="6B647C0A" w14:textId="7B734BA8" w:rsidR="00D76C11" w:rsidRDefault="00D76C11">
      <w:pPr>
        <w:rPr>
          <w:rFonts w:ascii="Arial" w:hAnsi="Arial" w:cs="Arial"/>
          <w:color w:val="000000" w:themeColor="text1"/>
          <w:sz w:val="32"/>
          <w:szCs w:val="32"/>
        </w:rPr>
      </w:pPr>
    </w:p>
    <w:p w14:paraId="7C3CC57D" w14:textId="3B744EE3" w:rsidR="00D76C11" w:rsidRDefault="00D76C11">
      <w:pPr>
        <w:rPr>
          <w:rFonts w:ascii="Arial" w:hAnsi="Arial" w:cs="Arial"/>
          <w:color w:val="000000" w:themeColor="text1"/>
          <w:sz w:val="32"/>
          <w:szCs w:val="32"/>
        </w:rPr>
      </w:pPr>
    </w:p>
    <w:p w14:paraId="0E13C61D" w14:textId="183FD8E9" w:rsidR="00D76C11" w:rsidRDefault="006D4A26">
      <w:pPr>
        <w:rPr>
          <w:rFonts w:ascii="Arial" w:hAnsi="Arial" w:cs="Arial"/>
          <w:color w:val="000000" w:themeColor="text1"/>
          <w:sz w:val="32"/>
          <w:szCs w:val="32"/>
        </w:rPr>
      </w:pPr>
      <w:r>
        <w:rPr>
          <w:noProof/>
        </w:rPr>
        <mc:AlternateContent>
          <mc:Choice Requires="wps">
            <w:drawing>
              <wp:anchor distT="0" distB="0" distL="114300" distR="114300" simplePos="0" relativeHeight="251686912" behindDoc="0" locked="0" layoutInCell="1" allowOverlap="1" wp14:anchorId="6D87ECF4" wp14:editId="21C40CE2">
                <wp:simplePos x="0" y="0"/>
                <wp:positionH relativeFrom="column">
                  <wp:posOffset>413385</wp:posOffset>
                </wp:positionH>
                <wp:positionV relativeFrom="paragraph">
                  <wp:posOffset>14605</wp:posOffset>
                </wp:positionV>
                <wp:extent cx="5400040" cy="635"/>
                <wp:effectExtent l="0" t="0" r="0" b="0"/>
                <wp:wrapSquare wrapText="bothSides"/>
                <wp:docPr id="394499166"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733E2D5" w14:textId="4B1E3C6C" w:rsidR="008F4CD1" w:rsidRPr="00974686" w:rsidRDefault="008F4CD1" w:rsidP="008F4CD1">
                            <w:pPr>
                              <w:pStyle w:val="Descripcin"/>
                              <w:rPr>
                                <w:rFonts w:ascii="Arial" w:hAnsi="Arial" w:cs="Arial"/>
                              </w:rPr>
                            </w:pPr>
                            <w:r>
                              <w:t>Ilustración 8 Puppet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7ECF4" id="_x0000_s1033" type="#_x0000_t202" style="position:absolute;margin-left:32.55pt;margin-top:1.15pt;width:425.2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kDGgIAAD8EAAAOAAAAZHJzL2Uyb0RvYy54bWysU8Fu2zAMvQ/YPwi6L3a6tiu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" stroked="f">
                <v:textbox style="mso-fit-shape-to-text:t" inset="0,0,0,0">
                  <w:txbxContent>
                    <w:p w14:paraId="4733E2D5" w14:textId="4B1E3C6C" w:rsidR="008F4CD1" w:rsidRPr="00974686" w:rsidRDefault="008F4CD1" w:rsidP="008F4CD1">
                      <w:pPr>
                        <w:pStyle w:val="Descripcin"/>
                        <w:rPr>
                          <w:rFonts w:ascii="Arial" w:hAnsi="Arial" w:cs="Arial"/>
                        </w:rPr>
                      </w:pPr>
                      <w:r>
                        <w:t>Ilustración 8 Puppet</w:t>
                      </w:r>
                    </w:p>
                  </w:txbxContent>
                </v:textbox>
                <w10:wrap type="square"/>
              </v:shape>
            </w:pict>
          </mc:Fallback>
        </mc:AlternateContent>
      </w:r>
    </w:p>
    <w:p w14:paraId="5BF33256" w14:textId="77777777" w:rsidR="00A56CBC" w:rsidRPr="00A56CBC" w:rsidRDefault="00A56CBC" w:rsidP="00A56CBC">
      <w:pPr>
        <w:pStyle w:val="Ttulo3"/>
        <w:spacing w:line="360" w:lineRule="auto"/>
        <w:jc w:val="both"/>
        <w:rPr>
          <w:rFonts w:ascii="Arial" w:hAnsi="Arial" w:cs="Arial"/>
          <w:color w:val="70AD47" w:themeColor="accent6"/>
        </w:rPr>
      </w:pPr>
      <w:bookmarkStart w:id="88" w:name="_Toc192236471"/>
      <w:bookmarkStart w:id="89" w:name="_Toc192238298"/>
      <w:bookmarkStart w:id="90" w:name="_Toc192239319"/>
      <w:r w:rsidRPr="00A56CBC">
        <w:rPr>
          <w:rFonts w:ascii="Arial" w:hAnsi="Arial" w:cs="Arial"/>
          <w:color w:val="70AD47" w:themeColor="accent6"/>
        </w:rPr>
        <w:t>Chef</w:t>
      </w:r>
      <w:bookmarkEnd w:id="88"/>
      <w:bookmarkEnd w:id="89"/>
      <w:bookmarkEnd w:id="90"/>
    </w:p>
    <w:p w14:paraId="1BDEF326" w14:textId="77777777" w:rsidR="00A56CBC" w:rsidRDefault="00A56CBC" w:rsidP="00A56CBC">
      <w:pPr>
        <w:spacing w:line="360" w:lineRule="auto"/>
        <w:jc w:val="both"/>
        <w:rPr>
          <w:rFonts w:ascii="Arial" w:hAnsi="Arial" w:cs="Arial"/>
          <w:sz w:val="24"/>
          <w:szCs w:val="24"/>
        </w:rPr>
      </w:pPr>
      <w:r w:rsidRPr="00A37032">
        <w:rPr>
          <w:rFonts w:ascii="Arial" w:hAnsi="Arial" w:cs="Arial"/>
          <w:sz w:val="24"/>
          <w:szCs w:val="24"/>
        </w:rPr>
        <w:t>También es una herramienta de gestión de configuraciones, donde se usa para poder definir y administrar servidores y redes de una forma eficiente</w:t>
      </w:r>
      <w:r>
        <w:rPr>
          <w:rFonts w:ascii="Arial" w:hAnsi="Arial" w:cs="Arial"/>
          <w:sz w:val="24"/>
          <w:szCs w:val="24"/>
        </w:rPr>
        <w:t>. Actualmente está siendo muy usada gracias al aumento de las redes SDN, la gestión centralizada y el despliegue en entornos en la nube. Algunas características importantes son:</w:t>
      </w:r>
    </w:p>
    <w:p w14:paraId="5322C47B" w14:textId="77777777" w:rsidR="00A56CBC" w:rsidRDefault="00A56CBC" w:rsidP="00A56CBC">
      <w:pPr>
        <w:pStyle w:val="Prrafodelista"/>
        <w:numPr>
          <w:ilvl w:val="0"/>
          <w:numId w:val="24"/>
        </w:numPr>
        <w:spacing w:line="360" w:lineRule="auto"/>
        <w:jc w:val="both"/>
        <w:rPr>
          <w:rFonts w:ascii="Arial" w:hAnsi="Arial" w:cs="Arial"/>
          <w:sz w:val="24"/>
          <w:szCs w:val="24"/>
        </w:rPr>
      </w:pPr>
      <w:r w:rsidRPr="00037C29">
        <w:rPr>
          <w:rFonts w:ascii="Arial" w:hAnsi="Arial" w:cs="Arial"/>
          <w:sz w:val="24"/>
          <w:szCs w:val="24"/>
        </w:rPr>
        <w:t>Tiene una arquitectura cliente/servidor</w:t>
      </w:r>
    </w:p>
    <w:p w14:paraId="77D88E0E" w14:textId="77777777"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Hay una versión Chef Zero, la cuál es útil para testing inicial</w:t>
      </w:r>
    </w:p>
    <w:p w14:paraId="49CE9417" w14:textId="77777777"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Es una arquitectura basada en agentes como Puppet</w:t>
      </w:r>
    </w:p>
    <w:p w14:paraId="15140A81" w14:textId="64067329"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Posee un sistema de automatización total</w:t>
      </w:r>
    </w:p>
    <w:p w14:paraId="3CE3A9AA" w14:textId="163DFDE3" w:rsidR="00A56CBC" w:rsidRPr="00386357" w:rsidRDefault="006149AC" w:rsidP="00A56CBC">
      <w:pPr>
        <w:spacing w:line="360" w:lineRule="auto"/>
        <w:ind w:left="360"/>
        <w:jc w:val="both"/>
        <w:rPr>
          <w:rFonts w:ascii="Arial" w:hAnsi="Arial" w:cs="Arial"/>
          <w:sz w:val="24"/>
          <w:szCs w:val="24"/>
        </w:rPr>
      </w:pPr>
      <w:r>
        <w:rPr>
          <w:noProof/>
        </w:rPr>
        <mc:AlternateContent>
          <mc:Choice Requires="wps">
            <w:drawing>
              <wp:anchor distT="0" distB="0" distL="114300" distR="114300" simplePos="0" relativeHeight="251691008" behindDoc="0" locked="0" layoutInCell="1" allowOverlap="1" wp14:anchorId="6341A343" wp14:editId="0CC3BEE5">
                <wp:simplePos x="0" y="0"/>
                <wp:positionH relativeFrom="column">
                  <wp:posOffset>873125</wp:posOffset>
                </wp:positionH>
                <wp:positionV relativeFrom="paragraph">
                  <wp:posOffset>1536700</wp:posOffset>
                </wp:positionV>
                <wp:extent cx="2933700" cy="635"/>
                <wp:effectExtent l="0" t="0" r="0" b="0"/>
                <wp:wrapSquare wrapText="bothSides"/>
                <wp:docPr id="1960832272" name="Cuadro de texto 1"/>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668D09D9" w14:textId="4E6A3953" w:rsidR="006149AC" w:rsidRPr="008F776F" w:rsidRDefault="006149AC" w:rsidP="006149AC">
                            <w:pPr>
                              <w:pStyle w:val="Descripcin"/>
                              <w:rPr>
                                <w:rFonts w:ascii="Arial" w:hAnsi="Arial" w:cs="Arial"/>
                                <w:noProof/>
                              </w:rPr>
                            </w:pPr>
                            <w:r>
                              <w:t>Ilustración 9 Chef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41A343" id="_x0000_s1034" type="#_x0000_t202" style="position:absolute;left:0;text-align:left;margin-left:68.75pt;margin-top:121pt;width:231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" stroked="f">
                <v:textbox style="mso-fit-shape-to-text:t" inset="0,0,0,0">
                  <w:txbxContent>
                    <w:p w14:paraId="668D09D9" w14:textId="4E6A3953" w:rsidR="006149AC" w:rsidRPr="008F776F" w:rsidRDefault="006149AC" w:rsidP="006149AC">
                      <w:pPr>
                        <w:pStyle w:val="Descripcin"/>
                        <w:rPr>
                          <w:rFonts w:ascii="Arial" w:hAnsi="Arial" w:cs="Arial"/>
                          <w:noProof/>
                        </w:rPr>
                      </w:pPr>
                      <w:r>
                        <w:t>Ilustración 9 Chef</w:t>
                      </w:r>
                    </w:p>
                  </w:txbxContent>
                </v:textbox>
                <w10:wrap type="square"/>
              </v:shape>
            </w:pict>
          </mc:Fallback>
        </mc:AlternateContent>
      </w:r>
      <w:r w:rsidRPr="009440F3">
        <w:rPr>
          <w:rFonts w:ascii="Arial" w:hAnsi="Arial" w:cs="Arial"/>
          <w:noProof/>
          <w:sz w:val="24"/>
          <w:szCs w:val="24"/>
        </w:rPr>
        <w:drawing>
          <wp:anchor distT="0" distB="0" distL="114300" distR="114300" simplePos="0" relativeHeight="251688960" behindDoc="0" locked="0" layoutInCell="1" allowOverlap="1" wp14:anchorId="04F0BE72" wp14:editId="68BD5A68">
            <wp:simplePos x="0" y="0"/>
            <wp:positionH relativeFrom="page">
              <wp:align>center</wp:align>
            </wp:positionH>
            <wp:positionV relativeFrom="paragraph">
              <wp:posOffset>7620</wp:posOffset>
            </wp:positionV>
            <wp:extent cx="2933700" cy="1471930"/>
            <wp:effectExtent l="0" t="0" r="0" b="0"/>
            <wp:wrapSquare wrapText="bothSides"/>
            <wp:docPr id="1456955346"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55346" name="Imagen 1" descr="Logotipo, nombre de la empresa&#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2933700" cy="1471930"/>
                    </a:xfrm>
                    <a:prstGeom prst="rect">
                      <a:avLst/>
                    </a:prstGeom>
                  </pic:spPr>
                </pic:pic>
              </a:graphicData>
            </a:graphic>
            <wp14:sizeRelH relativeFrom="page">
              <wp14:pctWidth>0</wp14:pctWidth>
            </wp14:sizeRelH>
            <wp14:sizeRelV relativeFrom="page">
              <wp14:pctHeight>0</wp14:pctHeight>
            </wp14:sizeRelV>
          </wp:anchor>
        </w:drawing>
      </w:r>
    </w:p>
    <w:p w14:paraId="65138AC5" w14:textId="77777777" w:rsidR="006D4A26" w:rsidRDefault="006D4A26" w:rsidP="00A56CBC">
      <w:pPr>
        <w:spacing w:line="360" w:lineRule="auto"/>
        <w:jc w:val="both"/>
        <w:rPr>
          <w:rFonts w:ascii="Arial" w:hAnsi="Arial" w:cs="Arial"/>
          <w:color w:val="000000" w:themeColor="text1"/>
          <w:sz w:val="32"/>
          <w:szCs w:val="32"/>
        </w:rPr>
      </w:pPr>
    </w:p>
    <w:p w14:paraId="08660450" w14:textId="77777777" w:rsidR="006D4A26" w:rsidRDefault="006D4A26" w:rsidP="00A56CBC">
      <w:pPr>
        <w:spacing w:line="360" w:lineRule="auto"/>
        <w:jc w:val="both"/>
        <w:rPr>
          <w:rFonts w:ascii="Arial" w:hAnsi="Arial" w:cs="Arial"/>
          <w:color w:val="000000" w:themeColor="text1"/>
          <w:sz w:val="32"/>
          <w:szCs w:val="32"/>
        </w:rPr>
      </w:pPr>
    </w:p>
    <w:p w14:paraId="00976735" w14:textId="77777777" w:rsidR="006D4A26" w:rsidRDefault="006D4A26" w:rsidP="00A56CBC">
      <w:pPr>
        <w:spacing w:line="360" w:lineRule="auto"/>
        <w:jc w:val="both"/>
        <w:rPr>
          <w:rFonts w:ascii="Arial" w:hAnsi="Arial" w:cs="Arial"/>
          <w:color w:val="000000" w:themeColor="text1"/>
          <w:sz w:val="32"/>
          <w:szCs w:val="32"/>
        </w:rPr>
      </w:pPr>
    </w:p>
    <w:p w14:paraId="1980C3E2" w14:textId="77777777" w:rsidR="006D4A26" w:rsidRDefault="006D4A26" w:rsidP="00A56CBC">
      <w:pPr>
        <w:spacing w:line="360" w:lineRule="auto"/>
        <w:jc w:val="both"/>
        <w:rPr>
          <w:rFonts w:ascii="Arial" w:hAnsi="Arial" w:cs="Arial"/>
          <w:color w:val="000000" w:themeColor="text1"/>
          <w:sz w:val="32"/>
          <w:szCs w:val="32"/>
        </w:rPr>
      </w:pPr>
    </w:p>
    <w:p w14:paraId="0CA29EE2" w14:textId="77777777" w:rsidR="00A16EC4" w:rsidRPr="00A16EC4" w:rsidRDefault="00A16EC4" w:rsidP="00A16EC4">
      <w:pPr>
        <w:pStyle w:val="Ttulo1"/>
        <w:spacing w:line="360" w:lineRule="auto"/>
        <w:jc w:val="both"/>
        <w:rPr>
          <w:rFonts w:ascii="Arial" w:hAnsi="Arial" w:cs="Arial"/>
          <w:color w:val="70AD47" w:themeColor="accent6"/>
          <w:sz w:val="24"/>
          <w:szCs w:val="24"/>
        </w:rPr>
      </w:pPr>
      <w:bookmarkStart w:id="91" w:name="_Toc192236472"/>
      <w:bookmarkStart w:id="92" w:name="_Toc192238299"/>
      <w:bookmarkStart w:id="93" w:name="_Toc192239320"/>
      <w:r w:rsidRPr="00A16EC4">
        <w:rPr>
          <w:rFonts w:ascii="Arial" w:hAnsi="Arial" w:cs="Arial"/>
          <w:color w:val="70AD47" w:themeColor="accent6"/>
          <w:sz w:val="24"/>
          <w:szCs w:val="24"/>
        </w:rPr>
        <w:lastRenderedPageBreak/>
        <w:t>Virtualización de las funciones de red y su relación con SDN</w:t>
      </w:r>
      <w:bookmarkEnd w:id="91"/>
      <w:bookmarkEnd w:id="92"/>
      <w:bookmarkEnd w:id="93"/>
    </w:p>
    <w:p w14:paraId="55B60D15" w14:textId="77777777" w:rsidR="00A16EC4" w:rsidRPr="00A16EC4" w:rsidRDefault="00A16EC4" w:rsidP="00A16EC4">
      <w:pPr>
        <w:pStyle w:val="Ttulo2"/>
        <w:spacing w:line="360" w:lineRule="auto"/>
        <w:jc w:val="both"/>
        <w:rPr>
          <w:rFonts w:ascii="Arial" w:hAnsi="Arial" w:cs="Arial"/>
          <w:color w:val="70AD47" w:themeColor="accent6"/>
          <w:sz w:val="24"/>
          <w:szCs w:val="24"/>
        </w:rPr>
      </w:pPr>
      <w:bookmarkStart w:id="94" w:name="_Toc192236473"/>
      <w:bookmarkStart w:id="95" w:name="_Toc192238300"/>
      <w:bookmarkStart w:id="96" w:name="_Toc192239321"/>
      <w:r w:rsidRPr="00A16EC4">
        <w:rPr>
          <w:rFonts w:ascii="Arial" w:hAnsi="Arial" w:cs="Arial"/>
          <w:color w:val="70AD47" w:themeColor="accent6"/>
          <w:sz w:val="24"/>
          <w:szCs w:val="24"/>
        </w:rPr>
        <w:t>¿Qué es la virtualización de funciones de red?</w:t>
      </w:r>
      <w:bookmarkEnd w:id="94"/>
      <w:bookmarkEnd w:id="95"/>
      <w:bookmarkEnd w:id="96"/>
    </w:p>
    <w:p w14:paraId="4420B552" w14:textId="77777777" w:rsidR="00A16EC4" w:rsidRDefault="00A16EC4" w:rsidP="00A16EC4">
      <w:pPr>
        <w:spacing w:line="360" w:lineRule="auto"/>
        <w:jc w:val="both"/>
        <w:rPr>
          <w:rFonts w:ascii="Arial" w:hAnsi="Arial" w:cs="Arial"/>
          <w:sz w:val="24"/>
          <w:szCs w:val="24"/>
        </w:rPr>
      </w:pPr>
      <w:r w:rsidRPr="005320B7">
        <w:rPr>
          <w:rFonts w:ascii="Arial" w:hAnsi="Arial" w:cs="Arial"/>
          <w:sz w:val="24"/>
          <w:szCs w:val="24"/>
        </w:rPr>
        <w:t>La virtualización de funciones de red, también conocida como NVF (Network Functions Virtualization), es un proceso de arquitectura de red que consiste en trasladar funciones de red como el equilibrio de la carga y el cifrado del hardware físico a las máquinas virtuales. NFV ayuda a las organizaciones a poder reducir costes y optimizar la implementación de los servicios. La arquitectura NFV utiliza la virtualización y las máquinas virtuales para crear una red ágil que sea escalable, personalizable además de gestionable a través de un único panel. El uso de un panel de control centralizado permite a los operadores de red automatizar el aprovisionamiento y la orquestación de recursos de red y una rápida respuesta a las demandas de la red.</w:t>
      </w:r>
      <w:r>
        <w:rPr>
          <w:rFonts w:ascii="Arial" w:hAnsi="Arial" w:cs="Arial"/>
          <w:sz w:val="24"/>
          <w:szCs w:val="24"/>
        </w:rPr>
        <w:t xml:space="preserve"> NFV responde frente al crecimiento número de empresas que buscan poder mantener el control de su infraestructura de red mientras migran de hardware físico a recursos virtualizados y de cloud computing.</w:t>
      </w:r>
    </w:p>
    <w:p w14:paraId="35D8EAB3" w14:textId="77777777" w:rsidR="00A16EC4" w:rsidRPr="00A16EC4" w:rsidRDefault="00A16EC4" w:rsidP="00872186">
      <w:pPr>
        <w:pStyle w:val="Ttulo2"/>
        <w:spacing w:line="360" w:lineRule="auto"/>
        <w:jc w:val="both"/>
        <w:rPr>
          <w:rFonts w:ascii="Arial" w:hAnsi="Arial" w:cs="Arial"/>
          <w:color w:val="70AD47" w:themeColor="accent6"/>
          <w:sz w:val="24"/>
          <w:szCs w:val="24"/>
        </w:rPr>
      </w:pPr>
      <w:bookmarkStart w:id="97" w:name="_Toc192236474"/>
      <w:bookmarkStart w:id="98" w:name="_Toc192238301"/>
      <w:bookmarkStart w:id="99" w:name="_Toc192239322"/>
      <w:r w:rsidRPr="00A16EC4">
        <w:rPr>
          <w:rFonts w:ascii="Arial" w:hAnsi="Arial" w:cs="Arial"/>
          <w:color w:val="70AD47" w:themeColor="accent6"/>
          <w:sz w:val="24"/>
          <w:szCs w:val="24"/>
        </w:rPr>
        <w:t>Arquitectura NFV</w:t>
      </w:r>
      <w:bookmarkEnd w:id="97"/>
      <w:bookmarkEnd w:id="98"/>
      <w:bookmarkEnd w:id="99"/>
    </w:p>
    <w:p w14:paraId="5DB09BAF" w14:textId="77777777" w:rsidR="00A16EC4" w:rsidRDefault="00A16EC4" w:rsidP="00872186">
      <w:pPr>
        <w:spacing w:line="360" w:lineRule="auto"/>
        <w:jc w:val="both"/>
        <w:rPr>
          <w:rFonts w:ascii="Arial" w:hAnsi="Arial" w:cs="Arial"/>
          <w:sz w:val="24"/>
          <w:szCs w:val="24"/>
        </w:rPr>
      </w:pPr>
      <w:r w:rsidRPr="0084115D">
        <w:rPr>
          <w:rFonts w:ascii="Arial" w:hAnsi="Arial" w:cs="Arial"/>
          <w:sz w:val="24"/>
          <w:szCs w:val="24"/>
        </w:rPr>
        <w:t>La arquitectura NFV establece una base, un proceso y una estrategia para llevar a cabo la virtualización de las funciones de red. Su arquitectura consta de 3 capas:</w:t>
      </w:r>
    </w:p>
    <w:p w14:paraId="5B516D6D" w14:textId="77777777" w:rsidR="00A16EC4" w:rsidRDefault="00A16EC4" w:rsidP="00872186">
      <w:pPr>
        <w:pStyle w:val="Ttulo3"/>
        <w:numPr>
          <w:ilvl w:val="0"/>
          <w:numId w:val="16"/>
        </w:numPr>
        <w:spacing w:line="360" w:lineRule="auto"/>
        <w:jc w:val="both"/>
        <w:rPr>
          <w:rFonts w:ascii="Arial" w:hAnsi="Arial" w:cs="Arial"/>
          <w:color w:val="auto"/>
        </w:rPr>
      </w:pPr>
      <w:bookmarkStart w:id="100" w:name="_Toc192236475"/>
      <w:bookmarkStart w:id="101" w:name="_Toc192238302"/>
      <w:bookmarkStart w:id="102" w:name="_Toc192239323"/>
      <w:r w:rsidRPr="00955533">
        <w:rPr>
          <w:rFonts w:ascii="Arial" w:hAnsi="Arial" w:cs="Arial"/>
          <w:color w:val="70AD47" w:themeColor="accent6"/>
          <w:u w:val="single"/>
        </w:rPr>
        <w:lastRenderedPageBreak/>
        <w:t>Funciones de red virtualizadas (VNF):</w:t>
      </w:r>
      <w:r w:rsidRPr="00955533">
        <w:rPr>
          <w:rFonts w:ascii="Arial" w:hAnsi="Arial" w:cs="Arial"/>
          <w:color w:val="70AD47" w:themeColor="accent6"/>
        </w:rPr>
        <w:t xml:space="preserve"> </w:t>
      </w:r>
      <w:r>
        <w:rPr>
          <w:rFonts w:ascii="Arial" w:hAnsi="Arial" w:cs="Arial"/>
          <w:color w:val="auto"/>
        </w:rPr>
        <w:t>Las VNF son los servicios que se estaban ejecutando en el hardware físico. El enrutamiento, los firewalls, la configuración IP o los programas de intercambio de archivos son tipos comunes de funciones de red virtualizadas. Cuando se virtualizan, estos servicios pueden vincularse en un proceso llamado “encadenamiento de servicios”. El encadenamiento de servicios ayuda a los operadores de red a poder automatizar el aprovisionamiento de recursos para cada servicio de red. Si disponemos de una visión centralizada de todas las funciones proporciona a los operadores un mayor control de la red y permite poder dirigir el tráfico y las cargas de trabajo a los servidores disponibles, lo que reduce el riesgo de interrupciones del servicio.</w:t>
      </w:r>
      <w:bookmarkEnd w:id="100"/>
      <w:bookmarkEnd w:id="101"/>
      <w:bookmarkEnd w:id="102"/>
    </w:p>
    <w:p w14:paraId="18BB7354" w14:textId="77777777" w:rsidR="00955533" w:rsidRPr="00955533" w:rsidRDefault="00955533" w:rsidP="00955533"/>
    <w:p w14:paraId="421864A2" w14:textId="414676D8" w:rsidR="00955533" w:rsidRDefault="00A16EC4" w:rsidP="00955533">
      <w:pPr>
        <w:pStyle w:val="Prrafodelista"/>
        <w:numPr>
          <w:ilvl w:val="0"/>
          <w:numId w:val="16"/>
        </w:numPr>
        <w:spacing w:line="360" w:lineRule="auto"/>
        <w:jc w:val="both"/>
      </w:pPr>
      <w:r w:rsidRPr="00955533">
        <w:rPr>
          <w:rFonts w:ascii="Arial" w:eastAsiaTheme="majorEastAsia" w:hAnsi="Arial" w:cs="Arial"/>
          <w:color w:val="70AD47" w:themeColor="accent6"/>
          <w:sz w:val="24"/>
          <w:szCs w:val="24"/>
          <w:u w:val="single"/>
        </w:rPr>
        <w:t>Infraestructura de virtualización de funciones de red (NFVI</w:t>
      </w:r>
      <w:r w:rsidRPr="00955533">
        <w:rPr>
          <w:rFonts w:ascii="Arial" w:eastAsiaTheme="majorEastAsia" w:hAnsi="Arial" w:cs="Arial"/>
          <w:color w:val="70AD47" w:themeColor="accent6"/>
          <w:sz w:val="24"/>
          <w:szCs w:val="24"/>
        </w:rPr>
        <w:t xml:space="preserve">): </w:t>
      </w:r>
      <w:r w:rsidRPr="000A4647">
        <w:rPr>
          <w:rFonts w:ascii="Arial" w:eastAsiaTheme="majorEastAsia" w:hAnsi="Arial" w:cs="Arial"/>
          <w:sz w:val="24"/>
          <w:szCs w:val="24"/>
        </w:rPr>
        <w:t>La</w:t>
      </w:r>
      <w:r>
        <w:rPr>
          <w:rFonts w:ascii="Arial" w:eastAsiaTheme="majorEastAsia" w:hAnsi="Arial" w:cs="Arial"/>
          <w:sz w:val="24"/>
          <w:szCs w:val="24"/>
        </w:rPr>
        <w:t xml:space="preserve"> infraestructura NFV está formada por los servidores, el almacenamiento, los conmutadores y los recursos informáticos necesarios para crear los entornos NFV. Para poder abstraer las funciones de red del hardware físico, los operadores de red crean una capa de virtualización mediante el uso de un software llamado hipervisor. Un hipervisor o monitor de máquina virtual (VMM), crea una capa de software capaz de segmentar múltiples máquinas virtuales a partir de una única máquina física. Estas máquinas virtuales pueden funcionar juntas en su propio sistema operativo. NFVI ofrece conectividad para crear una red unificada a partir de múltiples máquinas físicas y virtuales.</w:t>
      </w:r>
    </w:p>
    <w:p w14:paraId="3757E5D1" w14:textId="77777777" w:rsidR="00955533" w:rsidRPr="00304882" w:rsidRDefault="00955533" w:rsidP="00955533">
      <w:pPr>
        <w:pStyle w:val="Prrafodelista"/>
        <w:spacing w:line="360" w:lineRule="auto"/>
        <w:jc w:val="both"/>
      </w:pPr>
    </w:p>
    <w:p w14:paraId="5B485795" w14:textId="6C0C6E86" w:rsidR="007C7404" w:rsidRPr="007C7404" w:rsidRDefault="00A16EC4" w:rsidP="007C7404">
      <w:pPr>
        <w:pStyle w:val="Prrafodelista"/>
        <w:numPr>
          <w:ilvl w:val="0"/>
          <w:numId w:val="16"/>
        </w:numPr>
        <w:spacing w:line="360" w:lineRule="auto"/>
        <w:jc w:val="both"/>
        <w:rPr>
          <w:rFonts w:ascii="Arial" w:hAnsi="Arial" w:cs="Arial"/>
          <w:sz w:val="24"/>
          <w:szCs w:val="24"/>
        </w:rPr>
      </w:pPr>
      <w:r w:rsidRPr="00955533">
        <w:rPr>
          <w:rFonts w:ascii="Arial" w:eastAsiaTheme="majorEastAsia" w:hAnsi="Arial" w:cs="Arial"/>
          <w:color w:val="70AD47" w:themeColor="accent6"/>
          <w:sz w:val="24"/>
          <w:szCs w:val="24"/>
          <w:u w:val="single"/>
        </w:rPr>
        <w:t>Gestión, automatización y orquestación de redes (MANO)</w:t>
      </w:r>
      <w:r w:rsidRPr="00955533">
        <w:rPr>
          <w:rFonts w:ascii="Arial" w:eastAsiaTheme="majorEastAsia" w:hAnsi="Arial" w:cs="Arial"/>
          <w:color w:val="70AD47" w:themeColor="accent6"/>
          <w:sz w:val="24"/>
          <w:szCs w:val="24"/>
        </w:rPr>
        <w:t>:</w:t>
      </w:r>
      <w:r w:rsidRPr="00955533">
        <w:rPr>
          <w:rFonts w:ascii="Arial" w:hAnsi="Arial" w:cs="Arial"/>
          <w:color w:val="70AD47" w:themeColor="accent6"/>
          <w:sz w:val="24"/>
          <w:szCs w:val="24"/>
        </w:rPr>
        <w:t xml:space="preserve"> </w:t>
      </w:r>
      <w:r w:rsidRPr="008231C1">
        <w:rPr>
          <w:rFonts w:ascii="Arial" w:hAnsi="Arial" w:cs="Arial"/>
          <w:sz w:val="24"/>
          <w:szCs w:val="24"/>
        </w:rPr>
        <w:t>NFV MANO es el marco básico</w:t>
      </w:r>
      <w:r>
        <w:rPr>
          <w:rFonts w:ascii="Arial" w:hAnsi="Arial" w:cs="Arial"/>
          <w:sz w:val="24"/>
          <w:szCs w:val="24"/>
        </w:rPr>
        <w:t xml:space="preserve"> para gestionar la implementación, el aprovisionamiento, la monitorización y el rendimiento de las funciones de red virtualizadas. Además de también crear una </w:t>
      </w:r>
      <w:r>
        <w:rPr>
          <w:rFonts w:ascii="Arial" w:hAnsi="Arial" w:cs="Arial"/>
          <w:sz w:val="24"/>
          <w:szCs w:val="24"/>
        </w:rPr>
        <w:lastRenderedPageBreak/>
        <w:t>interfaz para que NFVI se comunique e interactúe con los sistemas de soporte operativo (OSS) y los sistemas de soporte empresarial (BSS) existentes. MANO se divide en tres subsecciones:</w:t>
      </w:r>
    </w:p>
    <w:p w14:paraId="2DD7057B" w14:textId="77777777" w:rsidR="00A16EC4" w:rsidRPr="007C7404" w:rsidRDefault="00A16EC4" w:rsidP="00872186">
      <w:pPr>
        <w:pStyle w:val="Prrafodelista"/>
        <w:numPr>
          <w:ilvl w:val="0"/>
          <w:numId w:val="26"/>
        </w:numPr>
        <w:spacing w:line="360" w:lineRule="auto"/>
        <w:jc w:val="both"/>
        <w:rPr>
          <w:rFonts w:ascii="Arial" w:hAnsi="Arial" w:cs="Arial"/>
          <w:sz w:val="24"/>
          <w:szCs w:val="24"/>
        </w:rPr>
      </w:pPr>
      <w:r w:rsidRPr="007C7404">
        <w:rPr>
          <w:rFonts w:ascii="Arial" w:eastAsiaTheme="majorEastAsia" w:hAnsi="Arial" w:cs="Arial"/>
          <w:color w:val="70AD47" w:themeColor="accent6"/>
          <w:sz w:val="24"/>
          <w:szCs w:val="24"/>
        </w:rPr>
        <w:t xml:space="preserve">Orquestación de NFV: </w:t>
      </w:r>
      <w:r>
        <w:rPr>
          <w:rFonts w:ascii="Arial" w:eastAsiaTheme="majorEastAsia" w:hAnsi="Arial" w:cs="Arial"/>
          <w:sz w:val="24"/>
          <w:szCs w:val="24"/>
        </w:rPr>
        <w:t>Utiliza tecnologías de virtualización para implementar nuevas funciones de red y poder suministrar recursos a las VNF existentes. La orquestación de NFV también sirve para autenticar las solicitudes de recursos NFVI.</w:t>
      </w:r>
    </w:p>
    <w:p w14:paraId="1271B304" w14:textId="77777777" w:rsidR="007C7404" w:rsidRPr="0095773E" w:rsidRDefault="007C7404" w:rsidP="007C7404">
      <w:pPr>
        <w:pStyle w:val="Prrafodelista"/>
        <w:spacing w:line="360" w:lineRule="auto"/>
        <w:ind w:left="1440"/>
        <w:jc w:val="both"/>
        <w:rPr>
          <w:rFonts w:ascii="Arial" w:hAnsi="Arial" w:cs="Arial"/>
          <w:sz w:val="24"/>
          <w:szCs w:val="24"/>
        </w:rPr>
      </w:pPr>
    </w:p>
    <w:p w14:paraId="2CF9F88E" w14:textId="77777777" w:rsidR="00A16EC4" w:rsidRPr="007C7404" w:rsidRDefault="00A16EC4" w:rsidP="00872186">
      <w:pPr>
        <w:pStyle w:val="Prrafodelista"/>
        <w:numPr>
          <w:ilvl w:val="0"/>
          <w:numId w:val="26"/>
        </w:numPr>
        <w:spacing w:line="360" w:lineRule="auto"/>
        <w:jc w:val="both"/>
        <w:rPr>
          <w:rFonts w:ascii="Arial" w:hAnsi="Arial" w:cs="Arial"/>
          <w:sz w:val="24"/>
          <w:szCs w:val="24"/>
        </w:rPr>
      </w:pPr>
      <w:r w:rsidRPr="007C7404">
        <w:rPr>
          <w:rFonts w:ascii="Arial" w:eastAsiaTheme="majorEastAsia" w:hAnsi="Arial" w:cs="Arial"/>
          <w:color w:val="70AD47" w:themeColor="accent6"/>
          <w:sz w:val="24"/>
          <w:szCs w:val="24"/>
        </w:rPr>
        <w:t xml:space="preserve">Gestor de infraestructuras virtualizadas (VIM): </w:t>
      </w:r>
      <w:r>
        <w:rPr>
          <w:rFonts w:ascii="Arial" w:eastAsiaTheme="majorEastAsia" w:hAnsi="Arial" w:cs="Arial"/>
          <w:sz w:val="24"/>
          <w:szCs w:val="24"/>
        </w:rPr>
        <w:t>Consigue optimizar el ciclo de vida de software, los recursos virtuales y la red física. Las instancias VIM pueden gestionar múltiples recursos NFVI o especializarse en un aspecto concreto según sea necesario. Un VIM mantiene un registro de recursos virtuales y físicos que permite a los operadores de red mantener las operaciones e implementar nuevos servicios</w:t>
      </w:r>
    </w:p>
    <w:p w14:paraId="6F8BA6D1" w14:textId="77777777" w:rsidR="007C7404" w:rsidRPr="0095773E" w:rsidRDefault="007C7404" w:rsidP="007C7404">
      <w:pPr>
        <w:pStyle w:val="Prrafodelista"/>
        <w:spacing w:line="360" w:lineRule="auto"/>
        <w:ind w:left="1440"/>
        <w:jc w:val="both"/>
        <w:rPr>
          <w:rFonts w:ascii="Arial" w:hAnsi="Arial" w:cs="Arial"/>
          <w:sz w:val="24"/>
          <w:szCs w:val="24"/>
        </w:rPr>
      </w:pPr>
    </w:p>
    <w:p w14:paraId="0CC13442" w14:textId="39D11265" w:rsidR="00A16EC4" w:rsidRPr="00F25123" w:rsidRDefault="00A16EC4" w:rsidP="00872186">
      <w:pPr>
        <w:pStyle w:val="Prrafodelista"/>
        <w:numPr>
          <w:ilvl w:val="0"/>
          <w:numId w:val="26"/>
        </w:numPr>
        <w:spacing w:line="360" w:lineRule="auto"/>
        <w:jc w:val="both"/>
        <w:rPr>
          <w:rFonts w:ascii="Arial" w:hAnsi="Arial" w:cs="Arial"/>
          <w:sz w:val="24"/>
          <w:szCs w:val="24"/>
        </w:rPr>
      </w:pPr>
      <w:r w:rsidRPr="007C7404">
        <w:rPr>
          <w:rFonts w:ascii="Arial" w:eastAsiaTheme="majorEastAsia" w:hAnsi="Arial" w:cs="Arial"/>
          <w:color w:val="70AD47" w:themeColor="accent6"/>
          <w:sz w:val="24"/>
          <w:szCs w:val="24"/>
        </w:rPr>
        <w:t xml:space="preserve">Gestor de funciones de red virtualizada: </w:t>
      </w:r>
      <w:r>
        <w:rPr>
          <w:rFonts w:ascii="Arial" w:eastAsiaTheme="majorEastAsia" w:hAnsi="Arial" w:cs="Arial"/>
          <w:sz w:val="24"/>
          <w:szCs w:val="24"/>
        </w:rPr>
        <w:t>Permite poder estandarizar las funciones de red virtual y aumenta la interoperabilidad de las funciones de SDN. La gestión de VNF influye la instanciación o creación de instancias, el escalado, la actualización y la terminación de funciones de red virtualizadas.</w:t>
      </w:r>
    </w:p>
    <w:p w14:paraId="14007137" w14:textId="77777777" w:rsidR="003F0924" w:rsidRDefault="003F0924" w:rsidP="00A56CBC">
      <w:pPr>
        <w:spacing w:line="360" w:lineRule="auto"/>
        <w:jc w:val="both"/>
        <w:rPr>
          <w:rFonts w:ascii="Arial" w:hAnsi="Arial" w:cs="Arial"/>
          <w:color w:val="000000" w:themeColor="text1"/>
          <w:sz w:val="32"/>
          <w:szCs w:val="32"/>
        </w:rPr>
      </w:pPr>
    </w:p>
    <w:p w14:paraId="635FAA85" w14:textId="77777777" w:rsidR="003F0924" w:rsidRDefault="003F0924" w:rsidP="00A56CBC">
      <w:pPr>
        <w:spacing w:line="360" w:lineRule="auto"/>
        <w:jc w:val="both"/>
        <w:rPr>
          <w:rFonts w:ascii="Arial" w:hAnsi="Arial" w:cs="Arial"/>
          <w:color w:val="000000" w:themeColor="text1"/>
          <w:sz w:val="32"/>
          <w:szCs w:val="32"/>
        </w:rPr>
      </w:pPr>
    </w:p>
    <w:p w14:paraId="338345B7" w14:textId="77777777" w:rsidR="00313335" w:rsidRDefault="00313335" w:rsidP="00A56CBC">
      <w:pPr>
        <w:spacing w:line="360" w:lineRule="auto"/>
        <w:jc w:val="both"/>
        <w:rPr>
          <w:rFonts w:ascii="Arial" w:hAnsi="Arial" w:cs="Arial"/>
          <w:color w:val="000000" w:themeColor="text1"/>
          <w:sz w:val="32"/>
          <w:szCs w:val="32"/>
        </w:rPr>
      </w:pPr>
    </w:p>
    <w:p w14:paraId="4660A1A8" w14:textId="77777777" w:rsidR="00313335" w:rsidRDefault="00313335" w:rsidP="00A56CBC">
      <w:pPr>
        <w:spacing w:line="360" w:lineRule="auto"/>
        <w:jc w:val="both"/>
        <w:rPr>
          <w:rFonts w:ascii="Arial" w:hAnsi="Arial" w:cs="Arial"/>
          <w:color w:val="000000" w:themeColor="text1"/>
          <w:sz w:val="32"/>
          <w:szCs w:val="32"/>
        </w:rPr>
      </w:pPr>
    </w:p>
    <w:p w14:paraId="53DA5C7A" w14:textId="0EB89D0F" w:rsidR="00313335" w:rsidRDefault="00313335" w:rsidP="00A56CBC">
      <w:pPr>
        <w:spacing w:line="360" w:lineRule="auto"/>
        <w:jc w:val="both"/>
        <w:rPr>
          <w:rFonts w:ascii="Arial" w:hAnsi="Arial" w:cs="Arial"/>
          <w:color w:val="000000" w:themeColor="text1"/>
          <w:sz w:val="32"/>
          <w:szCs w:val="32"/>
        </w:rPr>
      </w:pPr>
      <w:r>
        <w:rPr>
          <w:noProof/>
        </w:rPr>
        <w:lastRenderedPageBreak/>
        <mc:AlternateContent>
          <mc:Choice Requires="wps">
            <w:drawing>
              <wp:anchor distT="0" distB="0" distL="114300" distR="114300" simplePos="0" relativeHeight="251694080" behindDoc="0" locked="0" layoutInCell="1" allowOverlap="1" wp14:anchorId="1815E4BE" wp14:editId="45C04D25">
                <wp:simplePos x="0" y="0"/>
                <wp:positionH relativeFrom="margin">
                  <wp:posOffset>261620</wp:posOffset>
                </wp:positionH>
                <wp:positionV relativeFrom="paragraph">
                  <wp:posOffset>4201160</wp:posOffset>
                </wp:positionV>
                <wp:extent cx="5400040" cy="635"/>
                <wp:effectExtent l="0" t="0" r="0" b="0"/>
                <wp:wrapSquare wrapText="bothSides"/>
                <wp:docPr id="96486504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6FBAC9E" w14:textId="7BAFA9C5" w:rsidR="00A16EC4" w:rsidRPr="004F3BDB" w:rsidRDefault="00A16EC4" w:rsidP="00A16EC4">
                            <w:pPr>
                              <w:pStyle w:val="Descripcin"/>
                              <w:rPr>
                                <w:rFonts w:ascii="Arial" w:hAnsi="Arial" w:cs="Arial"/>
                              </w:rPr>
                            </w:pPr>
                            <w:r>
                              <w:t>Ilustración 10 Infraestructura NFV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5E4BE" id="_x0000_s1035" type="#_x0000_t202" style="position:absolute;left:0;text-align:left;margin-left:20.6pt;margin-top:330.8pt;width:425.2pt;height:.0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YvGgIAAD8EAAAOAAAAZHJzL2Uyb0RvYy54bWysU8Fu2zAMvQ/YPwi6L3a6tl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" stroked="f">
                <v:textbox style="mso-fit-shape-to-text:t" inset="0,0,0,0">
                  <w:txbxContent>
                    <w:p w14:paraId="16FBAC9E" w14:textId="7BAFA9C5" w:rsidR="00A16EC4" w:rsidRPr="004F3BDB" w:rsidRDefault="00A16EC4" w:rsidP="00A16EC4">
                      <w:pPr>
                        <w:pStyle w:val="Descripcin"/>
                        <w:rPr>
                          <w:rFonts w:ascii="Arial" w:hAnsi="Arial" w:cs="Arial"/>
                        </w:rPr>
                      </w:pPr>
                      <w:r>
                        <w:t>Ilustración 10 Infraestructura NFV</w:t>
                      </w:r>
                    </w:p>
                  </w:txbxContent>
                </v:textbox>
                <w10:wrap type="square" anchorx="margin"/>
              </v:shape>
            </w:pict>
          </mc:Fallback>
        </mc:AlternateContent>
      </w:r>
      <w:r w:rsidRPr="00F25123">
        <w:rPr>
          <w:rFonts w:ascii="Arial" w:hAnsi="Arial" w:cs="Arial"/>
          <w:noProof/>
          <w:sz w:val="24"/>
          <w:szCs w:val="24"/>
        </w:rPr>
        <w:drawing>
          <wp:anchor distT="0" distB="0" distL="114300" distR="114300" simplePos="0" relativeHeight="251693056" behindDoc="0" locked="0" layoutInCell="1" allowOverlap="1" wp14:anchorId="6AFE8531" wp14:editId="156936A1">
            <wp:simplePos x="0" y="0"/>
            <wp:positionH relativeFrom="margin">
              <wp:posOffset>281940</wp:posOffset>
            </wp:positionH>
            <wp:positionV relativeFrom="paragraph">
              <wp:posOffset>247650</wp:posOffset>
            </wp:positionV>
            <wp:extent cx="4732020" cy="3846195"/>
            <wp:effectExtent l="0" t="0" r="0" b="1905"/>
            <wp:wrapSquare wrapText="bothSides"/>
            <wp:docPr id="80062851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28514" name="Imagen 1" descr="Diagrama&#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4732020" cy="3846195"/>
                    </a:xfrm>
                    <a:prstGeom prst="rect">
                      <a:avLst/>
                    </a:prstGeom>
                  </pic:spPr>
                </pic:pic>
              </a:graphicData>
            </a:graphic>
            <wp14:sizeRelH relativeFrom="page">
              <wp14:pctWidth>0</wp14:pctWidth>
            </wp14:sizeRelH>
            <wp14:sizeRelV relativeFrom="page">
              <wp14:pctHeight>0</wp14:pctHeight>
            </wp14:sizeRelV>
          </wp:anchor>
        </w:drawing>
      </w:r>
    </w:p>
    <w:p w14:paraId="6007A9BE" w14:textId="77777777" w:rsidR="00313335" w:rsidRDefault="00313335" w:rsidP="00A56CBC">
      <w:pPr>
        <w:spacing w:line="360" w:lineRule="auto"/>
        <w:jc w:val="both"/>
        <w:rPr>
          <w:rFonts w:ascii="Arial" w:hAnsi="Arial" w:cs="Arial"/>
          <w:color w:val="000000" w:themeColor="text1"/>
          <w:sz w:val="32"/>
          <w:szCs w:val="32"/>
        </w:rPr>
      </w:pPr>
    </w:p>
    <w:p w14:paraId="18EA7D6E" w14:textId="77777777" w:rsidR="00932BDA" w:rsidRPr="009E4AF0" w:rsidRDefault="00932BDA" w:rsidP="00324ED9">
      <w:pPr>
        <w:pStyle w:val="Ttulo2"/>
        <w:spacing w:line="360" w:lineRule="auto"/>
        <w:jc w:val="both"/>
        <w:rPr>
          <w:rFonts w:ascii="Arial" w:hAnsi="Arial" w:cs="Arial"/>
          <w:color w:val="70AD47" w:themeColor="accent6"/>
          <w:sz w:val="24"/>
          <w:szCs w:val="24"/>
        </w:rPr>
      </w:pPr>
      <w:bookmarkStart w:id="103" w:name="_Toc192236476"/>
      <w:bookmarkStart w:id="104" w:name="_Toc192238303"/>
      <w:bookmarkStart w:id="105" w:name="_Toc192239324"/>
      <w:r w:rsidRPr="009E4AF0">
        <w:rPr>
          <w:rFonts w:ascii="Arial" w:hAnsi="Arial" w:cs="Arial"/>
          <w:color w:val="70AD47" w:themeColor="accent6"/>
          <w:sz w:val="24"/>
          <w:szCs w:val="24"/>
        </w:rPr>
        <w:t>Beneficios de NFV</w:t>
      </w:r>
      <w:bookmarkEnd w:id="103"/>
      <w:bookmarkEnd w:id="104"/>
      <w:bookmarkEnd w:id="105"/>
    </w:p>
    <w:p w14:paraId="76DAA7F2" w14:textId="4E21E2F4" w:rsidR="00932BDA" w:rsidRDefault="00932BDA" w:rsidP="00324ED9">
      <w:pPr>
        <w:spacing w:line="360" w:lineRule="auto"/>
        <w:jc w:val="both"/>
        <w:rPr>
          <w:rFonts w:ascii="Arial" w:hAnsi="Arial" w:cs="Arial"/>
          <w:sz w:val="24"/>
          <w:szCs w:val="24"/>
        </w:rPr>
      </w:pPr>
      <w:r w:rsidRPr="002F6393">
        <w:rPr>
          <w:rFonts w:ascii="Arial" w:hAnsi="Arial" w:cs="Arial"/>
          <w:sz w:val="24"/>
          <w:szCs w:val="24"/>
        </w:rPr>
        <w:t>Para aprovechar los beneficios de la virtualización de funciones de red, los equipos de TI</w:t>
      </w:r>
      <w:r>
        <w:rPr>
          <w:rStyle w:val="Refdenotaalpie"/>
          <w:rFonts w:ascii="Arial" w:hAnsi="Arial" w:cs="Arial"/>
          <w:sz w:val="24"/>
          <w:szCs w:val="24"/>
        </w:rPr>
        <w:footnoteReference w:id="3"/>
      </w:r>
      <w:r w:rsidRPr="002F6393">
        <w:rPr>
          <w:rFonts w:ascii="Arial" w:hAnsi="Arial" w:cs="Arial"/>
          <w:sz w:val="24"/>
          <w:szCs w:val="24"/>
        </w:rPr>
        <w:t xml:space="preserve"> deben reconocer y abordar algunos retos, en particular los problemas de visibilidad y seguridad que pueden acompañar a la NFV.</w:t>
      </w:r>
      <w:r>
        <w:rPr>
          <w:rFonts w:ascii="Arial" w:hAnsi="Arial" w:cs="Arial"/>
          <w:sz w:val="24"/>
          <w:szCs w:val="24"/>
        </w:rPr>
        <w:t xml:space="preserve"> Los entornos NFV suelen tener que requerir herramientas de monitorización más complejas para controlar las distintas máquinas virtuales, las funciones y el tráfico que circula por la red. Las funciones virtualizadas también están más expuestas a los ciberataques y al malware que el hardware físico </w:t>
      </w:r>
      <w:r>
        <w:rPr>
          <w:rFonts w:ascii="Arial" w:hAnsi="Arial" w:cs="Arial"/>
          <w:sz w:val="24"/>
          <w:szCs w:val="24"/>
        </w:rPr>
        <w:lastRenderedPageBreak/>
        <w:t>almacenado en un centro de datos, y deben protegerse de formas diferentes. Las empresas que deseen implementar NFV deben acompañar esta transición con prácticas de supervisión y seguridad sólidas y específicas de la NFV para poder proteger sus datos e infraestructuras.</w:t>
      </w:r>
      <w:r w:rsidR="00104577">
        <w:rPr>
          <w:rFonts w:ascii="Arial" w:hAnsi="Arial" w:cs="Arial"/>
          <w:sz w:val="24"/>
          <w:szCs w:val="24"/>
        </w:rPr>
        <w:t xml:space="preserve"> Algunos beneficios son:</w:t>
      </w:r>
    </w:p>
    <w:p w14:paraId="3D69D797" w14:textId="77777777" w:rsidR="00932BDA" w:rsidRDefault="00932BDA" w:rsidP="00324ED9">
      <w:pPr>
        <w:pStyle w:val="Prrafodelista"/>
        <w:numPr>
          <w:ilvl w:val="0"/>
          <w:numId w:val="27"/>
        </w:numPr>
        <w:spacing w:line="360" w:lineRule="auto"/>
        <w:jc w:val="both"/>
        <w:rPr>
          <w:rFonts w:ascii="Arial" w:hAnsi="Arial" w:cs="Arial"/>
          <w:sz w:val="24"/>
          <w:szCs w:val="24"/>
        </w:rPr>
      </w:pPr>
      <w:r w:rsidRPr="00324ED9">
        <w:rPr>
          <w:rFonts w:ascii="Arial" w:hAnsi="Arial" w:cs="Arial"/>
          <w:color w:val="70AD47" w:themeColor="accent6"/>
          <w:sz w:val="24"/>
          <w:szCs w:val="24"/>
        </w:rPr>
        <w:t xml:space="preserve">Reducción de costes: </w:t>
      </w:r>
      <w:r>
        <w:rPr>
          <w:rFonts w:ascii="Arial" w:hAnsi="Arial" w:cs="Arial"/>
          <w:sz w:val="24"/>
          <w:szCs w:val="24"/>
        </w:rPr>
        <w:t>NFV ayuda a poder reducir los costes de varias maneras. Por un lado, reduce la cantidad de hardware que debe adquirir una organización y el espacio de almacenamiento necesario para albergarlo. Además de ampliar el ciclo de vida del hardware de red, ofreciendo a las organizaciones un mayor rendimiento de las inversiones en infraestructuras. La NFV también consigue reducir el consumo de energía de los centros de datos.</w:t>
      </w:r>
    </w:p>
    <w:p w14:paraId="20808C41" w14:textId="77777777" w:rsidR="00932BDA" w:rsidRDefault="00932BDA" w:rsidP="00324ED9">
      <w:pPr>
        <w:pStyle w:val="Prrafodelista"/>
        <w:spacing w:line="360" w:lineRule="auto"/>
        <w:jc w:val="both"/>
        <w:rPr>
          <w:rFonts w:ascii="Arial" w:hAnsi="Arial" w:cs="Arial"/>
          <w:sz w:val="24"/>
          <w:szCs w:val="24"/>
        </w:rPr>
      </w:pPr>
    </w:p>
    <w:p w14:paraId="7E916FA1" w14:textId="77777777" w:rsidR="00932BDA" w:rsidRPr="008E20FD" w:rsidRDefault="00932BDA" w:rsidP="00324ED9">
      <w:pPr>
        <w:pStyle w:val="Prrafodelista"/>
        <w:numPr>
          <w:ilvl w:val="0"/>
          <w:numId w:val="27"/>
        </w:numPr>
        <w:spacing w:line="360" w:lineRule="auto"/>
        <w:jc w:val="both"/>
        <w:rPr>
          <w:rFonts w:ascii="Arial" w:hAnsi="Arial" w:cs="Arial"/>
          <w:sz w:val="24"/>
          <w:szCs w:val="24"/>
        </w:rPr>
      </w:pPr>
      <w:r w:rsidRPr="00324ED9">
        <w:rPr>
          <w:rFonts w:ascii="Arial" w:hAnsi="Arial" w:cs="Arial"/>
          <w:color w:val="70AD47" w:themeColor="accent6"/>
          <w:sz w:val="24"/>
          <w:szCs w:val="24"/>
        </w:rPr>
        <w:t xml:space="preserve">Escalabilidad mejorada: </w:t>
      </w:r>
      <w:r>
        <w:rPr>
          <w:rFonts w:ascii="Arial" w:hAnsi="Arial" w:cs="Arial"/>
          <w:sz w:val="24"/>
          <w:szCs w:val="24"/>
        </w:rPr>
        <w:t>Las soluciones NFV permiten que las organizaciones puedan impulsar el crecimiento empresarial y a planificar el futuro gracias a la escalabilidad que proporciona la virtualización. El escalado con hardware físico requiere el transporte y la configuración de máquinas y técnicos para hacerlo, mientras que la virtualización permite el aprovisionamiento rápido y remoto de la infraestructura. NFV también puede simplificar la implementación de actualizaciones de red.</w:t>
      </w:r>
    </w:p>
    <w:p w14:paraId="2C746169" w14:textId="77777777" w:rsidR="00932BDA" w:rsidRDefault="00932BDA" w:rsidP="00324ED9">
      <w:pPr>
        <w:pStyle w:val="Prrafodelista"/>
        <w:spacing w:line="360" w:lineRule="auto"/>
        <w:jc w:val="both"/>
        <w:rPr>
          <w:rFonts w:ascii="Arial" w:hAnsi="Arial" w:cs="Arial"/>
          <w:sz w:val="24"/>
          <w:szCs w:val="24"/>
        </w:rPr>
      </w:pPr>
    </w:p>
    <w:p w14:paraId="61A20265" w14:textId="0F0A705C" w:rsidR="00932BDA" w:rsidRPr="00C37280" w:rsidRDefault="00932BDA" w:rsidP="00C37280">
      <w:pPr>
        <w:pStyle w:val="Prrafodelista"/>
        <w:numPr>
          <w:ilvl w:val="0"/>
          <w:numId w:val="27"/>
        </w:numPr>
        <w:spacing w:line="360" w:lineRule="auto"/>
        <w:jc w:val="both"/>
        <w:rPr>
          <w:rFonts w:ascii="Arial" w:hAnsi="Arial" w:cs="Arial"/>
          <w:sz w:val="24"/>
          <w:szCs w:val="24"/>
        </w:rPr>
      </w:pPr>
      <w:r w:rsidRPr="00324ED9">
        <w:rPr>
          <w:rFonts w:ascii="Arial" w:hAnsi="Arial" w:cs="Arial"/>
          <w:color w:val="70AD47" w:themeColor="accent6"/>
          <w:sz w:val="24"/>
          <w:szCs w:val="24"/>
        </w:rPr>
        <w:t xml:space="preserve">Implementación más rápida: </w:t>
      </w:r>
      <w:r>
        <w:rPr>
          <w:rFonts w:ascii="Arial" w:hAnsi="Arial" w:cs="Arial"/>
          <w:sz w:val="24"/>
          <w:szCs w:val="24"/>
        </w:rPr>
        <w:t xml:space="preserve">La virtualización de funciones de red sirve de ayuda a las organizaciones a poder acelerar el lanzamiento de nuevos servicios, aplicaciones y actualizaciones a través de una red virtualizada. Las redes virtuales permiten a los operadores de red automatizar la implementación de características y aplicaciones a través de un proceso denominado implementación continua. Una vez que los cambios en el código superan una serie de pruebas </w:t>
      </w:r>
      <w:r>
        <w:rPr>
          <w:rFonts w:ascii="Arial" w:hAnsi="Arial" w:cs="Arial"/>
          <w:sz w:val="24"/>
          <w:szCs w:val="24"/>
        </w:rPr>
        <w:lastRenderedPageBreak/>
        <w:t>predefinidas, las actualizaciones pasan a estar disponibles para los usuarios.</w:t>
      </w:r>
    </w:p>
    <w:p w14:paraId="1F42BE7A" w14:textId="77777777" w:rsidR="00932BDA" w:rsidRPr="00324ED9" w:rsidRDefault="00932BDA" w:rsidP="00324ED9">
      <w:pPr>
        <w:pStyle w:val="Ttulo1"/>
        <w:spacing w:line="360" w:lineRule="auto"/>
        <w:jc w:val="both"/>
        <w:rPr>
          <w:rFonts w:ascii="Arial" w:hAnsi="Arial" w:cs="Arial"/>
          <w:color w:val="70AD47" w:themeColor="accent6"/>
          <w:sz w:val="24"/>
          <w:szCs w:val="24"/>
        </w:rPr>
      </w:pPr>
      <w:bookmarkStart w:id="106" w:name="_Toc192236477"/>
      <w:bookmarkStart w:id="107" w:name="_Toc192238304"/>
      <w:bookmarkStart w:id="108" w:name="_Toc192239325"/>
      <w:r w:rsidRPr="00324ED9">
        <w:rPr>
          <w:rFonts w:ascii="Arial" w:hAnsi="Arial" w:cs="Arial"/>
          <w:color w:val="70AD47" w:themeColor="accent6"/>
          <w:sz w:val="24"/>
          <w:szCs w:val="24"/>
        </w:rPr>
        <w:t>Retos de la virtualización de las funciones de red</w:t>
      </w:r>
      <w:bookmarkEnd w:id="106"/>
      <w:bookmarkEnd w:id="107"/>
      <w:bookmarkEnd w:id="108"/>
    </w:p>
    <w:p w14:paraId="5E92035E" w14:textId="77777777" w:rsidR="00932BDA" w:rsidRPr="00EF1219" w:rsidRDefault="00932BDA" w:rsidP="00324ED9">
      <w:pPr>
        <w:spacing w:line="360" w:lineRule="auto"/>
        <w:jc w:val="both"/>
        <w:rPr>
          <w:rFonts w:ascii="Arial" w:hAnsi="Arial" w:cs="Arial"/>
          <w:sz w:val="24"/>
          <w:szCs w:val="24"/>
        </w:rPr>
      </w:pPr>
      <w:r w:rsidRPr="00EF1219">
        <w:rPr>
          <w:rFonts w:ascii="Arial" w:hAnsi="Arial" w:cs="Arial"/>
          <w:sz w:val="24"/>
          <w:szCs w:val="24"/>
        </w:rPr>
        <w:t>La NFV ofrece muchas ventajas, aunque también conlleva algunos retos, como podrían ser:</w:t>
      </w:r>
    </w:p>
    <w:p w14:paraId="22981E11" w14:textId="77777777" w:rsidR="00932BDA" w:rsidRDefault="00932BDA" w:rsidP="00324ED9">
      <w:pPr>
        <w:pStyle w:val="Prrafodelista"/>
        <w:numPr>
          <w:ilvl w:val="0"/>
          <w:numId w:val="28"/>
        </w:numPr>
        <w:spacing w:line="360" w:lineRule="auto"/>
        <w:jc w:val="both"/>
        <w:rPr>
          <w:rFonts w:ascii="Arial" w:hAnsi="Arial" w:cs="Arial"/>
          <w:sz w:val="24"/>
          <w:szCs w:val="24"/>
        </w:rPr>
      </w:pPr>
      <w:r w:rsidRPr="00EF1219">
        <w:rPr>
          <w:rFonts w:ascii="Arial" w:hAnsi="Arial" w:cs="Arial"/>
          <w:sz w:val="24"/>
          <w:szCs w:val="24"/>
        </w:rPr>
        <w:t>Aunque los despliegues de virtualización de funciones de red a gran escala suelen ser económicos, el mayor reto viene con la fiabilidad.</w:t>
      </w:r>
    </w:p>
    <w:p w14:paraId="5F9E0CCE" w14:textId="77777777" w:rsidR="004B4DF3" w:rsidRDefault="004B4DF3" w:rsidP="004B4DF3">
      <w:pPr>
        <w:pStyle w:val="Prrafodelista"/>
        <w:spacing w:line="360" w:lineRule="auto"/>
        <w:jc w:val="both"/>
        <w:rPr>
          <w:rFonts w:ascii="Arial" w:hAnsi="Arial" w:cs="Arial"/>
          <w:sz w:val="24"/>
          <w:szCs w:val="24"/>
        </w:rPr>
      </w:pPr>
    </w:p>
    <w:p w14:paraId="15B443FC" w14:textId="119A276B" w:rsidR="004B4DF3" w:rsidRPr="004B4DF3" w:rsidRDefault="00932BDA" w:rsidP="004B4DF3">
      <w:pPr>
        <w:pStyle w:val="Prrafodelista"/>
        <w:numPr>
          <w:ilvl w:val="0"/>
          <w:numId w:val="28"/>
        </w:numPr>
        <w:spacing w:line="360" w:lineRule="auto"/>
        <w:jc w:val="both"/>
        <w:rPr>
          <w:rFonts w:ascii="Arial" w:hAnsi="Arial" w:cs="Arial"/>
          <w:sz w:val="24"/>
          <w:szCs w:val="24"/>
        </w:rPr>
      </w:pPr>
      <w:r>
        <w:rPr>
          <w:rFonts w:ascii="Arial" w:hAnsi="Arial" w:cs="Arial"/>
          <w:sz w:val="24"/>
          <w:szCs w:val="24"/>
        </w:rPr>
        <w:t>Cuando se necesita un reajuste de procesos que actualice las redes anteriores utilizando NFV, gestionar simultáneamente la infraestructura virtual y la tradicional puede resultar difícil.</w:t>
      </w:r>
    </w:p>
    <w:p w14:paraId="4DCBA674" w14:textId="77777777" w:rsidR="004918CA" w:rsidRDefault="004918CA" w:rsidP="004918CA">
      <w:pPr>
        <w:pStyle w:val="Prrafodelista"/>
        <w:spacing w:line="360" w:lineRule="auto"/>
        <w:jc w:val="both"/>
        <w:rPr>
          <w:rFonts w:ascii="Arial" w:hAnsi="Arial" w:cs="Arial"/>
          <w:sz w:val="24"/>
          <w:szCs w:val="24"/>
        </w:rPr>
      </w:pPr>
    </w:p>
    <w:p w14:paraId="10D538D9" w14:textId="39A6C476" w:rsidR="00932BDA" w:rsidRDefault="00932BDA" w:rsidP="00324ED9">
      <w:pPr>
        <w:pStyle w:val="Prrafodelista"/>
        <w:numPr>
          <w:ilvl w:val="0"/>
          <w:numId w:val="28"/>
        </w:numPr>
        <w:spacing w:line="360" w:lineRule="auto"/>
        <w:jc w:val="both"/>
        <w:rPr>
          <w:rFonts w:ascii="Arial" w:hAnsi="Arial" w:cs="Arial"/>
          <w:sz w:val="24"/>
          <w:szCs w:val="24"/>
        </w:rPr>
      </w:pPr>
      <w:r>
        <w:rPr>
          <w:rFonts w:ascii="Arial" w:hAnsi="Arial" w:cs="Arial"/>
          <w:sz w:val="24"/>
          <w:szCs w:val="24"/>
        </w:rPr>
        <w:t>El fallo de un componente individual durante el despliegue de la NFV puede llegar a producir fallos tanto en el hardware como en el software, lo que afecta a la capacidad de recuperación.</w:t>
      </w:r>
    </w:p>
    <w:p w14:paraId="39777E76" w14:textId="77777777" w:rsidR="004918CA" w:rsidRDefault="004918CA" w:rsidP="004918CA">
      <w:pPr>
        <w:pStyle w:val="Prrafodelista"/>
        <w:spacing w:line="360" w:lineRule="auto"/>
        <w:jc w:val="both"/>
        <w:rPr>
          <w:rFonts w:ascii="Arial" w:hAnsi="Arial" w:cs="Arial"/>
          <w:sz w:val="24"/>
          <w:szCs w:val="24"/>
        </w:rPr>
      </w:pPr>
    </w:p>
    <w:p w14:paraId="5EF284FE" w14:textId="18BD83D7" w:rsidR="00932BDA" w:rsidRDefault="00932BDA" w:rsidP="00324ED9">
      <w:pPr>
        <w:pStyle w:val="Prrafodelista"/>
        <w:numPr>
          <w:ilvl w:val="0"/>
          <w:numId w:val="28"/>
        </w:numPr>
        <w:spacing w:line="360" w:lineRule="auto"/>
        <w:jc w:val="both"/>
        <w:rPr>
          <w:rFonts w:ascii="Arial" w:hAnsi="Arial" w:cs="Arial"/>
          <w:sz w:val="24"/>
          <w:szCs w:val="24"/>
        </w:rPr>
      </w:pPr>
      <w:r>
        <w:rPr>
          <w:rFonts w:ascii="Arial" w:hAnsi="Arial" w:cs="Arial"/>
          <w:sz w:val="24"/>
          <w:szCs w:val="24"/>
        </w:rPr>
        <w:t>En el modelo NFV, es difícil poder contener y aislar el malware. Es fácil que el malware se desplace entre los componentes y los dañe.</w:t>
      </w:r>
    </w:p>
    <w:p w14:paraId="18E4EBE7" w14:textId="77777777" w:rsidR="00932BDA" w:rsidRPr="00B178AA" w:rsidRDefault="00932BDA" w:rsidP="00324ED9">
      <w:pPr>
        <w:pStyle w:val="Ttulo1"/>
        <w:spacing w:line="360" w:lineRule="auto"/>
        <w:jc w:val="both"/>
        <w:rPr>
          <w:rFonts w:ascii="Arial" w:hAnsi="Arial" w:cs="Arial"/>
          <w:color w:val="70AD47" w:themeColor="accent6"/>
          <w:sz w:val="24"/>
          <w:szCs w:val="24"/>
        </w:rPr>
      </w:pPr>
      <w:bookmarkStart w:id="109" w:name="_Toc192236478"/>
      <w:bookmarkStart w:id="110" w:name="_Toc192238305"/>
      <w:bookmarkStart w:id="111" w:name="_Toc192239326"/>
      <w:r w:rsidRPr="00B178AA">
        <w:rPr>
          <w:rFonts w:ascii="Arial" w:hAnsi="Arial" w:cs="Arial"/>
          <w:color w:val="70AD47" w:themeColor="accent6"/>
          <w:sz w:val="24"/>
          <w:szCs w:val="24"/>
        </w:rPr>
        <w:t>SDN frente a NFV</w:t>
      </w:r>
      <w:bookmarkEnd w:id="109"/>
      <w:bookmarkEnd w:id="110"/>
      <w:bookmarkEnd w:id="111"/>
    </w:p>
    <w:p w14:paraId="3241B445" w14:textId="77777777" w:rsidR="00B178AA" w:rsidRDefault="00932BDA" w:rsidP="00324ED9">
      <w:pPr>
        <w:spacing w:line="360" w:lineRule="auto"/>
        <w:jc w:val="both"/>
        <w:rPr>
          <w:rFonts w:ascii="Arial" w:hAnsi="Arial" w:cs="Arial"/>
          <w:sz w:val="24"/>
          <w:szCs w:val="24"/>
        </w:rPr>
      </w:pPr>
      <w:r w:rsidRPr="00830EDF">
        <w:rPr>
          <w:rFonts w:ascii="Arial" w:hAnsi="Arial" w:cs="Arial"/>
          <w:sz w:val="24"/>
          <w:szCs w:val="24"/>
        </w:rPr>
        <w:t xml:space="preserve">Las redes definidas por software y la virtualización de red comparten elementos comunes, pero sirven a funciones y casos de uso distintos. Ambas funciones son enfoques definidos por software que se centran en la creación de una capa virtualizada por encima de una red física que se puede utilizar para flexibilizar las redes. Sin embargo, las SDN se centran en los centros de datos, mientras que la NFV está más orientada a las redes de área extensa, conocidas como redes WAN y a los proveedores y operadores de servicios de red. Mientras que la NFV virtualiza las funciones </w:t>
      </w:r>
      <w:r w:rsidRPr="00830EDF">
        <w:rPr>
          <w:rFonts w:ascii="Arial" w:hAnsi="Arial" w:cs="Arial"/>
          <w:sz w:val="24"/>
          <w:szCs w:val="24"/>
        </w:rPr>
        <w:lastRenderedPageBreak/>
        <w:t>de red y se utiliza para poder reducir la necesidad de dispositivos físicos, la SDN ayuda a las organizaciones a centralizar la gestión de la red y a mejorar el enrutamiento del tráfico de la red.</w:t>
      </w:r>
      <w:r>
        <w:rPr>
          <w:rFonts w:ascii="Arial" w:hAnsi="Arial" w:cs="Arial"/>
          <w:sz w:val="24"/>
          <w:szCs w:val="24"/>
        </w:rPr>
        <w:t xml:space="preserve"> Las SDN lo llegan a conseguir desacoplando el plano de control del plano de datos subyacente, que es el motor que mueve los paquetes de datos. Esta centralización permite una gestión más precisa de los recursos de la red basada en políticas específicas de la organización y un uso más eficiente del aprovisionamiento automatizado. Los operadores de red pueden llegar a poder implementar herramientas de automatización, equilibrar dinámicamente la carga y suministrar una serie de recursos en función de las condiciones en tiempo real, lo que reduce la latencia y aumenta la prestación de servicios. Las funciones de red virtuales pueden implementarse en un ecosistema SDN. Donde utilizadas conjuntamente, SDN y NFV ayudan a crear redes ágiles y flexibles, que puedan ser capaces de gestionar entornos virtuales complejos.</w:t>
      </w:r>
    </w:p>
    <w:p w14:paraId="4C9C34DF" w14:textId="77777777" w:rsidR="008569CE" w:rsidRPr="002774F0" w:rsidRDefault="008569CE" w:rsidP="008569CE">
      <w:pPr>
        <w:pStyle w:val="Ttulo2"/>
        <w:rPr>
          <w:rFonts w:ascii="Arial" w:hAnsi="Arial" w:cs="Arial"/>
          <w:sz w:val="24"/>
          <w:szCs w:val="24"/>
        </w:rPr>
      </w:pPr>
      <w:bookmarkStart w:id="112" w:name="_Toc192236479"/>
      <w:bookmarkStart w:id="113" w:name="_Toc192238306"/>
      <w:bookmarkStart w:id="114" w:name="_Toc192239327"/>
      <w:r w:rsidRPr="008569CE">
        <w:rPr>
          <w:rFonts w:ascii="Arial" w:hAnsi="Arial" w:cs="Arial"/>
          <w:color w:val="70AD47" w:themeColor="accent6"/>
          <w:sz w:val="24"/>
          <w:szCs w:val="24"/>
        </w:rPr>
        <w:t>Comparación técnica entre SDN y NFV</w:t>
      </w:r>
      <w:bookmarkEnd w:id="112"/>
      <w:bookmarkEnd w:id="113"/>
      <w:bookmarkEnd w:id="114"/>
      <w:r w:rsidRPr="008569CE">
        <w:rPr>
          <w:rFonts w:ascii="Arial" w:hAnsi="Arial" w:cs="Arial"/>
          <w:color w:val="70AD47" w:themeColor="accent6"/>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p>
    <w:tbl>
      <w:tblPr>
        <w:tblStyle w:val="Tablaconcuadrcula"/>
        <w:tblW w:w="0" w:type="auto"/>
        <w:tblLook w:val="04A0" w:firstRow="1" w:lastRow="0" w:firstColumn="1" w:lastColumn="0" w:noHBand="0" w:noVBand="1"/>
      </w:tblPr>
      <w:tblGrid>
        <w:gridCol w:w="2630"/>
        <w:gridCol w:w="2632"/>
        <w:gridCol w:w="2665"/>
      </w:tblGrid>
      <w:tr w:rsidR="008569CE" w14:paraId="0808198A" w14:textId="77777777" w:rsidTr="008569CE">
        <w:tc>
          <w:tcPr>
            <w:tcW w:w="2630" w:type="dxa"/>
          </w:tcPr>
          <w:p w14:paraId="1FA53B36" w14:textId="77777777" w:rsidR="008569CE" w:rsidRDefault="008569CE" w:rsidP="008569CE">
            <w:pPr>
              <w:jc w:val="center"/>
            </w:pPr>
            <w:r>
              <w:t>Característica</w:t>
            </w:r>
          </w:p>
        </w:tc>
        <w:tc>
          <w:tcPr>
            <w:tcW w:w="2632" w:type="dxa"/>
          </w:tcPr>
          <w:p w14:paraId="20DD452F" w14:textId="77777777" w:rsidR="008569CE" w:rsidRDefault="008569CE" w:rsidP="008569CE">
            <w:pPr>
              <w:jc w:val="center"/>
            </w:pPr>
            <w:r>
              <w:t>SDN</w:t>
            </w:r>
          </w:p>
        </w:tc>
        <w:tc>
          <w:tcPr>
            <w:tcW w:w="2665" w:type="dxa"/>
          </w:tcPr>
          <w:p w14:paraId="63B3E940" w14:textId="77777777" w:rsidR="008569CE" w:rsidRDefault="008569CE" w:rsidP="008569CE">
            <w:pPr>
              <w:jc w:val="center"/>
            </w:pPr>
            <w:r>
              <w:t>NFV</w:t>
            </w:r>
          </w:p>
        </w:tc>
      </w:tr>
      <w:tr w:rsidR="008569CE" w14:paraId="17184B74" w14:textId="77777777" w:rsidTr="008569CE">
        <w:tc>
          <w:tcPr>
            <w:tcW w:w="2630" w:type="dxa"/>
          </w:tcPr>
          <w:p w14:paraId="39C87C14" w14:textId="04677DEC" w:rsidR="008569CE" w:rsidRDefault="008569CE" w:rsidP="008569CE">
            <w:r>
              <w:t>Enfoque</w:t>
            </w:r>
          </w:p>
        </w:tc>
        <w:tc>
          <w:tcPr>
            <w:tcW w:w="2632" w:type="dxa"/>
          </w:tcPr>
          <w:p w14:paraId="5B4CE6E7" w14:textId="77777777" w:rsidR="008569CE" w:rsidRDefault="008569CE" w:rsidP="008569CE">
            <w:r>
              <w:t>Permite separar el plano de control del plano de datos para una gestión centralizada</w:t>
            </w:r>
          </w:p>
        </w:tc>
        <w:tc>
          <w:tcPr>
            <w:tcW w:w="2665" w:type="dxa"/>
          </w:tcPr>
          <w:p w14:paraId="30430B61" w14:textId="77777777" w:rsidR="008569CE" w:rsidRDefault="008569CE" w:rsidP="008569CE">
            <w:r>
              <w:t>Virtualiza las funciones de red a través de software, permitiéndose poder eliminar el hardware</w:t>
            </w:r>
          </w:p>
        </w:tc>
      </w:tr>
      <w:tr w:rsidR="008569CE" w14:paraId="25745BBE" w14:textId="77777777" w:rsidTr="008569CE">
        <w:tc>
          <w:tcPr>
            <w:tcW w:w="2630" w:type="dxa"/>
          </w:tcPr>
          <w:p w14:paraId="1A1351FF" w14:textId="77777777" w:rsidR="008569CE" w:rsidRDefault="008569CE" w:rsidP="008569CE">
            <w:r>
              <w:t>Arquitectura</w:t>
            </w:r>
          </w:p>
        </w:tc>
        <w:tc>
          <w:tcPr>
            <w:tcW w:w="2632" w:type="dxa"/>
          </w:tcPr>
          <w:p w14:paraId="723D6798" w14:textId="77777777" w:rsidR="008569CE" w:rsidRDefault="008569CE" w:rsidP="008569CE">
            <w:r>
              <w:t>Controlador centralizado con switches programables</w:t>
            </w:r>
          </w:p>
        </w:tc>
        <w:tc>
          <w:tcPr>
            <w:tcW w:w="2665" w:type="dxa"/>
          </w:tcPr>
          <w:p w14:paraId="38BC28C2" w14:textId="77777777" w:rsidR="008569CE" w:rsidRDefault="008569CE" w:rsidP="008569CE">
            <w:r>
              <w:t>VNF (Virtual Networks Functions) aplicado a servidores</w:t>
            </w:r>
          </w:p>
        </w:tc>
      </w:tr>
      <w:tr w:rsidR="008569CE" w14:paraId="5BC2CAAA" w14:textId="77777777" w:rsidTr="008569CE">
        <w:tc>
          <w:tcPr>
            <w:tcW w:w="2630" w:type="dxa"/>
          </w:tcPr>
          <w:p w14:paraId="7BF04383" w14:textId="77777777" w:rsidR="008569CE" w:rsidRDefault="008569CE" w:rsidP="008569CE">
            <w:r>
              <w:t>Objetivo</w:t>
            </w:r>
          </w:p>
        </w:tc>
        <w:tc>
          <w:tcPr>
            <w:tcW w:w="2632" w:type="dxa"/>
          </w:tcPr>
          <w:p w14:paraId="4B5B0155" w14:textId="77777777" w:rsidR="008569CE" w:rsidRDefault="008569CE" w:rsidP="008569CE">
            <w:r>
              <w:t>Conseguir una mejora del control y la gestión que se hace de la red</w:t>
            </w:r>
          </w:p>
        </w:tc>
        <w:tc>
          <w:tcPr>
            <w:tcW w:w="2665" w:type="dxa"/>
          </w:tcPr>
          <w:p w14:paraId="7D4F06BF" w14:textId="77777777" w:rsidR="008569CE" w:rsidRDefault="008569CE" w:rsidP="008569CE">
            <w:r>
              <w:t>Llegar a poder tener una implementación y escalabilidad de las funciones de red de manera optima</w:t>
            </w:r>
          </w:p>
        </w:tc>
      </w:tr>
      <w:tr w:rsidR="008569CE" w14:paraId="0EF51896" w14:textId="77777777" w:rsidTr="008569CE">
        <w:tc>
          <w:tcPr>
            <w:tcW w:w="2630" w:type="dxa"/>
          </w:tcPr>
          <w:p w14:paraId="5AE5D092" w14:textId="77777777" w:rsidR="008569CE" w:rsidRDefault="008569CE" w:rsidP="008569CE">
            <w:r>
              <w:t>Flexibilidad</w:t>
            </w:r>
          </w:p>
        </w:tc>
        <w:tc>
          <w:tcPr>
            <w:tcW w:w="2632" w:type="dxa"/>
          </w:tcPr>
          <w:p w14:paraId="3D7F51B2" w14:textId="77777777" w:rsidR="008569CE" w:rsidRDefault="008569CE" w:rsidP="008569CE">
            <w:r>
              <w:t>Alta, ya que nos permite poder programar la red de forma dinámica</w:t>
            </w:r>
          </w:p>
        </w:tc>
        <w:tc>
          <w:tcPr>
            <w:tcW w:w="2665" w:type="dxa"/>
          </w:tcPr>
          <w:p w14:paraId="586DFFA4" w14:textId="77777777" w:rsidR="008569CE" w:rsidRDefault="008569CE" w:rsidP="008569CE">
            <w:r>
              <w:t>También elevada, porque soporta despliegues rápidos y dinámicos en las funciones de red</w:t>
            </w:r>
          </w:p>
        </w:tc>
      </w:tr>
      <w:tr w:rsidR="008569CE" w14:paraId="0D633605" w14:textId="77777777" w:rsidTr="008569CE">
        <w:tc>
          <w:tcPr>
            <w:tcW w:w="2630" w:type="dxa"/>
          </w:tcPr>
          <w:p w14:paraId="6BBCFC72" w14:textId="77777777" w:rsidR="008569CE" w:rsidRDefault="008569CE" w:rsidP="008569CE">
            <w:r>
              <w:t>Usos</w:t>
            </w:r>
          </w:p>
        </w:tc>
        <w:tc>
          <w:tcPr>
            <w:tcW w:w="2632" w:type="dxa"/>
          </w:tcPr>
          <w:p w14:paraId="4C2D85F8" w14:textId="77777777" w:rsidR="008569CE" w:rsidRDefault="008569CE" w:rsidP="008569CE">
            <w:r>
              <w:t>Para balanceos de carga, gestión de tráfico...</w:t>
            </w:r>
          </w:p>
        </w:tc>
        <w:tc>
          <w:tcPr>
            <w:tcW w:w="2665" w:type="dxa"/>
          </w:tcPr>
          <w:p w14:paraId="09794BF2" w14:textId="77777777" w:rsidR="008569CE" w:rsidRDefault="008569CE" w:rsidP="008569CE">
            <w:r>
              <w:t>Firewall virtual, optimización de redes WAN...</w:t>
            </w:r>
          </w:p>
        </w:tc>
      </w:tr>
    </w:tbl>
    <w:p w14:paraId="2AA29807" w14:textId="77777777" w:rsidR="00192364" w:rsidRPr="00192364" w:rsidRDefault="00192364" w:rsidP="00192364">
      <w:pPr>
        <w:pStyle w:val="Ttulo1"/>
        <w:jc w:val="both"/>
        <w:rPr>
          <w:rFonts w:ascii="Arial" w:hAnsi="Arial" w:cs="Arial"/>
          <w:color w:val="70AD47" w:themeColor="accent6"/>
          <w:sz w:val="24"/>
          <w:szCs w:val="24"/>
        </w:rPr>
      </w:pPr>
      <w:r w:rsidRPr="00192364">
        <w:rPr>
          <w:rFonts w:ascii="Arial" w:hAnsi="Arial" w:cs="Arial"/>
          <w:color w:val="70AD47" w:themeColor="accent6"/>
          <w:sz w:val="24"/>
          <w:szCs w:val="24"/>
        </w:rPr>
        <w:lastRenderedPageBreak/>
        <w:t>Importancia de la seguridad en redes definidas por software</w:t>
      </w:r>
    </w:p>
    <w:p w14:paraId="3AAF0AD4" w14:textId="77777777" w:rsidR="00192364" w:rsidRDefault="00192364" w:rsidP="00192364">
      <w:pPr>
        <w:spacing w:line="360" w:lineRule="auto"/>
        <w:jc w:val="both"/>
        <w:rPr>
          <w:rFonts w:ascii="Arial" w:hAnsi="Arial" w:cs="Arial"/>
          <w:sz w:val="24"/>
          <w:szCs w:val="24"/>
        </w:rPr>
      </w:pPr>
      <w:r w:rsidRPr="002C20E6">
        <w:rPr>
          <w:rFonts w:ascii="Arial" w:hAnsi="Arial" w:cs="Arial"/>
          <w:sz w:val="24"/>
          <w:szCs w:val="24"/>
        </w:rPr>
        <w:t xml:space="preserve">La gran transición a las redes SDN consiguió poder traer grandes beneficios, pero también introdujo nuevos desafíos relacionados con la seguridad. La naturaleza centralizada del control en SDN puede ser un objetivo bastante atractivo para los atacantes, quienes podrían llegar a aprovecharse de las vulnerabilidades para comprometer toda la red y exponerla a ciertos peligros y vulnerabilidades. Por ello, la seguridad en redes SDN debe ser una prioridad desde el diseño hasta su implementación. Además, debemos saber que uno de los mayores beneficios de SDN es su capacidad para poder implementar políticas de seguridad de una manera rápida y eficiente. Al tener todo el control centralizado, las políticas pueden ser aplicadas de manera uniforme en toda la red, reduciendo así la posibilidad de configuraciones erróneas que podrían ser explotadas por los atacantes. También SDN nos permite obtener una mejor visibilidad del tráfico de red, facilitando la detección anticipada de las actividades sospechosas. </w:t>
      </w:r>
    </w:p>
    <w:p w14:paraId="683F2906" w14:textId="77777777" w:rsidR="00192364" w:rsidRPr="00192364" w:rsidRDefault="00192364" w:rsidP="00192364">
      <w:pPr>
        <w:pStyle w:val="Ttulo2"/>
        <w:jc w:val="both"/>
        <w:rPr>
          <w:rFonts w:ascii="Arial" w:hAnsi="Arial" w:cs="Arial"/>
          <w:color w:val="70AD47" w:themeColor="accent6"/>
          <w:sz w:val="24"/>
          <w:szCs w:val="24"/>
        </w:rPr>
      </w:pPr>
      <w:r w:rsidRPr="00192364">
        <w:rPr>
          <w:rFonts w:ascii="Arial" w:hAnsi="Arial" w:cs="Arial"/>
          <w:color w:val="70AD47" w:themeColor="accent6"/>
          <w:sz w:val="24"/>
          <w:szCs w:val="24"/>
        </w:rPr>
        <w:t>¿Cómo podemos mejorar la seguridad de las SDN?</w:t>
      </w:r>
    </w:p>
    <w:p w14:paraId="5A15CC5B" w14:textId="77777777" w:rsidR="00192364" w:rsidRDefault="00192364" w:rsidP="00192364">
      <w:pPr>
        <w:spacing w:line="360" w:lineRule="auto"/>
        <w:jc w:val="both"/>
        <w:rPr>
          <w:rFonts w:ascii="Arial" w:hAnsi="Arial" w:cs="Arial"/>
          <w:sz w:val="24"/>
          <w:szCs w:val="24"/>
        </w:rPr>
      </w:pPr>
      <w:r w:rsidRPr="00311699">
        <w:rPr>
          <w:rFonts w:ascii="Arial" w:hAnsi="Arial" w:cs="Arial"/>
          <w:sz w:val="24"/>
          <w:szCs w:val="24"/>
        </w:rPr>
        <w:t xml:space="preserve">Hay diferentes métodos </w:t>
      </w:r>
      <w:r>
        <w:rPr>
          <w:rFonts w:ascii="Arial" w:hAnsi="Arial" w:cs="Arial"/>
          <w:sz w:val="24"/>
          <w:szCs w:val="24"/>
        </w:rPr>
        <w:t>con lo que podemos lograr una seguridad más eficiente, entre los más usados estarían:</w:t>
      </w:r>
    </w:p>
    <w:p w14:paraId="114D9E98"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Monitoreo y análisis del tráfico</w:t>
      </w:r>
      <w:r>
        <w:rPr>
          <w:rFonts w:ascii="Arial" w:hAnsi="Arial" w:cs="Arial"/>
          <w:sz w:val="24"/>
          <w:szCs w:val="24"/>
        </w:rPr>
        <w:t>: Hacer uso de un monitoreo continuo del tráfico de la red es crucial para poder identificar y reducir las amenazas de seguridad. Las herramientas de análisis de tráfico pueden ser utilizadas para detectar patrones inusuales que podrían indicar una violación de seguridad. Además, hay que tener en cuenta que la implementación de sistemas de detección de intrusiones (IDS) pueden ayudarnos a identificar y responder de una manera rápida a las actividades detectadas como maliciosas.</w:t>
      </w:r>
    </w:p>
    <w:p w14:paraId="69C9F765" w14:textId="77777777" w:rsidR="00192364" w:rsidRDefault="00192364" w:rsidP="00192364">
      <w:pPr>
        <w:pStyle w:val="Prrafodelista"/>
        <w:spacing w:line="360" w:lineRule="auto"/>
        <w:jc w:val="both"/>
        <w:rPr>
          <w:rFonts w:ascii="Arial" w:hAnsi="Arial" w:cs="Arial"/>
          <w:sz w:val="24"/>
          <w:szCs w:val="24"/>
        </w:rPr>
      </w:pPr>
    </w:p>
    <w:p w14:paraId="0424D727"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lastRenderedPageBreak/>
        <w:t>Uso de cifrado</w:t>
      </w:r>
      <w:r>
        <w:rPr>
          <w:rFonts w:ascii="Arial" w:hAnsi="Arial" w:cs="Arial"/>
          <w:sz w:val="24"/>
          <w:szCs w:val="24"/>
        </w:rPr>
        <w:t>: El cifrado es una herramienta muy esencial a la hora de tener que proteger la comunicación entre los diferentes componentes de SDN. Existen protocolos como SSL/TLS que deben ser utilizados para cifrar todo el tráfico entre el controlador y los dispositivos de red, pudiendo así asegurar que los datos no sean interceptados o modificados por los atacantes cuando se encuentran en transmisión.</w:t>
      </w:r>
    </w:p>
    <w:p w14:paraId="145EB781" w14:textId="77777777" w:rsidR="00192364" w:rsidRDefault="00192364" w:rsidP="00192364">
      <w:pPr>
        <w:pStyle w:val="Prrafodelista"/>
        <w:spacing w:line="360" w:lineRule="auto"/>
        <w:jc w:val="both"/>
        <w:rPr>
          <w:rFonts w:ascii="Arial" w:hAnsi="Arial" w:cs="Arial"/>
          <w:sz w:val="24"/>
          <w:szCs w:val="24"/>
        </w:rPr>
      </w:pPr>
    </w:p>
    <w:p w14:paraId="10B29C85"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Implementación de autenticación y autorización</w:t>
      </w:r>
      <w:r>
        <w:rPr>
          <w:rFonts w:ascii="Arial" w:hAnsi="Arial" w:cs="Arial"/>
          <w:sz w:val="24"/>
          <w:szCs w:val="24"/>
        </w:rPr>
        <w:t>: La seguridad en redes SDN empieza desde tener una autenticación sólida y una autorización. Actualmente las empresas deben utilizar protocolos de autenticación que sean robustos como lo son RADIUS o TACACS, con los que conseguimos poder garantizar que solo los usuarios autorizados puedan acceder al controlador SDN. Además de que es crucial tener que implementar también políticas de autorización que sean estrictas para limitar los privilegios de los usuarios según sus roles.</w:t>
      </w:r>
    </w:p>
    <w:p w14:paraId="2F2B46D3" w14:textId="77777777" w:rsidR="00192364" w:rsidRPr="006F1EEF" w:rsidRDefault="00192364" w:rsidP="00192364">
      <w:pPr>
        <w:pStyle w:val="Prrafodelista"/>
        <w:rPr>
          <w:rFonts w:ascii="Arial" w:hAnsi="Arial" w:cs="Arial"/>
          <w:sz w:val="24"/>
          <w:szCs w:val="24"/>
        </w:rPr>
      </w:pPr>
    </w:p>
    <w:p w14:paraId="2A48E272"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Segmentación de redes</w:t>
      </w:r>
      <w:r>
        <w:rPr>
          <w:rFonts w:ascii="Arial" w:hAnsi="Arial" w:cs="Arial"/>
          <w:sz w:val="24"/>
          <w:szCs w:val="24"/>
        </w:rPr>
        <w:t xml:space="preserve">: Esta es una práctica efectiva para poder limitar el impacto de un ataque. Al tener que dividir la red en diferentes segmentos más pequeños, se puede contener el acceso no autorizado y minimizar la posible propagación de amenazas. En los entornos SDN, la segmentación de redes puede conseguirse de forma dinámica, pudiendo así adaptarse rápidamente a las amenazas que surjan. </w:t>
      </w:r>
    </w:p>
    <w:p w14:paraId="4924086E" w14:textId="77777777" w:rsidR="00192364" w:rsidRPr="00CF0FFF" w:rsidRDefault="00192364" w:rsidP="00192364">
      <w:pPr>
        <w:pStyle w:val="Prrafodelista"/>
        <w:rPr>
          <w:rFonts w:ascii="Arial" w:hAnsi="Arial" w:cs="Arial"/>
          <w:sz w:val="24"/>
          <w:szCs w:val="24"/>
        </w:rPr>
      </w:pPr>
    </w:p>
    <w:p w14:paraId="066435B6" w14:textId="77777777" w:rsidR="00192364" w:rsidRPr="00192364" w:rsidRDefault="00192364" w:rsidP="00192364">
      <w:pPr>
        <w:pStyle w:val="Ttulo2"/>
        <w:jc w:val="both"/>
        <w:rPr>
          <w:rFonts w:ascii="Arial" w:hAnsi="Arial" w:cs="Arial"/>
          <w:color w:val="70AD47" w:themeColor="accent6"/>
          <w:sz w:val="24"/>
          <w:szCs w:val="24"/>
        </w:rPr>
      </w:pPr>
      <w:r w:rsidRPr="00192364">
        <w:rPr>
          <w:rFonts w:ascii="Arial" w:hAnsi="Arial" w:cs="Arial"/>
          <w:color w:val="70AD47" w:themeColor="accent6"/>
          <w:sz w:val="24"/>
          <w:szCs w:val="24"/>
        </w:rPr>
        <w:t>Retos comunes de la seguridad en la SDN</w:t>
      </w:r>
    </w:p>
    <w:p w14:paraId="4D6D411C"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Integración con infraestructuras legadas</w:t>
      </w:r>
      <w:r>
        <w:rPr>
          <w:rFonts w:ascii="Arial" w:hAnsi="Arial" w:cs="Arial"/>
          <w:sz w:val="24"/>
          <w:szCs w:val="24"/>
        </w:rPr>
        <w:t xml:space="preserve">: La integración de SDN con infraestructuras de red legadas puede llegar a presentar desafíos de compatibilidad y seguridad. Ya que es esencial planificar </w:t>
      </w:r>
      <w:r>
        <w:rPr>
          <w:rFonts w:ascii="Arial" w:hAnsi="Arial" w:cs="Arial"/>
          <w:sz w:val="24"/>
          <w:szCs w:val="24"/>
        </w:rPr>
        <w:lastRenderedPageBreak/>
        <w:t>cuidadosamente la transición a SDN para garantizar una integración fluida y segura que no comprometa a la infraestructura existente.</w:t>
      </w:r>
    </w:p>
    <w:p w14:paraId="7367BFA3" w14:textId="77777777" w:rsidR="00192364" w:rsidRDefault="00192364" w:rsidP="00192364">
      <w:pPr>
        <w:pStyle w:val="Prrafodelista"/>
        <w:spacing w:line="360" w:lineRule="auto"/>
        <w:jc w:val="both"/>
        <w:rPr>
          <w:rFonts w:ascii="Arial" w:hAnsi="Arial" w:cs="Arial"/>
          <w:sz w:val="24"/>
          <w:szCs w:val="24"/>
        </w:rPr>
      </w:pPr>
    </w:p>
    <w:p w14:paraId="6E2FC2B4"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Complejidad para la gestión de políticas</w:t>
      </w:r>
      <w:r>
        <w:rPr>
          <w:rFonts w:ascii="Arial" w:hAnsi="Arial" w:cs="Arial"/>
          <w:sz w:val="24"/>
          <w:szCs w:val="24"/>
        </w:rPr>
        <w:t>: A medida que las redes se van volviendo más complejas, la gestión de políticas de seguridad puede convertirse en un desafío. Las organizaciones deben poder asegurarse de que sus políticas de seguridad sean claras, consistentes y fáciles a la hora de gestionarlas para evitar configuraciones erróneas que podrían ser explotadas.</w:t>
      </w:r>
    </w:p>
    <w:p w14:paraId="394D6236" w14:textId="77777777" w:rsidR="00192364" w:rsidRPr="00AF3CEB" w:rsidRDefault="00192364" w:rsidP="00192364">
      <w:pPr>
        <w:pStyle w:val="Prrafodelista"/>
        <w:rPr>
          <w:rFonts w:ascii="Arial" w:hAnsi="Arial" w:cs="Arial"/>
          <w:sz w:val="24"/>
          <w:szCs w:val="24"/>
        </w:rPr>
      </w:pPr>
    </w:p>
    <w:p w14:paraId="68BD7DF8" w14:textId="77777777" w:rsidR="00192364" w:rsidRPr="00192364" w:rsidRDefault="00192364" w:rsidP="007C25E5">
      <w:pPr>
        <w:pStyle w:val="Ttulo2"/>
        <w:spacing w:line="360" w:lineRule="auto"/>
        <w:jc w:val="both"/>
        <w:rPr>
          <w:rFonts w:ascii="Arial" w:hAnsi="Arial" w:cs="Arial"/>
          <w:color w:val="70AD47" w:themeColor="accent6"/>
          <w:sz w:val="24"/>
          <w:szCs w:val="24"/>
        </w:rPr>
      </w:pPr>
      <w:r w:rsidRPr="00192364">
        <w:rPr>
          <w:rFonts w:ascii="Arial" w:hAnsi="Arial" w:cs="Arial"/>
          <w:color w:val="70AD47" w:themeColor="accent6"/>
          <w:sz w:val="24"/>
          <w:szCs w:val="24"/>
        </w:rPr>
        <w:t>Herramientas para aumentar la seguridad en SDN</w:t>
      </w:r>
    </w:p>
    <w:p w14:paraId="396C48D8" w14:textId="77777777" w:rsidR="007C25E5" w:rsidRDefault="007C25E5" w:rsidP="007C25E5">
      <w:pPr>
        <w:pStyle w:val="Prrafodelista"/>
        <w:numPr>
          <w:ilvl w:val="0"/>
          <w:numId w:val="47"/>
        </w:numPr>
        <w:spacing w:line="360" w:lineRule="auto"/>
        <w:jc w:val="both"/>
        <w:rPr>
          <w:rFonts w:ascii="Arial" w:hAnsi="Arial" w:cs="Arial"/>
          <w:sz w:val="24"/>
          <w:szCs w:val="24"/>
        </w:rPr>
      </w:pPr>
      <w:r>
        <w:rPr>
          <w:rFonts w:ascii="Arial" w:hAnsi="Arial" w:cs="Arial"/>
          <w:sz w:val="24"/>
          <w:szCs w:val="24"/>
        </w:rPr>
        <w:t>Soluciones de seguridad de confianza cero: Las arquitecturas de confianza cero están ganando una gran popularidad al ser utilizadas como un enfoque efectivo para poder mejorar la seguridad de las SDN. Este modelo consta del principio de no confiar en nada dentro o fuera de la red por defecto y verifica continuamente cada solicitud de acceso. Si llegamos a implementar una arquitectura de confianza cero se puede conseguir ayudar a reducir significativamente el riesgo de los accesos no autorizados y violaciones de seguridad.</w:t>
      </w:r>
    </w:p>
    <w:p w14:paraId="0A3366D5" w14:textId="77777777" w:rsidR="007C25E5" w:rsidRDefault="007C25E5" w:rsidP="007C25E5">
      <w:pPr>
        <w:pStyle w:val="Prrafodelista"/>
        <w:spacing w:line="360" w:lineRule="auto"/>
        <w:jc w:val="both"/>
        <w:rPr>
          <w:rFonts w:ascii="Arial" w:hAnsi="Arial" w:cs="Arial"/>
          <w:sz w:val="24"/>
          <w:szCs w:val="24"/>
        </w:rPr>
      </w:pPr>
    </w:p>
    <w:p w14:paraId="70FC9D1E" w14:textId="77777777" w:rsidR="007C25E5" w:rsidRPr="008D4BB5" w:rsidRDefault="007C25E5" w:rsidP="007C25E5">
      <w:pPr>
        <w:pStyle w:val="Prrafodelista"/>
        <w:numPr>
          <w:ilvl w:val="0"/>
          <w:numId w:val="47"/>
        </w:numPr>
        <w:spacing w:line="360" w:lineRule="auto"/>
        <w:jc w:val="both"/>
        <w:rPr>
          <w:rFonts w:ascii="Arial" w:hAnsi="Arial" w:cs="Arial"/>
          <w:sz w:val="24"/>
          <w:szCs w:val="24"/>
        </w:rPr>
      </w:pPr>
      <w:r>
        <w:rPr>
          <w:rFonts w:ascii="Arial" w:hAnsi="Arial" w:cs="Arial"/>
          <w:sz w:val="24"/>
          <w:szCs w:val="24"/>
        </w:rPr>
        <w:t>Firewalls definidos por software: Son una herramienta muy poderosa para la seguridad de las redes SDN. Este tipo de firewalls nos permiten tener un control granular del tráfico de la red, asegurando que solo el tráfico autorizado pueda atravesar la red. Además, su implementación puede ser automatizada para poder adaptarse rápidamente a las amenazas.</w:t>
      </w:r>
    </w:p>
    <w:p w14:paraId="26247A64" w14:textId="77777777" w:rsidR="007C25E5" w:rsidRDefault="007C25E5" w:rsidP="007C25E5">
      <w:pPr>
        <w:pStyle w:val="Prrafodelista"/>
        <w:spacing w:line="360" w:lineRule="auto"/>
        <w:jc w:val="both"/>
        <w:rPr>
          <w:rFonts w:ascii="Arial" w:hAnsi="Arial" w:cs="Arial"/>
          <w:sz w:val="24"/>
          <w:szCs w:val="24"/>
        </w:rPr>
      </w:pPr>
    </w:p>
    <w:p w14:paraId="607816C8" w14:textId="77777777" w:rsidR="007C25E5" w:rsidRDefault="007C25E5" w:rsidP="007C25E5">
      <w:pPr>
        <w:pStyle w:val="Prrafodelista"/>
        <w:numPr>
          <w:ilvl w:val="0"/>
          <w:numId w:val="47"/>
        </w:numPr>
        <w:spacing w:line="360" w:lineRule="auto"/>
        <w:jc w:val="both"/>
        <w:rPr>
          <w:rFonts w:ascii="Arial" w:hAnsi="Arial" w:cs="Arial"/>
          <w:sz w:val="24"/>
          <w:szCs w:val="24"/>
        </w:rPr>
      </w:pPr>
      <w:r>
        <w:rPr>
          <w:rFonts w:ascii="Arial" w:hAnsi="Arial" w:cs="Arial"/>
          <w:sz w:val="24"/>
          <w:szCs w:val="24"/>
        </w:rPr>
        <w:t xml:space="preserve">Uso de inteligencia artificial: Juega un papel crucial en la mejora de la seguridad de este tipo de redes. Esta tecnología puede usarse para analizar grandes volúmenes de datos, identificar patrones </w:t>
      </w:r>
      <w:r>
        <w:rPr>
          <w:rFonts w:ascii="Arial" w:hAnsi="Arial" w:cs="Arial"/>
          <w:sz w:val="24"/>
          <w:szCs w:val="24"/>
        </w:rPr>
        <w:lastRenderedPageBreak/>
        <w:t>sospechosos y poder predecir amenazas potenciales antes de que lleguen a ocurrir. Al tener que integrarlas en el sistema de seguridad de las SDN, las empresas pueden mejorar significativamente su capacidad de respuesta ante amenazas.</w:t>
      </w:r>
    </w:p>
    <w:p w14:paraId="63F381DF" w14:textId="77777777" w:rsidR="007C25E5" w:rsidRPr="007C25E5" w:rsidRDefault="007C25E5" w:rsidP="007C25E5">
      <w:pPr>
        <w:pStyle w:val="Prrafodelista"/>
        <w:rPr>
          <w:rFonts w:ascii="Arial" w:hAnsi="Arial" w:cs="Arial"/>
          <w:sz w:val="24"/>
          <w:szCs w:val="24"/>
        </w:rPr>
      </w:pPr>
    </w:p>
    <w:p w14:paraId="2816F54F" w14:textId="77777777" w:rsidR="0091267E" w:rsidRDefault="0091267E" w:rsidP="00A46D1A">
      <w:pPr>
        <w:pStyle w:val="Ttulo1"/>
        <w:spacing w:line="360" w:lineRule="auto"/>
        <w:jc w:val="both"/>
        <w:rPr>
          <w:rFonts w:ascii="Arial" w:hAnsi="Arial" w:cs="Arial"/>
          <w:color w:val="70AD47" w:themeColor="accent6"/>
          <w:sz w:val="24"/>
          <w:szCs w:val="24"/>
        </w:rPr>
      </w:pPr>
      <w:r w:rsidRPr="0091267E">
        <w:rPr>
          <w:rFonts w:ascii="Arial" w:hAnsi="Arial" w:cs="Arial"/>
          <w:color w:val="70AD47" w:themeColor="accent6"/>
          <w:sz w:val="24"/>
          <w:szCs w:val="24"/>
        </w:rPr>
        <w:t>Ciberseguridad en SDN</w:t>
      </w:r>
    </w:p>
    <w:p w14:paraId="72496F4D" w14:textId="77777777" w:rsidR="00A46D1A" w:rsidRDefault="00A46D1A" w:rsidP="00A46D1A">
      <w:pPr>
        <w:spacing w:line="360" w:lineRule="auto"/>
        <w:jc w:val="both"/>
        <w:rPr>
          <w:rFonts w:ascii="Arial" w:hAnsi="Arial" w:cs="Arial"/>
          <w:sz w:val="24"/>
          <w:szCs w:val="24"/>
        </w:rPr>
      </w:pPr>
      <w:r w:rsidRPr="00A46D1A">
        <w:rPr>
          <w:rFonts w:ascii="Arial" w:hAnsi="Arial" w:cs="Arial"/>
          <w:sz w:val="24"/>
          <w:szCs w:val="24"/>
        </w:rPr>
        <w:t>La ciberseguridad dentro de las SDN consta de 5 pilares básicos, que son: confidencialidad, disponibilidad de la información, autenticación, no repudio e integridad. Los profesionales que trabajan con este tipo de redes deben ser capaces de proteger los datos y los terminales, además de poder realizar comunicaciones a través de una red protegida. La ciberseguridad en las redes SDN tiene un potencial tremendo a nivel de uso de la red. Por este motivo, se comienzan a crear procesos inteligentes de detección de intrusos, sistemas de prevención para las intrusiones y un análisis programado de la propia red. Los sistemas podrán alcanzar un nivel muy alto de robustez frente a los ataques de los ciberdelincuentes en muy poco tiempo y ahí estaremos nosotros para poder ofrecer el mejor servicio.</w:t>
      </w:r>
    </w:p>
    <w:p w14:paraId="461EB0AC" w14:textId="77777777" w:rsidR="001C7EAF" w:rsidRDefault="001C7EAF" w:rsidP="001C7EAF">
      <w:pPr>
        <w:spacing w:line="360" w:lineRule="auto"/>
        <w:jc w:val="both"/>
        <w:rPr>
          <w:rFonts w:ascii="Arial" w:hAnsi="Arial" w:cs="Arial"/>
          <w:color w:val="70AD47" w:themeColor="accent6"/>
          <w:sz w:val="24"/>
          <w:szCs w:val="24"/>
        </w:rPr>
      </w:pPr>
      <w:r w:rsidRPr="00B14DA3">
        <w:rPr>
          <w:rFonts w:ascii="Arial" w:hAnsi="Arial" w:cs="Arial"/>
          <w:color w:val="70AD47" w:themeColor="accent6"/>
          <w:sz w:val="24"/>
          <w:szCs w:val="24"/>
        </w:rPr>
        <w:t>Implementación de medidas de seguridad</w:t>
      </w:r>
      <w:r>
        <w:rPr>
          <w:rFonts w:ascii="Arial" w:hAnsi="Arial" w:cs="Arial"/>
          <w:color w:val="70AD47" w:themeColor="accent6"/>
          <w:sz w:val="24"/>
          <w:szCs w:val="24"/>
        </w:rPr>
        <w:t xml:space="preserve"> en SDN</w:t>
      </w:r>
    </w:p>
    <w:tbl>
      <w:tblPr>
        <w:tblStyle w:val="Tablaconcuadrcula"/>
        <w:tblW w:w="0" w:type="auto"/>
        <w:tblInd w:w="-147" w:type="dxa"/>
        <w:tblLook w:val="04A0" w:firstRow="1" w:lastRow="0" w:firstColumn="1" w:lastColumn="0" w:noHBand="0" w:noVBand="1"/>
      </w:tblPr>
      <w:tblGrid>
        <w:gridCol w:w="2639"/>
        <w:gridCol w:w="2373"/>
        <w:gridCol w:w="2927"/>
      </w:tblGrid>
      <w:tr w:rsidR="001C7EAF" w14:paraId="1EE4DC52" w14:textId="77777777" w:rsidTr="0044197B">
        <w:tc>
          <w:tcPr>
            <w:tcW w:w="2639" w:type="dxa"/>
          </w:tcPr>
          <w:p w14:paraId="226C92F3" w14:textId="77777777" w:rsidR="001C7EAF" w:rsidRDefault="001C7EAF" w:rsidP="003D66EA">
            <w:pPr>
              <w:spacing w:line="360" w:lineRule="auto"/>
              <w:jc w:val="center"/>
              <w:rPr>
                <w:rFonts w:ascii="Arial" w:hAnsi="Arial" w:cs="Arial"/>
                <w:color w:val="70AD47" w:themeColor="accent6"/>
                <w:sz w:val="24"/>
                <w:szCs w:val="24"/>
              </w:rPr>
            </w:pPr>
            <w:r w:rsidRPr="00B14DA3">
              <w:rPr>
                <w:rFonts w:ascii="Arial" w:hAnsi="Arial" w:cs="Arial"/>
                <w:sz w:val="24"/>
                <w:szCs w:val="24"/>
              </w:rPr>
              <w:t>Medida de seguridad</w:t>
            </w:r>
          </w:p>
        </w:tc>
        <w:tc>
          <w:tcPr>
            <w:tcW w:w="2373" w:type="dxa"/>
          </w:tcPr>
          <w:p w14:paraId="3A4E2D4C" w14:textId="77777777" w:rsidR="001C7EAF" w:rsidRDefault="001C7EAF" w:rsidP="003D66EA">
            <w:pPr>
              <w:spacing w:line="360" w:lineRule="auto"/>
              <w:jc w:val="center"/>
              <w:rPr>
                <w:rFonts w:ascii="Arial" w:hAnsi="Arial" w:cs="Arial"/>
                <w:color w:val="70AD47" w:themeColor="accent6"/>
                <w:sz w:val="24"/>
                <w:szCs w:val="24"/>
              </w:rPr>
            </w:pPr>
            <w:r w:rsidRPr="00B14DA3">
              <w:rPr>
                <w:rFonts w:ascii="Arial" w:hAnsi="Arial" w:cs="Arial"/>
                <w:sz w:val="24"/>
                <w:szCs w:val="24"/>
              </w:rPr>
              <w:t>Reducción del riesgo</w:t>
            </w:r>
          </w:p>
        </w:tc>
        <w:tc>
          <w:tcPr>
            <w:tcW w:w="2927" w:type="dxa"/>
          </w:tcPr>
          <w:p w14:paraId="642C9F37" w14:textId="6D9F3A3A" w:rsidR="001C7EAF" w:rsidRDefault="001C7EAF" w:rsidP="003D66EA">
            <w:pPr>
              <w:spacing w:line="360" w:lineRule="auto"/>
              <w:jc w:val="center"/>
              <w:rPr>
                <w:rFonts w:ascii="Arial" w:hAnsi="Arial" w:cs="Arial"/>
                <w:color w:val="70AD47" w:themeColor="accent6"/>
                <w:sz w:val="24"/>
                <w:szCs w:val="24"/>
              </w:rPr>
            </w:pPr>
            <w:r w:rsidRPr="00B14DA3">
              <w:rPr>
                <w:rFonts w:ascii="Arial" w:hAnsi="Arial" w:cs="Arial"/>
                <w:sz w:val="24"/>
                <w:szCs w:val="24"/>
              </w:rPr>
              <w:t>Mejora del tiempo de respuesta</w:t>
            </w:r>
          </w:p>
        </w:tc>
      </w:tr>
      <w:tr w:rsidR="001C7EAF" w14:paraId="65064585" w14:textId="77777777" w:rsidTr="0044197B">
        <w:tc>
          <w:tcPr>
            <w:tcW w:w="2639" w:type="dxa"/>
          </w:tcPr>
          <w:p w14:paraId="4CE4F960" w14:textId="77777777" w:rsidR="001C7EAF" w:rsidRDefault="001C7EAF" w:rsidP="00546A03">
            <w:pPr>
              <w:spacing w:line="360" w:lineRule="auto"/>
              <w:jc w:val="both"/>
              <w:rPr>
                <w:rFonts w:ascii="Arial" w:hAnsi="Arial" w:cs="Arial"/>
                <w:color w:val="70AD47" w:themeColor="accent6"/>
                <w:sz w:val="24"/>
                <w:szCs w:val="24"/>
              </w:rPr>
            </w:pPr>
            <w:r w:rsidRPr="00120C8A">
              <w:rPr>
                <w:rFonts w:ascii="Arial" w:hAnsi="Arial" w:cs="Arial"/>
                <w:color w:val="000000" w:themeColor="text1"/>
                <w:sz w:val="24"/>
                <w:szCs w:val="24"/>
              </w:rPr>
              <w:t>Uso</w:t>
            </w:r>
            <w:r>
              <w:rPr>
                <w:rFonts w:ascii="Arial" w:hAnsi="Arial" w:cs="Arial"/>
                <w:color w:val="000000" w:themeColor="text1"/>
                <w:sz w:val="24"/>
                <w:szCs w:val="24"/>
              </w:rPr>
              <w:t xml:space="preserve"> de cifrado</w:t>
            </w:r>
          </w:p>
        </w:tc>
        <w:tc>
          <w:tcPr>
            <w:tcW w:w="2373" w:type="dxa"/>
          </w:tcPr>
          <w:p w14:paraId="073FAB93" w14:textId="77777777" w:rsidR="001C7EAF" w:rsidRPr="00FE242B" w:rsidRDefault="001C7EAF" w:rsidP="003D66EA">
            <w:pPr>
              <w:spacing w:line="360" w:lineRule="auto"/>
              <w:jc w:val="center"/>
              <w:rPr>
                <w:rFonts w:ascii="Arial" w:hAnsi="Arial" w:cs="Arial"/>
                <w:color w:val="000000" w:themeColor="text1"/>
                <w:sz w:val="24"/>
                <w:szCs w:val="24"/>
              </w:rPr>
            </w:pPr>
            <w:r w:rsidRPr="00FE242B">
              <w:rPr>
                <w:rFonts w:ascii="Arial" w:hAnsi="Arial" w:cs="Arial"/>
                <w:color w:val="000000" w:themeColor="text1"/>
                <w:sz w:val="24"/>
                <w:szCs w:val="24"/>
              </w:rPr>
              <w:t>90%</w:t>
            </w:r>
          </w:p>
        </w:tc>
        <w:tc>
          <w:tcPr>
            <w:tcW w:w="2927" w:type="dxa"/>
          </w:tcPr>
          <w:p w14:paraId="30A5D5C2" w14:textId="77777777" w:rsidR="001C7EAF" w:rsidRPr="00FE242B" w:rsidRDefault="001C7EAF" w:rsidP="003D66EA">
            <w:pPr>
              <w:spacing w:line="360" w:lineRule="auto"/>
              <w:jc w:val="center"/>
              <w:rPr>
                <w:rFonts w:ascii="Arial" w:hAnsi="Arial" w:cs="Arial"/>
                <w:color w:val="000000" w:themeColor="text1"/>
                <w:sz w:val="24"/>
                <w:szCs w:val="24"/>
              </w:rPr>
            </w:pPr>
            <w:r w:rsidRPr="00FE242B">
              <w:rPr>
                <w:rFonts w:ascii="Arial" w:hAnsi="Arial" w:cs="Arial"/>
                <w:color w:val="000000" w:themeColor="text1"/>
                <w:sz w:val="24"/>
                <w:szCs w:val="24"/>
              </w:rPr>
              <w:t>70%</w:t>
            </w:r>
          </w:p>
        </w:tc>
      </w:tr>
      <w:tr w:rsidR="001C7EAF" w14:paraId="5CDD8673" w14:textId="77777777" w:rsidTr="0044197B">
        <w:tc>
          <w:tcPr>
            <w:tcW w:w="2639" w:type="dxa"/>
          </w:tcPr>
          <w:p w14:paraId="3CA5FB8C" w14:textId="77777777" w:rsidR="001C7EAF" w:rsidRDefault="001C7EAF" w:rsidP="00546A03">
            <w:pPr>
              <w:spacing w:line="360" w:lineRule="auto"/>
              <w:jc w:val="both"/>
              <w:rPr>
                <w:rFonts w:ascii="Arial" w:hAnsi="Arial" w:cs="Arial"/>
                <w:color w:val="70AD47" w:themeColor="accent6"/>
                <w:sz w:val="24"/>
                <w:szCs w:val="24"/>
              </w:rPr>
            </w:pPr>
            <w:r w:rsidRPr="00FE242B">
              <w:rPr>
                <w:rFonts w:ascii="Arial" w:hAnsi="Arial" w:cs="Arial"/>
                <w:color w:val="000000" w:themeColor="text1"/>
                <w:sz w:val="24"/>
                <w:szCs w:val="24"/>
              </w:rPr>
              <w:t>Segmentación de la red</w:t>
            </w:r>
          </w:p>
        </w:tc>
        <w:tc>
          <w:tcPr>
            <w:tcW w:w="2373" w:type="dxa"/>
          </w:tcPr>
          <w:p w14:paraId="46B009D8" w14:textId="77777777" w:rsidR="001C7EAF" w:rsidRPr="009C6F81" w:rsidRDefault="001C7EAF" w:rsidP="003D66EA">
            <w:pPr>
              <w:spacing w:line="360" w:lineRule="auto"/>
              <w:jc w:val="center"/>
              <w:rPr>
                <w:rFonts w:ascii="Arial" w:hAnsi="Arial" w:cs="Arial"/>
                <w:color w:val="000000" w:themeColor="text1"/>
                <w:sz w:val="24"/>
                <w:szCs w:val="24"/>
              </w:rPr>
            </w:pPr>
            <w:r w:rsidRPr="009C6F81">
              <w:rPr>
                <w:rFonts w:ascii="Arial" w:hAnsi="Arial" w:cs="Arial"/>
                <w:color w:val="000000" w:themeColor="text1"/>
                <w:sz w:val="24"/>
                <w:szCs w:val="24"/>
              </w:rPr>
              <w:t>70%</w:t>
            </w:r>
          </w:p>
        </w:tc>
        <w:tc>
          <w:tcPr>
            <w:tcW w:w="2927" w:type="dxa"/>
          </w:tcPr>
          <w:p w14:paraId="6A767118" w14:textId="77777777" w:rsidR="001C7EAF" w:rsidRPr="009C6F81" w:rsidRDefault="001C7EAF" w:rsidP="003D66EA">
            <w:pPr>
              <w:spacing w:line="360" w:lineRule="auto"/>
              <w:jc w:val="center"/>
              <w:rPr>
                <w:rFonts w:ascii="Arial" w:hAnsi="Arial" w:cs="Arial"/>
                <w:color w:val="000000" w:themeColor="text1"/>
                <w:sz w:val="24"/>
                <w:szCs w:val="24"/>
              </w:rPr>
            </w:pPr>
            <w:r w:rsidRPr="009C6F81">
              <w:rPr>
                <w:rFonts w:ascii="Arial" w:hAnsi="Arial" w:cs="Arial"/>
                <w:color w:val="000000" w:themeColor="text1"/>
                <w:sz w:val="24"/>
                <w:szCs w:val="24"/>
              </w:rPr>
              <w:t>65%</w:t>
            </w:r>
          </w:p>
        </w:tc>
      </w:tr>
      <w:tr w:rsidR="001C7EAF" w14:paraId="12A96165" w14:textId="77777777" w:rsidTr="0044197B">
        <w:tc>
          <w:tcPr>
            <w:tcW w:w="2639" w:type="dxa"/>
          </w:tcPr>
          <w:p w14:paraId="397BD6B9" w14:textId="77777777" w:rsidR="001C7EAF" w:rsidRDefault="001C7EAF" w:rsidP="00546A03">
            <w:pPr>
              <w:spacing w:line="360" w:lineRule="auto"/>
              <w:jc w:val="both"/>
              <w:rPr>
                <w:rFonts w:ascii="Arial" w:hAnsi="Arial" w:cs="Arial"/>
                <w:color w:val="70AD47" w:themeColor="accent6"/>
                <w:sz w:val="24"/>
                <w:szCs w:val="24"/>
              </w:rPr>
            </w:pPr>
            <w:r w:rsidRPr="00DC5E4F">
              <w:rPr>
                <w:rFonts w:ascii="Arial" w:hAnsi="Arial" w:cs="Arial"/>
                <w:color w:val="000000" w:themeColor="text1"/>
                <w:sz w:val="24"/>
                <w:szCs w:val="24"/>
              </w:rPr>
              <w:t>Monitoreo del tráfico</w:t>
            </w:r>
          </w:p>
        </w:tc>
        <w:tc>
          <w:tcPr>
            <w:tcW w:w="2373" w:type="dxa"/>
          </w:tcPr>
          <w:p w14:paraId="5EE95517" w14:textId="77777777" w:rsidR="001C7EAF" w:rsidRPr="009C6F81" w:rsidRDefault="001C7EAF" w:rsidP="003D66EA">
            <w:pPr>
              <w:spacing w:line="360" w:lineRule="auto"/>
              <w:jc w:val="center"/>
              <w:rPr>
                <w:rFonts w:ascii="Arial" w:hAnsi="Arial" w:cs="Arial"/>
                <w:color w:val="000000" w:themeColor="text1"/>
                <w:sz w:val="24"/>
                <w:szCs w:val="24"/>
              </w:rPr>
            </w:pPr>
            <w:r w:rsidRPr="009C6F81">
              <w:rPr>
                <w:rFonts w:ascii="Arial" w:hAnsi="Arial" w:cs="Arial"/>
                <w:color w:val="000000" w:themeColor="text1"/>
                <w:sz w:val="24"/>
                <w:szCs w:val="24"/>
              </w:rPr>
              <w:t>80%</w:t>
            </w:r>
          </w:p>
        </w:tc>
        <w:tc>
          <w:tcPr>
            <w:tcW w:w="2927" w:type="dxa"/>
          </w:tcPr>
          <w:p w14:paraId="3872440C" w14:textId="77777777" w:rsidR="001C7EAF" w:rsidRPr="009C6F81" w:rsidRDefault="001C7EAF" w:rsidP="003D66EA">
            <w:pPr>
              <w:spacing w:line="360" w:lineRule="auto"/>
              <w:jc w:val="center"/>
              <w:rPr>
                <w:rFonts w:ascii="Arial" w:hAnsi="Arial" w:cs="Arial"/>
                <w:color w:val="000000" w:themeColor="text1"/>
                <w:sz w:val="24"/>
                <w:szCs w:val="24"/>
              </w:rPr>
            </w:pPr>
            <w:r w:rsidRPr="009C6F81">
              <w:rPr>
                <w:rFonts w:ascii="Arial" w:hAnsi="Arial" w:cs="Arial"/>
                <w:color w:val="000000" w:themeColor="text1"/>
                <w:sz w:val="24"/>
                <w:szCs w:val="24"/>
              </w:rPr>
              <w:t>55%</w:t>
            </w:r>
          </w:p>
        </w:tc>
      </w:tr>
      <w:tr w:rsidR="001C7EAF" w14:paraId="24123AC3" w14:textId="77777777" w:rsidTr="0044197B">
        <w:tc>
          <w:tcPr>
            <w:tcW w:w="2639" w:type="dxa"/>
          </w:tcPr>
          <w:p w14:paraId="070A1BCA" w14:textId="77777777" w:rsidR="001C7EAF" w:rsidRPr="009C6F81" w:rsidRDefault="001C7EAF" w:rsidP="00546A03">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Autenticación y autorización</w:t>
            </w:r>
          </w:p>
        </w:tc>
        <w:tc>
          <w:tcPr>
            <w:tcW w:w="2373" w:type="dxa"/>
          </w:tcPr>
          <w:p w14:paraId="29D8BB6C" w14:textId="77777777" w:rsidR="001C7EAF" w:rsidRPr="009C6F81" w:rsidRDefault="001C7EAF" w:rsidP="003D66EA">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75%</w:t>
            </w:r>
          </w:p>
        </w:tc>
        <w:tc>
          <w:tcPr>
            <w:tcW w:w="2927" w:type="dxa"/>
          </w:tcPr>
          <w:p w14:paraId="7A9AEA0F" w14:textId="77777777" w:rsidR="001C7EAF" w:rsidRPr="009C6F81" w:rsidRDefault="001C7EAF" w:rsidP="003D66EA">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63%</w:t>
            </w:r>
          </w:p>
        </w:tc>
      </w:tr>
      <w:tr w:rsidR="001C7EAF" w14:paraId="3D85034B" w14:textId="77777777" w:rsidTr="0044197B">
        <w:tc>
          <w:tcPr>
            <w:tcW w:w="2639" w:type="dxa"/>
          </w:tcPr>
          <w:p w14:paraId="6A65014F" w14:textId="77777777" w:rsidR="001C7EAF" w:rsidRPr="009C6F81" w:rsidRDefault="001C7EAF" w:rsidP="00546A03">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Firewalls definidos por software</w:t>
            </w:r>
          </w:p>
        </w:tc>
        <w:tc>
          <w:tcPr>
            <w:tcW w:w="2373" w:type="dxa"/>
          </w:tcPr>
          <w:p w14:paraId="3FF035ED" w14:textId="77777777" w:rsidR="001C7EAF" w:rsidRPr="009C6F81" w:rsidRDefault="001C7EAF" w:rsidP="003D66EA">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86%</w:t>
            </w:r>
          </w:p>
        </w:tc>
        <w:tc>
          <w:tcPr>
            <w:tcW w:w="2927" w:type="dxa"/>
          </w:tcPr>
          <w:p w14:paraId="7D519318" w14:textId="77777777" w:rsidR="001C7EAF" w:rsidRPr="009C6F81" w:rsidRDefault="001C7EAF" w:rsidP="003D66EA">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74%</w:t>
            </w:r>
          </w:p>
        </w:tc>
      </w:tr>
    </w:tbl>
    <w:p w14:paraId="32DC2C96" w14:textId="77777777" w:rsidR="001C7EAF" w:rsidRPr="00B14DA3" w:rsidRDefault="001C7EAF" w:rsidP="001C7EAF">
      <w:pPr>
        <w:spacing w:line="360" w:lineRule="auto"/>
        <w:ind w:left="708"/>
        <w:jc w:val="both"/>
        <w:rPr>
          <w:rFonts w:ascii="Arial" w:hAnsi="Arial" w:cs="Arial"/>
          <w:color w:val="70AD47" w:themeColor="accent6"/>
          <w:sz w:val="24"/>
          <w:szCs w:val="24"/>
        </w:rPr>
      </w:pPr>
    </w:p>
    <w:p w14:paraId="43A75640" w14:textId="155EDEE7" w:rsidR="001C7EAF" w:rsidRDefault="001C7EAF" w:rsidP="001C7EAF">
      <w:pPr>
        <w:rPr>
          <w:rFonts w:ascii="Arial" w:hAnsi="Arial" w:cs="Arial"/>
          <w:color w:val="70AD47" w:themeColor="accent6"/>
          <w:sz w:val="24"/>
          <w:szCs w:val="24"/>
        </w:rPr>
      </w:pPr>
      <w:r w:rsidRPr="009F3E5B">
        <w:rPr>
          <w:rFonts w:ascii="Arial" w:hAnsi="Arial" w:cs="Arial"/>
          <w:color w:val="70AD47" w:themeColor="accent6"/>
          <w:sz w:val="24"/>
          <w:szCs w:val="24"/>
        </w:rPr>
        <w:t>Resultados de seguridad en SDN</w:t>
      </w:r>
    </w:p>
    <w:tbl>
      <w:tblPr>
        <w:tblStyle w:val="Tablaconcuadrcula"/>
        <w:tblW w:w="8359" w:type="dxa"/>
        <w:tblLook w:val="04A0" w:firstRow="1" w:lastRow="0" w:firstColumn="1" w:lastColumn="0" w:noHBand="0" w:noVBand="1"/>
      </w:tblPr>
      <w:tblGrid>
        <w:gridCol w:w="2608"/>
        <w:gridCol w:w="2687"/>
        <w:gridCol w:w="3064"/>
      </w:tblGrid>
      <w:tr w:rsidR="001C7EAF" w14:paraId="66018D3E" w14:textId="77777777" w:rsidTr="0044197B">
        <w:tc>
          <w:tcPr>
            <w:tcW w:w="2608" w:type="dxa"/>
          </w:tcPr>
          <w:p w14:paraId="05A4B456" w14:textId="77777777" w:rsidR="001C7EAF" w:rsidRPr="00C1062F" w:rsidRDefault="001C7EAF" w:rsidP="00DA48EC">
            <w:pPr>
              <w:jc w:val="center"/>
              <w:rPr>
                <w:rFonts w:ascii="Arial" w:hAnsi="Arial" w:cs="Arial"/>
                <w:sz w:val="24"/>
                <w:szCs w:val="24"/>
              </w:rPr>
            </w:pPr>
            <w:r w:rsidRPr="00C1062F">
              <w:rPr>
                <w:rFonts w:ascii="Arial" w:hAnsi="Arial" w:cs="Arial"/>
                <w:sz w:val="24"/>
                <w:szCs w:val="24"/>
              </w:rPr>
              <w:t>Objetivo</w:t>
            </w:r>
          </w:p>
        </w:tc>
        <w:tc>
          <w:tcPr>
            <w:tcW w:w="2687" w:type="dxa"/>
          </w:tcPr>
          <w:p w14:paraId="1AA70DFA" w14:textId="20C7574F" w:rsidR="001C7EAF" w:rsidRPr="00C1062F" w:rsidRDefault="001C7EAF" w:rsidP="00DA48EC">
            <w:pPr>
              <w:jc w:val="center"/>
              <w:rPr>
                <w:rFonts w:ascii="Arial" w:hAnsi="Arial" w:cs="Arial"/>
                <w:sz w:val="24"/>
                <w:szCs w:val="24"/>
              </w:rPr>
            </w:pPr>
            <w:r w:rsidRPr="00C1062F">
              <w:rPr>
                <w:rFonts w:ascii="Arial" w:hAnsi="Arial" w:cs="Arial"/>
                <w:sz w:val="24"/>
                <w:szCs w:val="24"/>
              </w:rPr>
              <w:t xml:space="preserve">Antes de </w:t>
            </w:r>
            <w:r w:rsidR="00DA48EC">
              <w:rPr>
                <w:rFonts w:ascii="Arial" w:hAnsi="Arial" w:cs="Arial"/>
                <w:sz w:val="24"/>
                <w:szCs w:val="24"/>
              </w:rPr>
              <w:t>implementar</w:t>
            </w:r>
            <w:r w:rsidR="00DA48EC" w:rsidRPr="00C1062F">
              <w:rPr>
                <w:rFonts w:ascii="Arial" w:hAnsi="Arial" w:cs="Arial"/>
                <w:sz w:val="24"/>
                <w:szCs w:val="24"/>
              </w:rPr>
              <w:t xml:space="preserve"> seguridad</w:t>
            </w:r>
            <w:r w:rsidRPr="00C1062F">
              <w:rPr>
                <w:rFonts w:ascii="Arial" w:hAnsi="Arial" w:cs="Arial"/>
                <w:sz w:val="24"/>
                <w:szCs w:val="24"/>
              </w:rPr>
              <w:t xml:space="preserve"> en SDN</w:t>
            </w:r>
          </w:p>
        </w:tc>
        <w:tc>
          <w:tcPr>
            <w:tcW w:w="3064" w:type="dxa"/>
          </w:tcPr>
          <w:p w14:paraId="15CFF548" w14:textId="77777777" w:rsidR="001C7EAF" w:rsidRPr="00C1062F" w:rsidRDefault="001C7EAF" w:rsidP="00DA48EC">
            <w:pPr>
              <w:jc w:val="center"/>
              <w:rPr>
                <w:rFonts w:ascii="Arial" w:hAnsi="Arial" w:cs="Arial"/>
                <w:sz w:val="24"/>
                <w:szCs w:val="24"/>
              </w:rPr>
            </w:pPr>
            <w:r w:rsidRPr="00C1062F">
              <w:rPr>
                <w:rFonts w:ascii="Arial" w:hAnsi="Arial" w:cs="Arial"/>
                <w:sz w:val="24"/>
                <w:szCs w:val="24"/>
              </w:rPr>
              <w:t>Después de implementar seguridad en SDN</w:t>
            </w:r>
          </w:p>
        </w:tc>
      </w:tr>
      <w:tr w:rsidR="001C7EAF" w14:paraId="6343EBE8" w14:textId="77777777" w:rsidTr="0044197B">
        <w:tc>
          <w:tcPr>
            <w:tcW w:w="2608" w:type="dxa"/>
          </w:tcPr>
          <w:p w14:paraId="6494654E" w14:textId="77777777" w:rsidR="001C7EAF" w:rsidRPr="00C1062F" w:rsidRDefault="001C7EAF" w:rsidP="00546A03">
            <w:pPr>
              <w:rPr>
                <w:rFonts w:ascii="Arial" w:hAnsi="Arial" w:cs="Arial"/>
                <w:sz w:val="24"/>
                <w:szCs w:val="24"/>
              </w:rPr>
            </w:pPr>
            <w:r w:rsidRPr="00C1062F">
              <w:rPr>
                <w:rFonts w:ascii="Arial" w:hAnsi="Arial" w:cs="Arial"/>
                <w:sz w:val="24"/>
                <w:szCs w:val="24"/>
              </w:rPr>
              <w:t>Reducción del tráfico malicioso</w:t>
            </w:r>
          </w:p>
        </w:tc>
        <w:tc>
          <w:tcPr>
            <w:tcW w:w="2687" w:type="dxa"/>
          </w:tcPr>
          <w:p w14:paraId="2BFF3CC0" w14:textId="77777777" w:rsidR="001C7EAF" w:rsidRPr="00C1062F" w:rsidRDefault="001C7EAF" w:rsidP="00546A03">
            <w:pPr>
              <w:rPr>
                <w:rFonts w:ascii="Arial" w:hAnsi="Arial" w:cs="Arial"/>
                <w:sz w:val="24"/>
                <w:szCs w:val="24"/>
              </w:rPr>
            </w:pPr>
            <w:r w:rsidRPr="00C1062F">
              <w:rPr>
                <w:rFonts w:ascii="Arial" w:hAnsi="Arial" w:cs="Arial"/>
                <w:sz w:val="24"/>
                <w:szCs w:val="24"/>
              </w:rPr>
              <w:t>35%</w:t>
            </w:r>
          </w:p>
        </w:tc>
        <w:tc>
          <w:tcPr>
            <w:tcW w:w="3064" w:type="dxa"/>
          </w:tcPr>
          <w:p w14:paraId="79CA5C4D" w14:textId="77777777" w:rsidR="001C7EAF" w:rsidRPr="00C1062F" w:rsidRDefault="001C7EAF" w:rsidP="00546A03">
            <w:pPr>
              <w:rPr>
                <w:rFonts w:ascii="Arial" w:hAnsi="Arial" w:cs="Arial"/>
                <w:sz w:val="24"/>
                <w:szCs w:val="24"/>
              </w:rPr>
            </w:pPr>
            <w:r w:rsidRPr="00C1062F">
              <w:rPr>
                <w:rFonts w:ascii="Arial" w:hAnsi="Arial" w:cs="Arial"/>
                <w:sz w:val="24"/>
                <w:szCs w:val="24"/>
              </w:rPr>
              <w:t>85%</w:t>
            </w:r>
          </w:p>
        </w:tc>
      </w:tr>
      <w:tr w:rsidR="001C7EAF" w14:paraId="77D69D0D" w14:textId="77777777" w:rsidTr="0044197B">
        <w:tc>
          <w:tcPr>
            <w:tcW w:w="2608" w:type="dxa"/>
          </w:tcPr>
          <w:p w14:paraId="7BDA23EC" w14:textId="45773ADE" w:rsidR="001C7EAF" w:rsidRPr="00C1062F" w:rsidRDefault="001C7EAF" w:rsidP="00546A03">
            <w:pPr>
              <w:rPr>
                <w:rFonts w:ascii="Arial" w:hAnsi="Arial" w:cs="Arial"/>
                <w:sz w:val="24"/>
                <w:szCs w:val="24"/>
              </w:rPr>
            </w:pPr>
            <w:r w:rsidRPr="00C1062F">
              <w:rPr>
                <w:rFonts w:ascii="Arial" w:hAnsi="Arial" w:cs="Arial"/>
                <w:sz w:val="24"/>
                <w:szCs w:val="24"/>
              </w:rPr>
              <w:t>Efectividad de los</w:t>
            </w:r>
          </w:p>
          <w:p w14:paraId="7AA11A7A" w14:textId="77777777" w:rsidR="001C7EAF" w:rsidRPr="00C1062F" w:rsidRDefault="001C7EAF" w:rsidP="00546A03">
            <w:pPr>
              <w:rPr>
                <w:rFonts w:ascii="Arial" w:hAnsi="Arial" w:cs="Arial"/>
                <w:sz w:val="24"/>
                <w:szCs w:val="24"/>
              </w:rPr>
            </w:pPr>
            <w:r w:rsidRPr="00C1062F">
              <w:rPr>
                <w:rFonts w:ascii="Arial" w:hAnsi="Arial" w:cs="Arial"/>
                <w:sz w:val="24"/>
                <w:szCs w:val="24"/>
              </w:rPr>
              <w:t>firewall</w:t>
            </w:r>
          </w:p>
        </w:tc>
        <w:tc>
          <w:tcPr>
            <w:tcW w:w="2687" w:type="dxa"/>
          </w:tcPr>
          <w:p w14:paraId="1181C35E" w14:textId="77777777" w:rsidR="001C7EAF" w:rsidRPr="00C1062F" w:rsidRDefault="001C7EAF" w:rsidP="00546A03">
            <w:pPr>
              <w:rPr>
                <w:rFonts w:ascii="Arial" w:hAnsi="Arial" w:cs="Arial"/>
                <w:sz w:val="24"/>
                <w:szCs w:val="24"/>
              </w:rPr>
            </w:pPr>
            <w:r w:rsidRPr="00C1062F">
              <w:rPr>
                <w:rFonts w:ascii="Arial" w:hAnsi="Arial" w:cs="Arial"/>
                <w:sz w:val="24"/>
                <w:szCs w:val="24"/>
              </w:rPr>
              <w:t>55%</w:t>
            </w:r>
          </w:p>
        </w:tc>
        <w:tc>
          <w:tcPr>
            <w:tcW w:w="3064" w:type="dxa"/>
          </w:tcPr>
          <w:p w14:paraId="3A30A92B" w14:textId="77777777" w:rsidR="001C7EAF" w:rsidRPr="00C1062F" w:rsidRDefault="001C7EAF" w:rsidP="00546A03">
            <w:pPr>
              <w:rPr>
                <w:rFonts w:ascii="Arial" w:hAnsi="Arial" w:cs="Arial"/>
                <w:sz w:val="24"/>
                <w:szCs w:val="24"/>
              </w:rPr>
            </w:pPr>
            <w:r w:rsidRPr="00C1062F">
              <w:rPr>
                <w:rFonts w:ascii="Arial" w:hAnsi="Arial" w:cs="Arial"/>
                <w:sz w:val="24"/>
                <w:szCs w:val="24"/>
              </w:rPr>
              <w:t>94%</w:t>
            </w:r>
          </w:p>
        </w:tc>
      </w:tr>
      <w:tr w:rsidR="001C7EAF" w14:paraId="6AE93E39" w14:textId="77777777" w:rsidTr="0044197B">
        <w:tc>
          <w:tcPr>
            <w:tcW w:w="2608" w:type="dxa"/>
          </w:tcPr>
          <w:p w14:paraId="7F53F208" w14:textId="77777777" w:rsidR="001C7EAF" w:rsidRPr="00C1062F" w:rsidRDefault="001C7EAF" w:rsidP="00546A03">
            <w:pPr>
              <w:rPr>
                <w:rFonts w:ascii="Arial" w:hAnsi="Arial" w:cs="Arial"/>
                <w:sz w:val="24"/>
                <w:szCs w:val="24"/>
              </w:rPr>
            </w:pPr>
            <w:r w:rsidRPr="00C1062F">
              <w:rPr>
                <w:rFonts w:ascii="Arial" w:hAnsi="Arial" w:cs="Arial"/>
                <w:sz w:val="24"/>
                <w:szCs w:val="24"/>
              </w:rPr>
              <w:t>Tiempo de detección de ataques</w:t>
            </w:r>
          </w:p>
        </w:tc>
        <w:tc>
          <w:tcPr>
            <w:tcW w:w="2687" w:type="dxa"/>
          </w:tcPr>
          <w:p w14:paraId="527915EA" w14:textId="77777777" w:rsidR="001C7EAF" w:rsidRPr="00C1062F" w:rsidRDefault="001C7EAF" w:rsidP="00546A03">
            <w:pPr>
              <w:rPr>
                <w:rFonts w:ascii="Arial" w:hAnsi="Arial" w:cs="Arial"/>
                <w:sz w:val="24"/>
                <w:szCs w:val="24"/>
              </w:rPr>
            </w:pPr>
            <w:r w:rsidRPr="00C1062F">
              <w:rPr>
                <w:rFonts w:ascii="Arial" w:hAnsi="Arial" w:cs="Arial"/>
                <w:sz w:val="24"/>
                <w:szCs w:val="24"/>
              </w:rPr>
              <w:t>De 2 a 3 horas</w:t>
            </w:r>
          </w:p>
        </w:tc>
        <w:tc>
          <w:tcPr>
            <w:tcW w:w="3064" w:type="dxa"/>
          </w:tcPr>
          <w:p w14:paraId="0A4A9956" w14:textId="77777777" w:rsidR="001C7EAF" w:rsidRPr="00C1062F" w:rsidRDefault="001C7EAF" w:rsidP="00546A03">
            <w:pPr>
              <w:rPr>
                <w:rFonts w:ascii="Arial" w:hAnsi="Arial" w:cs="Arial"/>
                <w:sz w:val="24"/>
                <w:szCs w:val="24"/>
              </w:rPr>
            </w:pPr>
            <w:r w:rsidRPr="00C1062F">
              <w:rPr>
                <w:rFonts w:ascii="Arial" w:hAnsi="Arial" w:cs="Arial"/>
                <w:sz w:val="24"/>
                <w:szCs w:val="24"/>
              </w:rPr>
              <w:t>Menos de 5 minutos</w:t>
            </w:r>
          </w:p>
        </w:tc>
      </w:tr>
      <w:tr w:rsidR="001C7EAF" w14:paraId="1FBE3DF4" w14:textId="77777777" w:rsidTr="0044197B">
        <w:tc>
          <w:tcPr>
            <w:tcW w:w="2608" w:type="dxa"/>
          </w:tcPr>
          <w:p w14:paraId="11050393" w14:textId="77777777" w:rsidR="001C7EAF" w:rsidRPr="00C1062F" w:rsidRDefault="001C7EAF" w:rsidP="00546A03">
            <w:pPr>
              <w:rPr>
                <w:rFonts w:ascii="Arial" w:hAnsi="Arial" w:cs="Arial"/>
                <w:sz w:val="24"/>
                <w:szCs w:val="24"/>
              </w:rPr>
            </w:pPr>
            <w:r w:rsidRPr="00C1062F">
              <w:rPr>
                <w:rFonts w:ascii="Arial" w:hAnsi="Arial" w:cs="Arial"/>
                <w:sz w:val="24"/>
                <w:szCs w:val="24"/>
              </w:rPr>
              <w:t>Costos de mitigación de ataques</w:t>
            </w:r>
          </w:p>
        </w:tc>
        <w:tc>
          <w:tcPr>
            <w:tcW w:w="2687" w:type="dxa"/>
          </w:tcPr>
          <w:p w14:paraId="0866E36A" w14:textId="77777777" w:rsidR="001C7EAF" w:rsidRPr="00C1062F" w:rsidRDefault="001C7EAF" w:rsidP="00546A03">
            <w:pPr>
              <w:rPr>
                <w:rFonts w:ascii="Arial" w:hAnsi="Arial" w:cs="Arial"/>
                <w:sz w:val="24"/>
                <w:szCs w:val="24"/>
              </w:rPr>
            </w:pPr>
            <w:r w:rsidRPr="00C1062F">
              <w:rPr>
                <w:rFonts w:ascii="Arial" w:hAnsi="Arial" w:cs="Arial"/>
                <w:sz w:val="24"/>
                <w:szCs w:val="24"/>
              </w:rPr>
              <w:t>Alto</w:t>
            </w:r>
          </w:p>
        </w:tc>
        <w:tc>
          <w:tcPr>
            <w:tcW w:w="3064" w:type="dxa"/>
          </w:tcPr>
          <w:p w14:paraId="6E2F1825" w14:textId="77777777" w:rsidR="001C7EAF" w:rsidRPr="00C1062F" w:rsidRDefault="001C7EAF" w:rsidP="00546A03">
            <w:pPr>
              <w:rPr>
                <w:rFonts w:ascii="Arial" w:hAnsi="Arial" w:cs="Arial"/>
                <w:sz w:val="24"/>
                <w:szCs w:val="24"/>
              </w:rPr>
            </w:pPr>
            <w:r w:rsidRPr="00C1062F">
              <w:rPr>
                <w:rFonts w:ascii="Arial" w:hAnsi="Arial" w:cs="Arial"/>
                <w:sz w:val="24"/>
                <w:szCs w:val="24"/>
              </w:rPr>
              <w:t>Bajo</w:t>
            </w:r>
          </w:p>
        </w:tc>
      </w:tr>
    </w:tbl>
    <w:p w14:paraId="46550146" w14:textId="77777777" w:rsidR="001C7EAF" w:rsidRDefault="001C7EAF" w:rsidP="00A46D1A">
      <w:pPr>
        <w:spacing w:line="360" w:lineRule="auto"/>
        <w:jc w:val="both"/>
        <w:rPr>
          <w:rFonts w:ascii="Arial" w:hAnsi="Arial" w:cs="Arial"/>
          <w:sz w:val="24"/>
          <w:szCs w:val="24"/>
        </w:rPr>
      </w:pPr>
    </w:p>
    <w:p w14:paraId="28A38A04" w14:textId="3CFFC5EC" w:rsidR="00E0710C" w:rsidRDefault="00C1685F" w:rsidP="00E87E01">
      <w:pPr>
        <w:pStyle w:val="Ttulo1"/>
        <w:spacing w:line="360" w:lineRule="auto"/>
        <w:jc w:val="both"/>
        <w:rPr>
          <w:rFonts w:ascii="Arial" w:hAnsi="Arial" w:cs="Arial"/>
          <w:color w:val="70AD47" w:themeColor="accent6"/>
          <w:sz w:val="24"/>
          <w:szCs w:val="24"/>
        </w:rPr>
      </w:pPr>
      <w:r w:rsidRPr="00C1685F">
        <w:rPr>
          <w:rFonts w:ascii="Arial" w:hAnsi="Arial" w:cs="Arial"/>
          <w:color w:val="70AD47" w:themeColor="accent6"/>
          <w:sz w:val="24"/>
          <w:szCs w:val="24"/>
        </w:rPr>
        <w:t xml:space="preserve">Vulnerabilidades dentro de las </w:t>
      </w:r>
      <w:r w:rsidR="008E2EF0">
        <w:rPr>
          <w:rFonts w:ascii="Arial" w:hAnsi="Arial" w:cs="Arial"/>
          <w:color w:val="70AD47" w:themeColor="accent6"/>
          <w:sz w:val="24"/>
          <w:szCs w:val="24"/>
        </w:rPr>
        <w:t>SDN</w:t>
      </w:r>
    </w:p>
    <w:p w14:paraId="0EACE30E" w14:textId="0E117DED" w:rsidR="00E87E01" w:rsidRDefault="00E87E01" w:rsidP="00E87E01">
      <w:pPr>
        <w:spacing w:line="360" w:lineRule="auto"/>
        <w:jc w:val="both"/>
        <w:rPr>
          <w:rFonts w:ascii="Arial" w:hAnsi="Arial" w:cs="Arial"/>
          <w:sz w:val="24"/>
          <w:szCs w:val="24"/>
        </w:rPr>
      </w:pPr>
      <w:r w:rsidRPr="005B55E8">
        <w:rPr>
          <w:rFonts w:ascii="Arial" w:hAnsi="Arial" w:cs="Arial"/>
          <w:sz w:val="24"/>
          <w:szCs w:val="24"/>
        </w:rPr>
        <w:t>Las redes</w:t>
      </w:r>
      <w:r>
        <w:rPr>
          <w:rFonts w:ascii="Arial" w:hAnsi="Arial" w:cs="Arial"/>
          <w:sz w:val="24"/>
          <w:szCs w:val="24"/>
        </w:rPr>
        <w:t xml:space="preserve"> SDN han conseguido revolucionar las infraestructuras de red, al conseguir poder reparar el plano de control del plano de datos, permitiendo gracias a esto poder tener una gestión centralizada. Sin embargo, debemos saber que este nuevo tipo de redes permite nuevas vulnerabilidades que debemos saber resolverlas para conseguir una red segura. Las vulnerabilidades dentro de las SDN se encuentran en varios niveles de sus infraestructuras. Donde podrían ser problemas de accesos no autorizados a controladores, fallos en las APIs... Es muy importante entender estos tipos de vulnerabilidades y cómo pueden afectar a nuestro sistema.</w:t>
      </w:r>
    </w:p>
    <w:p w14:paraId="198F461D" w14:textId="77777777" w:rsidR="00E87E01" w:rsidRDefault="00E87E01" w:rsidP="00E87E01">
      <w:pPr>
        <w:spacing w:line="360" w:lineRule="auto"/>
        <w:jc w:val="both"/>
        <w:rPr>
          <w:rFonts w:ascii="Arial" w:hAnsi="Arial" w:cs="Arial"/>
          <w:color w:val="70AD47" w:themeColor="accent6"/>
          <w:sz w:val="24"/>
          <w:szCs w:val="24"/>
        </w:rPr>
      </w:pPr>
      <w:r w:rsidRPr="003A6E3B">
        <w:rPr>
          <w:rFonts w:ascii="Arial" w:hAnsi="Arial" w:cs="Arial"/>
          <w:color w:val="70AD47" w:themeColor="accent6"/>
          <w:sz w:val="24"/>
          <w:szCs w:val="24"/>
        </w:rPr>
        <w:t>Tipos de vulnerabilidades</w:t>
      </w:r>
    </w:p>
    <w:p w14:paraId="28817897" w14:textId="77777777" w:rsidR="00E87E01" w:rsidRDefault="00E87E01" w:rsidP="00E87E01">
      <w:pPr>
        <w:spacing w:line="360" w:lineRule="auto"/>
        <w:jc w:val="both"/>
        <w:rPr>
          <w:rFonts w:ascii="Arial" w:hAnsi="Arial" w:cs="Arial"/>
          <w:color w:val="000000" w:themeColor="text1"/>
          <w:sz w:val="24"/>
          <w:szCs w:val="24"/>
        </w:rPr>
      </w:pPr>
      <w:r w:rsidRPr="003A6E3B">
        <w:rPr>
          <w:rFonts w:ascii="Arial" w:hAnsi="Arial" w:cs="Arial"/>
          <w:color w:val="000000" w:themeColor="text1"/>
          <w:sz w:val="24"/>
          <w:szCs w:val="24"/>
        </w:rPr>
        <w:t>Las principales vulnerabilidades actuales para las SDN incluyen:</w:t>
      </w:r>
    </w:p>
    <w:p w14:paraId="09FBF939" w14:textId="77777777" w:rsidR="00E87E01" w:rsidRDefault="00E87E01" w:rsidP="00E87E01">
      <w:pPr>
        <w:pStyle w:val="Prrafodelista"/>
        <w:numPr>
          <w:ilvl w:val="0"/>
          <w:numId w:val="48"/>
        </w:numPr>
        <w:spacing w:line="360" w:lineRule="auto"/>
        <w:jc w:val="both"/>
        <w:rPr>
          <w:rFonts w:ascii="Arial" w:hAnsi="Arial" w:cs="Arial"/>
          <w:color w:val="000000" w:themeColor="text1"/>
          <w:sz w:val="24"/>
          <w:szCs w:val="24"/>
        </w:rPr>
      </w:pPr>
      <w:r w:rsidRPr="00BA7DB2">
        <w:rPr>
          <w:rFonts w:ascii="Arial" w:hAnsi="Arial" w:cs="Arial"/>
          <w:color w:val="000000" w:themeColor="text1"/>
          <w:sz w:val="24"/>
          <w:szCs w:val="24"/>
        </w:rPr>
        <w:t>Explotación de APIs:</w:t>
      </w:r>
      <w:r>
        <w:rPr>
          <w:rFonts w:ascii="Arial" w:hAnsi="Arial" w:cs="Arial"/>
          <w:color w:val="000000" w:themeColor="text1"/>
          <w:sz w:val="24"/>
          <w:szCs w:val="24"/>
        </w:rPr>
        <w:t xml:space="preserve"> Es importante saber, que las interfaces de programación que usamos podrían llegar a ser vulnerables a ataques externos sino están bien protegidas.</w:t>
      </w:r>
    </w:p>
    <w:p w14:paraId="2294B44F" w14:textId="77777777" w:rsidR="00E87E01" w:rsidRDefault="00E87E01" w:rsidP="00E87E01">
      <w:pPr>
        <w:pStyle w:val="Prrafodelista"/>
        <w:spacing w:line="360" w:lineRule="auto"/>
        <w:jc w:val="both"/>
        <w:rPr>
          <w:rFonts w:ascii="Arial" w:hAnsi="Arial" w:cs="Arial"/>
          <w:color w:val="000000" w:themeColor="text1"/>
          <w:sz w:val="24"/>
          <w:szCs w:val="24"/>
        </w:rPr>
      </w:pPr>
    </w:p>
    <w:p w14:paraId="3DD601CE" w14:textId="3FA78DC0" w:rsidR="00E87E01" w:rsidRDefault="00E87E01" w:rsidP="00E87E01">
      <w:pPr>
        <w:pStyle w:val="Prrafodelista"/>
        <w:numPr>
          <w:ilvl w:val="0"/>
          <w:numId w:val="4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Accesos no autorizados: Una de las más importantes, ya que, si los atacantes consiguen cualquier tipo de acceso a nuestro sistema, </w:t>
      </w:r>
      <w:r>
        <w:rPr>
          <w:rFonts w:ascii="Arial" w:hAnsi="Arial" w:cs="Arial"/>
          <w:color w:val="000000" w:themeColor="text1"/>
          <w:sz w:val="24"/>
          <w:szCs w:val="24"/>
        </w:rPr>
        <w:lastRenderedPageBreak/>
        <w:t>podrían empezar a cambiar políticas de red incluso poder acceder a datos importantes.</w:t>
      </w:r>
    </w:p>
    <w:p w14:paraId="56102423" w14:textId="77777777" w:rsidR="00E87E01" w:rsidRDefault="00E87E01" w:rsidP="00E87E01">
      <w:pPr>
        <w:pStyle w:val="Prrafodelista"/>
        <w:spacing w:line="360" w:lineRule="auto"/>
        <w:jc w:val="both"/>
        <w:rPr>
          <w:rFonts w:ascii="Arial" w:hAnsi="Arial" w:cs="Arial"/>
          <w:color w:val="000000" w:themeColor="text1"/>
          <w:sz w:val="24"/>
          <w:szCs w:val="24"/>
        </w:rPr>
      </w:pPr>
    </w:p>
    <w:p w14:paraId="4447268F" w14:textId="77777777" w:rsidR="00E87E01" w:rsidRDefault="00E87E01" w:rsidP="00E87E01">
      <w:pPr>
        <w:pStyle w:val="Prrafodelista"/>
        <w:numPr>
          <w:ilvl w:val="0"/>
          <w:numId w:val="4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Fallos en la configuración: Esto puede ocurrir, ya que, si realizamos sin darnos cuenta una mala configuración, podemos dejar a la red expuesta a posibles ataques que comprometan su seguridad e integridad.</w:t>
      </w:r>
    </w:p>
    <w:p w14:paraId="229A1A7E" w14:textId="77777777" w:rsidR="00070088" w:rsidRPr="00070088" w:rsidRDefault="00070088" w:rsidP="00070088">
      <w:pPr>
        <w:pStyle w:val="Prrafodelista"/>
        <w:rPr>
          <w:rFonts w:ascii="Arial" w:hAnsi="Arial" w:cs="Arial"/>
          <w:color w:val="000000" w:themeColor="text1"/>
          <w:sz w:val="24"/>
          <w:szCs w:val="24"/>
        </w:rPr>
      </w:pPr>
    </w:p>
    <w:p w14:paraId="76E9E9AF" w14:textId="77777777" w:rsidR="007B66FF" w:rsidRDefault="007B66FF" w:rsidP="007B66FF">
      <w:pPr>
        <w:spacing w:line="360" w:lineRule="auto"/>
        <w:jc w:val="both"/>
        <w:rPr>
          <w:rFonts w:ascii="Arial" w:hAnsi="Arial" w:cs="Arial"/>
          <w:color w:val="70AD47" w:themeColor="accent6"/>
          <w:sz w:val="24"/>
          <w:szCs w:val="24"/>
        </w:rPr>
      </w:pPr>
      <w:r w:rsidRPr="009B4063">
        <w:rPr>
          <w:rFonts w:ascii="Arial" w:hAnsi="Arial" w:cs="Arial"/>
          <w:color w:val="70AD47" w:themeColor="accent6"/>
          <w:sz w:val="24"/>
          <w:szCs w:val="24"/>
        </w:rPr>
        <w:t>Amenazas para las SDN</w:t>
      </w:r>
    </w:p>
    <w:p w14:paraId="06B6CBE6" w14:textId="77777777" w:rsidR="007B66FF" w:rsidRDefault="007B66FF" w:rsidP="007B66FF">
      <w:pPr>
        <w:pStyle w:val="Prrafodelista"/>
        <w:numPr>
          <w:ilvl w:val="0"/>
          <w:numId w:val="49"/>
        </w:numPr>
        <w:spacing w:line="360" w:lineRule="auto"/>
        <w:jc w:val="both"/>
        <w:rPr>
          <w:rFonts w:ascii="Arial" w:hAnsi="Arial" w:cs="Arial"/>
          <w:color w:val="000000" w:themeColor="text1"/>
          <w:sz w:val="24"/>
          <w:szCs w:val="24"/>
        </w:rPr>
      </w:pPr>
      <w:r w:rsidRPr="00140BF0">
        <w:rPr>
          <w:rFonts w:ascii="Arial" w:hAnsi="Arial" w:cs="Arial"/>
          <w:color w:val="000000" w:themeColor="text1"/>
          <w:sz w:val="24"/>
          <w:szCs w:val="24"/>
        </w:rPr>
        <w:t>Ataque de denegación de servicios (DoS)</w:t>
      </w:r>
      <w:r>
        <w:rPr>
          <w:rFonts w:ascii="Arial" w:hAnsi="Arial" w:cs="Arial"/>
          <w:color w:val="000000" w:themeColor="text1"/>
          <w:sz w:val="24"/>
          <w:szCs w:val="24"/>
        </w:rPr>
        <w:t>: La seguridad de las redes SDN se enfrenta a un gran desafío, que es la vulnerabilidad que recibe el controlador frente a los ataques DoS. Donde el controlador, al tener que centralizar todo el control de la red, se vuelve el objetivo para los ataques. Los atacantes lo que intentarán lograr es intentar saturar el controlador con tráfico maliciosa, hasta dejarlo por completo fuera de servicio.</w:t>
      </w:r>
    </w:p>
    <w:p w14:paraId="2DB8EAA2" w14:textId="77777777" w:rsidR="007B66FF" w:rsidRDefault="007B66FF" w:rsidP="007B66FF">
      <w:pPr>
        <w:pStyle w:val="Prrafodelista"/>
        <w:spacing w:line="360" w:lineRule="auto"/>
        <w:jc w:val="both"/>
        <w:rPr>
          <w:rFonts w:ascii="Arial" w:hAnsi="Arial" w:cs="Arial"/>
          <w:color w:val="000000" w:themeColor="text1"/>
          <w:sz w:val="24"/>
          <w:szCs w:val="24"/>
        </w:rPr>
      </w:pPr>
    </w:p>
    <w:p w14:paraId="2A0E058C" w14:textId="77777777" w:rsidR="007B66FF" w:rsidRPr="00A34FC1" w:rsidRDefault="007B66FF" w:rsidP="007B66FF">
      <w:pPr>
        <w:pStyle w:val="Prrafodelista"/>
        <w:numPr>
          <w:ilvl w:val="0"/>
          <w:numId w:val="49"/>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Interceptación de comunicaciones (Man in the Middle): Lo primero que debemos saber esque la comunicación entre los dispositivos de la red y el controlador es muy importante. Por lo tanto, sino protegemos a el controlador lo suficiente, un atacante podría lograr interceptar los mensajes, para después modificarlos, alterando así el comportamiento de nuestra red sin ser detectado.</w:t>
      </w:r>
    </w:p>
    <w:p w14:paraId="76F78447" w14:textId="77777777" w:rsidR="007B66FF" w:rsidRDefault="007B66FF" w:rsidP="007B66FF">
      <w:pPr>
        <w:pStyle w:val="Prrafodelista"/>
        <w:spacing w:line="360" w:lineRule="auto"/>
        <w:jc w:val="both"/>
        <w:rPr>
          <w:rFonts w:ascii="Arial" w:hAnsi="Arial" w:cs="Arial"/>
          <w:color w:val="000000" w:themeColor="text1"/>
          <w:sz w:val="24"/>
          <w:szCs w:val="24"/>
        </w:rPr>
      </w:pPr>
    </w:p>
    <w:p w14:paraId="109A8F62" w14:textId="77777777" w:rsidR="007B66FF" w:rsidRPr="005C3886" w:rsidRDefault="007B66FF" w:rsidP="007B66FF">
      <w:pPr>
        <w:pStyle w:val="Prrafodelista"/>
        <w:numPr>
          <w:ilvl w:val="0"/>
          <w:numId w:val="49"/>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Accesos no autorizados: Gracias a la centralización y automatización en las redes SDN, esto permite poder facilitar el acceso no autorizado a recursos críticos del sistema. Donde los atacantes podrán usar vulnerabilidades en la infraestructura SDN para poder obtener privilegios elevados, para facilitar el avance de sus ataques. Comprometiendo de esta forma la seguridad de toda la </w:t>
      </w:r>
      <w:r>
        <w:rPr>
          <w:rFonts w:ascii="Arial" w:hAnsi="Arial" w:cs="Arial"/>
          <w:color w:val="000000" w:themeColor="text1"/>
          <w:sz w:val="24"/>
          <w:szCs w:val="24"/>
        </w:rPr>
        <w:lastRenderedPageBreak/>
        <w:t>red. Para hacer frente a estas amenazas es esencial una estrategia de seguridad que sea sólida.</w:t>
      </w:r>
    </w:p>
    <w:p w14:paraId="147B522F" w14:textId="77777777" w:rsidR="007B66FF" w:rsidRDefault="007B66FF" w:rsidP="007B66FF">
      <w:pPr>
        <w:pStyle w:val="Prrafodelista"/>
        <w:spacing w:line="360" w:lineRule="auto"/>
        <w:jc w:val="both"/>
        <w:rPr>
          <w:rFonts w:ascii="Arial" w:hAnsi="Arial" w:cs="Arial"/>
          <w:color w:val="000000" w:themeColor="text1"/>
          <w:sz w:val="24"/>
          <w:szCs w:val="24"/>
        </w:rPr>
      </w:pPr>
    </w:p>
    <w:p w14:paraId="5A0C95A9" w14:textId="77777777" w:rsidR="007B66FF" w:rsidRPr="001D4EB2" w:rsidRDefault="007B66FF" w:rsidP="007B66FF">
      <w:pPr>
        <w:pStyle w:val="Prrafodelista"/>
        <w:numPr>
          <w:ilvl w:val="0"/>
          <w:numId w:val="49"/>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Ataques al controlador: El controlador SDN, es considerado como el cerebro de toda la red, ya que es el encargado de tener que gestionar y configurar los equipos de la red. Debido a esta centralización, se convierte en un objetivo atractivo para los atacantes. Si se realiza un ataque exitoso al controlador, se puede llegar a ver toda la red comprometida, permitiendo así la manipulación del tráfico, interrupción de servicios y la exposición de datos considerados sensibles.</w:t>
      </w:r>
    </w:p>
    <w:p w14:paraId="2FD66444" w14:textId="77777777" w:rsidR="007B66FF" w:rsidRDefault="007B66FF" w:rsidP="007B66FF">
      <w:pPr>
        <w:pStyle w:val="Prrafodelista"/>
        <w:spacing w:line="360" w:lineRule="auto"/>
        <w:jc w:val="both"/>
        <w:rPr>
          <w:rFonts w:ascii="Arial" w:hAnsi="Arial" w:cs="Arial"/>
          <w:color w:val="000000" w:themeColor="text1"/>
          <w:sz w:val="24"/>
          <w:szCs w:val="24"/>
        </w:rPr>
      </w:pPr>
    </w:p>
    <w:p w14:paraId="4ED13F72" w14:textId="77777777" w:rsidR="007B66FF" w:rsidRDefault="007B66FF" w:rsidP="007B66FF">
      <w:pPr>
        <w:pStyle w:val="Prrafodelista"/>
        <w:numPr>
          <w:ilvl w:val="0"/>
          <w:numId w:val="49"/>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Manipulación del tráfico y suplantación: Las SDN también se encuentran presentes dentro de los riesgos de manipulación del tráfico de la red. Pudiendo conseguirse gracias a la suplantación de identidades o modificaciones de flujos de datos. Esto permite que los atacantes puedan lograr interceptar y alterar el tráfico, redirigiéndolo a destinos no autorizados, comprometiendo de esta forma la integridad de los datos.</w:t>
      </w:r>
    </w:p>
    <w:p w14:paraId="53C427A0" w14:textId="77777777" w:rsidR="002C31C8" w:rsidRDefault="002C31C8" w:rsidP="00742C72">
      <w:pPr>
        <w:ind w:left="360"/>
        <w:rPr>
          <w:rFonts w:ascii="Arial" w:hAnsi="Arial" w:cs="Arial"/>
          <w:color w:val="000000" w:themeColor="text1"/>
          <w:sz w:val="24"/>
          <w:szCs w:val="24"/>
        </w:rPr>
      </w:pPr>
    </w:p>
    <w:p w14:paraId="6651DCB9" w14:textId="6A4DA38B" w:rsidR="00531CE5" w:rsidRDefault="00742C72" w:rsidP="005F3E4C">
      <w:pPr>
        <w:spacing w:line="360" w:lineRule="auto"/>
        <w:jc w:val="both"/>
        <w:rPr>
          <w:rFonts w:ascii="Arial" w:hAnsi="Arial" w:cs="Arial"/>
          <w:color w:val="70AD47" w:themeColor="accent6"/>
          <w:sz w:val="24"/>
          <w:szCs w:val="24"/>
        </w:rPr>
      </w:pPr>
      <w:r w:rsidRPr="00213EE6">
        <w:rPr>
          <w:rFonts w:ascii="Arial" w:hAnsi="Arial" w:cs="Arial"/>
          <w:color w:val="70AD47" w:themeColor="accent6"/>
          <w:sz w:val="24"/>
          <w:szCs w:val="24"/>
        </w:rPr>
        <w:t xml:space="preserve">Comparación </w:t>
      </w:r>
      <w:r>
        <w:rPr>
          <w:rFonts w:ascii="Arial" w:hAnsi="Arial" w:cs="Arial"/>
          <w:color w:val="70AD47" w:themeColor="accent6"/>
          <w:sz w:val="24"/>
          <w:szCs w:val="24"/>
        </w:rPr>
        <w:t>de</w:t>
      </w:r>
      <w:r>
        <w:rPr>
          <w:rFonts w:ascii="Arial" w:hAnsi="Arial" w:cs="Arial"/>
          <w:color w:val="70AD47" w:themeColor="accent6"/>
          <w:sz w:val="24"/>
          <w:szCs w:val="24"/>
        </w:rPr>
        <w:t xml:space="preserve"> SDN </w:t>
      </w:r>
      <w:r w:rsidRPr="00213EE6">
        <w:rPr>
          <w:rFonts w:ascii="Arial" w:hAnsi="Arial" w:cs="Arial"/>
          <w:color w:val="70AD47" w:themeColor="accent6"/>
          <w:sz w:val="24"/>
          <w:szCs w:val="24"/>
        </w:rPr>
        <w:t xml:space="preserve">con el </w:t>
      </w:r>
      <w:r>
        <w:rPr>
          <w:rFonts w:ascii="Arial" w:hAnsi="Arial" w:cs="Arial"/>
          <w:color w:val="70AD47" w:themeColor="accent6"/>
          <w:sz w:val="24"/>
          <w:szCs w:val="24"/>
        </w:rPr>
        <w:t>s</w:t>
      </w:r>
      <w:r w:rsidRPr="00213EE6">
        <w:rPr>
          <w:rFonts w:ascii="Arial" w:hAnsi="Arial" w:cs="Arial"/>
          <w:color w:val="70AD47" w:themeColor="accent6"/>
          <w:sz w:val="24"/>
          <w:szCs w:val="24"/>
        </w:rPr>
        <w:t xml:space="preserve">istema de </w:t>
      </w:r>
      <w:r>
        <w:rPr>
          <w:rFonts w:ascii="Arial" w:hAnsi="Arial" w:cs="Arial"/>
          <w:color w:val="70AD47" w:themeColor="accent6"/>
          <w:sz w:val="24"/>
          <w:szCs w:val="24"/>
        </w:rPr>
        <w:t>r</w:t>
      </w:r>
      <w:r w:rsidRPr="00213EE6">
        <w:rPr>
          <w:rFonts w:ascii="Arial" w:hAnsi="Arial" w:cs="Arial"/>
          <w:color w:val="70AD47" w:themeColor="accent6"/>
          <w:sz w:val="24"/>
          <w:szCs w:val="24"/>
        </w:rPr>
        <w:t xml:space="preserve">edes </w:t>
      </w:r>
      <w:r>
        <w:rPr>
          <w:rFonts w:ascii="Arial" w:hAnsi="Arial" w:cs="Arial"/>
          <w:color w:val="70AD47" w:themeColor="accent6"/>
          <w:sz w:val="24"/>
          <w:szCs w:val="24"/>
        </w:rPr>
        <w:t>t</w:t>
      </w:r>
      <w:r w:rsidRPr="00213EE6">
        <w:rPr>
          <w:rFonts w:ascii="Arial" w:hAnsi="Arial" w:cs="Arial"/>
          <w:color w:val="70AD47" w:themeColor="accent6"/>
          <w:sz w:val="24"/>
          <w:szCs w:val="24"/>
        </w:rPr>
        <w:t>radicionales</w:t>
      </w:r>
    </w:p>
    <w:p w14:paraId="75487E5A" w14:textId="77777777" w:rsidR="00531CE5" w:rsidRDefault="00531CE5" w:rsidP="005F3E4C">
      <w:pPr>
        <w:spacing w:line="360" w:lineRule="auto"/>
        <w:jc w:val="both"/>
        <w:rPr>
          <w:rFonts w:ascii="Arial" w:hAnsi="Arial" w:cs="Arial"/>
          <w:color w:val="70AD47" w:themeColor="accent6"/>
          <w:sz w:val="24"/>
          <w:szCs w:val="24"/>
        </w:rPr>
      </w:pPr>
      <w:r>
        <w:rPr>
          <w:rFonts w:ascii="Arial" w:hAnsi="Arial" w:cs="Arial"/>
          <w:color w:val="70AD47" w:themeColor="accent6"/>
          <w:sz w:val="24"/>
          <w:szCs w:val="24"/>
        </w:rPr>
        <w:t>¿Qué es una red tradicional?</w:t>
      </w:r>
    </w:p>
    <w:p w14:paraId="79242646" w14:textId="77777777" w:rsidR="00531CE5" w:rsidRDefault="00531CE5" w:rsidP="00531CE5">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Las redes tradicionales, son la forma más común de conexiones de red, utilizando hardware y dispositivos de red dedicados y con una función fija, como podrían ser conmutadores y enrutadores, para controlar el tráfico de la red. Estos dispositivos se encargan de funciones específicas que funcionan de manera correcta cuando están juntas y pueden ayudar a gestionar la red. Las capacidades de ampliación son un problema frecuente para las redes tradicionales. Ya que la mayoría del hardware y software de </w:t>
      </w:r>
      <w:r>
        <w:rPr>
          <w:rFonts w:ascii="Arial" w:hAnsi="Arial" w:cs="Arial"/>
          <w:color w:val="000000" w:themeColor="text1"/>
          <w:sz w:val="24"/>
          <w:szCs w:val="24"/>
        </w:rPr>
        <w:lastRenderedPageBreak/>
        <w:t>conmutación es propietario y es poco frecuente ver que las API estén disponibles para el aprovisionamiento. Además, las redes tradicionales tienden a crear una buena sinergia con el software de aprovisionamiento. Desafortunadamente para las redes tradicionales, este tipo de software no puede llegar a modificarse según sea necesario y las redes basadas en hardware pueden tener muchas limitaciones.</w:t>
      </w:r>
    </w:p>
    <w:p w14:paraId="45DCDE3C" w14:textId="77777777" w:rsidR="00AE05A1" w:rsidRPr="006801F4" w:rsidRDefault="00AE05A1" w:rsidP="00531CE5">
      <w:pPr>
        <w:spacing w:line="360" w:lineRule="auto"/>
        <w:jc w:val="both"/>
        <w:rPr>
          <w:rFonts w:ascii="Arial" w:hAnsi="Arial" w:cs="Arial"/>
          <w:color w:val="000000" w:themeColor="text1"/>
          <w:sz w:val="24"/>
          <w:szCs w:val="24"/>
        </w:rPr>
      </w:pPr>
    </w:p>
    <w:p w14:paraId="36A27C4B" w14:textId="77777777" w:rsidR="00742C72" w:rsidRPr="008B14D6" w:rsidRDefault="00742C72" w:rsidP="00742C72">
      <w:pPr>
        <w:jc w:val="both"/>
        <w:rPr>
          <w:rFonts w:ascii="Arial" w:hAnsi="Arial" w:cs="Arial"/>
          <w:color w:val="70AD47" w:themeColor="accent6"/>
          <w:sz w:val="24"/>
          <w:szCs w:val="24"/>
        </w:rPr>
      </w:pPr>
    </w:p>
    <w:p w14:paraId="17B52565" w14:textId="77777777" w:rsidR="00742C72" w:rsidRPr="00742C72" w:rsidRDefault="00742C72" w:rsidP="00742C72">
      <w:pPr>
        <w:ind w:left="360"/>
        <w:rPr>
          <w:rFonts w:ascii="Arial" w:hAnsi="Arial" w:cs="Arial"/>
          <w:color w:val="000000" w:themeColor="text1"/>
          <w:sz w:val="24"/>
          <w:szCs w:val="24"/>
        </w:rPr>
      </w:pPr>
    </w:p>
    <w:p w14:paraId="516611C2" w14:textId="77777777" w:rsidR="002C31C8" w:rsidRPr="002C31C8" w:rsidRDefault="002C31C8" w:rsidP="002C31C8">
      <w:pPr>
        <w:spacing w:line="360" w:lineRule="auto"/>
        <w:jc w:val="both"/>
        <w:rPr>
          <w:rFonts w:ascii="Arial" w:hAnsi="Arial" w:cs="Arial"/>
          <w:color w:val="000000" w:themeColor="text1"/>
          <w:sz w:val="24"/>
          <w:szCs w:val="24"/>
        </w:rPr>
      </w:pPr>
    </w:p>
    <w:p w14:paraId="4C7BE1D6" w14:textId="77777777" w:rsidR="007B66FF" w:rsidRPr="008B14D6" w:rsidRDefault="007B66FF" w:rsidP="007B66FF">
      <w:pPr>
        <w:jc w:val="both"/>
        <w:rPr>
          <w:rFonts w:ascii="Arial" w:hAnsi="Arial" w:cs="Arial"/>
          <w:color w:val="70AD47" w:themeColor="accent6"/>
          <w:sz w:val="24"/>
          <w:szCs w:val="24"/>
        </w:rPr>
      </w:pPr>
    </w:p>
    <w:p w14:paraId="1E8655E6" w14:textId="77777777" w:rsidR="00070088" w:rsidRPr="00070088" w:rsidRDefault="00070088" w:rsidP="00070088">
      <w:pPr>
        <w:spacing w:line="360" w:lineRule="auto"/>
        <w:jc w:val="both"/>
        <w:rPr>
          <w:rFonts w:ascii="Arial" w:hAnsi="Arial" w:cs="Arial"/>
          <w:color w:val="000000" w:themeColor="text1"/>
          <w:sz w:val="24"/>
          <w:szCs w:val="24"/>
        </w:rPr>
      </w:pPr>
    </w:p>
    <w:p w14:paraId="57EE22C1" w14:textId="77777777" w:rsidR="008E2EF0" w:rsidRPr="008E2EF0" w:rsidRDefault="008E2EF0" w:rsidP="008E2EF0"/>
    <w:p w14:paraId="084F9023" w14:textId="77777777" w:rsidR="006D056B" w:rsidRPr="006D056B" w:rsidRDefault="006D056B" w:rsidP="006D056B"/>
    <w:p w14:paraId="3DF437BA" w14:textId="77777777" w:rsidR="00A46D1A" w:rsidRPr="00A46D1A" w:rsidRDefault="00A46D1A" w:rsidP="00A46D1A">
      <w:pPr>
        <w:spacing w:line="360" w:lineRule="auto"/>
        <w:jc w:val="both"/>
        <w:rPr>
          <w:rFonts w:ascii="Arial" w:hAnsi="Arial" w:cs="Arial"/>
          <w:sz w:val="24"/>
          <w:szCs w:val="24"/>
        </w:rPr>
      </w:pPr>
    </w:p>
    <w:p w14:paraId="6B27D5FE" w14:textId="77777777" w:rsidR="00A46D1A" w:rsidRPr="00A46D1A" w:rsidRDefault="00A46D1A" w:rsidP="00A46D1A"/>
    <w:p w14:paraId="51CA9644" w14:textId="77777777" w:rsidR="007C25E5" w:rsidRPr="007E0F22" w:rsidRDefault="007C25E5" w:rsidP="007E0F22">
      <w:pPr>
        <w:spacing w:line="360" w:lineRule="auto"/>
        <w:jc w:val="both"/>
        <w:rPr>
          <w:rFonts w:ascii="Arial" w:hAnsi="Arial" w:cs="Arial"/>
          <w:sz w:val="24"/>
          <w:szCs w:val="24"/>
        </w:rPr>
      </w:pPr>
    </w:p>
    <w:p w14:paraId="48967074" w14:textId="77777777" w:rsidR="00192364" w:rsidRPr="009F1E1E" w:rsidRDefault="00192364" w:rsidP="009F1E1E">
      <w:pPr>
        <w:jc w:val="both"/>
        <w:rPr>
          <w:rFonts w:ascii="Arial" w:hAnsi="Arial" w:cs="Arial"/>
          <w:sz w:val="24"/>
          <w:szCs w:val="24"/>
        </w:rPr>
      </w:pPr>
    </w:p>
    <w:p w14:paraId="07128B14" w14:textId="77777777" w:rsidR="00141E2D" w:rsidRPr="00141E2D" w:rsidRDefault="00141E2D" w:rsidP="00141E2D"/>
    <w:p w14:paraId="63714CF7" w14:textId="77777777" w:rsidR="00F4298C" w:rsidRPr="00F4298C" w:rsidRDefault="00F4298C" w:rsidP="00F4298C"/>
    <w:p w14:paraId="63376F28" w14:textId="1CBE09F5" w:rsidR="00D400B6" w:rsidRPr="00B21898" w:rsidRDefault="00D400B6" w:rsidP="00B21898">
      <w:pPr>
        <w:pStyle w:val="Ttulo1"/>
        <w:jc w:val="both"/>
        <w:rPr>
          <w:rFonts w:ascii="Arial" w:hAnsi="Arial" w:cs="Arial"/>
          <w:sz w:val="24"/>
          <w:szCs w:val="24"/>
        </w:rPr>
      </w:pPr>
      <w:r w:rsidRPr="00B21898">
        <w:rPr>
          <w:rFonts w:ascii="Arial" w:hAnsi="Arial" w:cs="Arial"/>
          <w:sz w:val="24"/>
          <w:szCs w:val="24"/>
        </w:rPr>
        <w:br w:type="page"/>
      </w:r>
    </w:p>
    <w:p w14:paraId="3D34248D" w14:textId="3AB5958F" w:rsidR="00C002E8" w:rsidRDefault="00C002E8"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TRABAJOS FUTUROS</w:t>
      </w:r>
    </w:p>
    <w:p w14:paraId="189A3E65" w14:textId="2F025BA1" w:rsidR="00BB6768"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Trabajos de ampliación y mejora proyectados.</w:t>
      </w:r>
    </w:p>
    <w:p w14:paraId="2F3884FE" w14:textId="617EB97F" w:rsidR="751298CC" w:rsidRDefault="751298CC" w:rsidP="5229D34A">
      <w:pPr>
        <w:rPr>
          <w:color w:val="000000" w:themeColor="text1"/>
        </w:rPr>
      </w:pPr>
      <w:r w:rsidRPr="5229D34A">
        <w:rPr>
          <w:color w:val="000000" w:themeColor="text1"/>
        </w:rPr>
        <w:br w:type="page"/>
      </w:r>
    </w:p>
    <w:p w14:paraId="0FA56F10" w14:textId="40AF99A6" w:rsidR="00BF50EF" w:rsidRDefault="00BF50EF"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CONCLUSIONES</w:t>
      </w:r>
    </w:p>
    <w:p w14:paraId="06050634" w14:textId="0268F703" w:rsidR="00BF50EF" w:rsidRPr="00BF50EF"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Conclusión profesional del proyecto.</w:t>
      </w:r>
    </w:p>
    <w:p w14:paraId="4E5290B2" w14:textId="221953ED" w:rsidR="751298CC" w:rsidRDefault="751298CC" w:rsidP="5229D34A">
      <w:pPr>
        <w:rPr>
          <w:color w:val="000000" w:themeColor="text1"/>
        </w:rPr>
      </w:pPr>
      <w:r w:rsidRPr="5229D34A">
        <w:rPr>
          <w:color w:val="000000" w:themeColor="text1"/>
        </w:rPr>
        <w:br w:type="page"/>
      </w:r>
    </w:p>
    <w:p w14:paraId="0E32FD38" w14:textId="01B5D449" w:rsidR="00C002E8" w:rsidRDefault="00C002E8"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REFERENCIAS</w:t>
      </w:r>
    </w:p>
    <w:p w14:paraId="36B010F2" w14:textId="163AD1B6" w:rsidR="00BF50EF" w:rsidRDefault="002B26A2" w:rsidP="5229D34A">
      <w:pPr>
        <w:spacing w:line="360" w:lineRule="auto"/>
        <w:rPr>
          <w:color w:val="000000" w:themeColor="text1"/>
        </w:rPr>
      </w:pPr>
      <w:r w:rsidRPr="5229D34A">
        <w:rPr>
          <w:color w:val="000000" w:themeColor="text1"/>
        </w:rPr>
        <w:t>Según las normas APA.</w:t>
      </w:r>
      <w:r>
        <w:br/>
      </w:r>
      <w:r w:rsidR="76BBAE0B" w:rsidRPr="5229D34A">
        <w:rPr>
          <w:color w:val="000000" w:themeColor="text1"/>
        </w:rPr>
        <w:t>Cada referencia se acompañará de un texto descriptivo con el apartado del proyecto asociado.</w:t>
      </w:r>
      <w:r>
        <w:br/>
      </w:r>
      <w:r>
        <w:br/>
      </w:r>
      <w:r w:rsidR="58B61D27" w:rsidRPr="5229D34A">
        <w:rPr>
          <w:b/>
          <w:bCs/>
          <w:color w:val="000000" w:themeColor="text1"/>
        </w:rPr>
        <w:t>Formato:</w:t>
      </w:r>
    </w:p>
    <w:p w14:paraId="27401CF6" w14:textId="56E93F97" w:rsidR="00BF50EF" w:rsidRDefault="58B61D27" w:rsidP="5229D34A">
      <w:pPr>
        <w:spacing w:line="360" w:lineRule="auto"/>
        <w:rPr>
          <w:rFonts w:ascii="system-ui" w:eastAsia="system-ui" w:hAnsi="system-ui" w:cs="system-ui"/>
          <w:color w:val="0D0D0D" w:themeColor="text1" w:themeTint="F2"/>
          <w:sz w:val="24"/>
          <w:szCs w:val="24"/>
        </w:rPr>
      </w:pPr>
      <w:r w:rsidRPr="5229D34A">
        <w:rPr>
          <w:rFonts w:ascii="system-ui" w:eastAsia="system-ui" w:hAnsi="system-ui" w:cs="system-ui"/>
          <w:color w:val="0D0D0D" w:themeColor="text1" w:themeTint="F2"/>
          <w:sz w:val="24"/>
          <w:szCs w:val="24"/>
        </w:rPr>
        <w:t>Autor, A. A. (Año de publicación). Título de la página. Recuperado de URL</w:t>
      </w:r>
    </w:p>
    <w:p w14:paraId="732ED049" w14:textId="15A54DE9" w:rsidR="00BF50EF" w:rsidRDefault="58B61D27" w:rsidP="5229D34A">
      <w:pPr>
        <w:spacing w:line="360" w:lineRule="auto"/>
        <w:rPr>
          <w:i/>
          <w:iCs/>
          <w:color w:val="000000" w:themeColor="text1"/>
        </w:rPr>
      </w:pPr>
      <w:r w:rsidRPr="5229D34A">
        <w:rPr>
          <w:b/>
          <w:bCs/>
          <w:color w:val="000000" w:themeColor="text1"/>
        </w:rPr>
        <w:t>Ejemplo:</w:t>
      </w:r>
      <w:r w:rsidR="002B26A2">
        <w:br/>
      </w:r>
      <w:r w:rsidR="20631E38" w:rsidRPr="5229D34A">
        <w:rPr>
          <w:i/>
          <w:iCs/>
          <w:color w:val="000000" w:themeColor="text1"/>
        </w:rPr>
        <w:t>Aplicado en la investigación del tema de la web.</w:t>
      </w:r>
    </w:p>
    <w:p w14:paraId="266AF40A" w14:textId="3EF87E33" w:rsidR="00BF50EF" w:rsidRDefault="58B61D27" w:rsidP="5229D34A">
      <w:pPr>
        <w:shd w:val="clear" w:color="auto" w:fill="FFFFFF" w:themeFill="background1"/>
        <w:spacing w:after="0" w:line="360" w:lineRule="auto"/>
      </w:pPr>
      <w:r w:rsidRPr="5229D34A">
        <w:rPr>
          <w:rFonts w:ascii="system-ui" w:eastAsia="system-ui" w:hAnsi="system-ui" w:cs="system-ui"/>
          <w:color w:val="0D0D0D" w:themeColor="text1" w:themeTint="F2"/>
          <w:sz w:val="24"/>
          <w:szCs w:val="24"/>
        </w:rPr>
        <w:t xml:space="preserve">Smith, J. (2023). La importancia del reciclaje en la conservación del medio ambiente. Recuperado de </w:t>
      </w:r>
      <w:hyperlink r:id="rId25">
        <w:r w:rsidRPr="5229D34A">
          <w:rPr>
            <w:rStyle w:val="Hipervnculo"/>
            <w:rFonts w:ascii="system-ui" w:eastAsia="system-ui" w:hAnsi="system-ui" w:cs="system-ui"/>
            <w:color w:val="0D0D0D" w:themeColor="text1" w:themeTint="F2"/>
            <w:sz w:val="24"/>
            <w:szCs w:val="24"/>
          </w:rPr>
          <w:t>https://www.ejemplodepagina.com/</w:t>
        </w:r>
      </w:hyperlink>
    </w:p>
    <w:p w14:paraId="7CE37FB6" w14:textId="6EE88C75" w:rsidR="00BF50EF" w:rsidRDefault="00BF50EF" w:rsidP="5229D34A">
      <w:pPr>
        <w:spacing w:line="360" w:lineRule="auto"/>
        <w:rPr>
          <w:color w:val="000000" w:themeColor="text1"/>
        </w:rPr>
      </w:pPr>
    </w:p>
    <w:p w14:paraId="03CDB737" w14:textId="6A175386" w:rsidR="7573F98E" w:rsidRDefault="7573F98E" w:rsidP="5229D34A">
      <w:pPr>
        <w:spacing w:line="360" w:lineRule="auto"/>
        <w:rPr>
          <w:b/>
          <w:bCs/>
          <w:color w:val="000000" w:themeColor="text1"/>
        </w:rPr>
      </w:pPr>
      <w:r w:rsidRPr="5229D34A">
        <w:rPr>
          <w:b/>
          <w:bCs/>
          <w:color w:val="000000" w:themeColor="text1"/>
        </w:rPr>
        <w:t>Otro ejemplo:</w:t>
      </w:r>
    </w:p>
    <w:p w14:paraId="78AA3E37" w14:textId="00AC2A10" w:rsidR="1A80B9F6" w:rsidRDefault="1A80B9F6" w:rsidP="5229D34A">
      <w:pPr>
        <w:spacing w:line="360" w:lineRule="auto"/>
        <w:rPr>
          <w:rFonts w:ascii="Calibri" w:eastAsia="Calibri" w:hAnsi="Calibri" w:cs="Calibri"/>
        </w:rPr>
      </w:pPr>
      <w:r w:rsidRPr="5229D34A">
        <w:rPr>
          <w:i/>
          <w:iCs/>
          <w:color w:val="000000" w:themeColor="text1"/>
        </w:rPr>
        <w:t>Aplicado para realizar las vistas de la base de datos.</w:t>
      </w:r>
      <w:r>
        <w:br/>
      </w:r>
      <w:r w:rsidR="4ADA3ED4" w:rsidRPr="5229D34A">
        <w:rPr>
          <w:rFonts w:ascii="system-ui" w:eastAsia="system-ui" w:hAnsi="system-ui" w:cs="system-ui"/>
          <w:color w:val="0D0D0D" w:themeColor="text1" w:themeTint="F2"/>
          <w:sz w:val="24"/>
          <w:szCs w:val="24"/>
        </w:rPr>
        <w:t xml:space="preserve">Oracle </w:t>
      </w:r>
      <w:proofErr w:type="spellStart"/>
      <w:r w:rsidR="4ADA3ED4" w:rsidRPr="5229D34A">
        <w:rPr>
          <w:rFonts w:ascii="system-ui" w:eastAsia="system-ui" w:hAnsi="system-ui" w:cs="system-ui"/>
          <w:color w:val="0D0D0D" w:themeColor="text1" w:themeTint="F2"/>
          <w:sz w:val="24"/>
          <w:szCs w:val="24"/>
        </w:rPr>
        <w:t>Corporation</w:t>
      </w:r>
      <w:proofErr w:type="spellEnd"/>
      <w:r w:rsidR="4ADA3ED4" w:rsidRPr="5229D34A">
        <w:rPr>
          <w:rFonts w:ascii="system-ui" w:eastAsia="system-ui" w:hAnsi="system-ui" w:cs="system-ui"/>
          <w:color w:val="0D0D0D" w:themeColor="text1" w:themeTint="F2"/>
          <w:sz w:val="24"/>
          <w:szCs w:val="24"/>
        </w:rPr>
        <w:t xml:space="preserve">. (s. f.). Oracle </w:t>
      </w:r>
      <w:proofErr w:type="spellStart"/>
      <w:r w:rsidR="4ADA3ED4" w:rsidRPr="5229D34A">
        <w:rPr>
          <w:rFonts w:ascii="system-ui" w:eastAsia="system-ui" w:hAnsi="system-ui" w:cs="system-ui"/>
          <w:color w:val="0D0D0D" w:themeColor="text1" w:themeTint="F2"/>
          <w:sz w:val="24"/>
          <w:szCs w:val="24"/>
        </w:rPr>
        <w:t>Database</w:t>
      </w:r>
      <w:proofErr w:type="spellEnd"/>
      <w:r w:rsidR="4ADA3ED4" w:rsidRPr="5229D34A">
        <w:rPr>
          <w:rFonts w:ascii="system-ui" w:eastAsia="system-ui" w:hAnsi="system-ui" w:cs="system-ui"/>
          <w:color w:val="0D0D0D" w:themeColor="text1" w:themeTint="F2"/>
          <w:sz w:val="24"/>
          <w:szCs w:val="24"/>
        </w:rPr>
        <w:t xml:space="preserve"> 19c </w:t>
      </w:r>
      <w:proofErr w:type="spellStart"/>
      <w:r w:rsidR="4ADA3ED4" w:rsidRPr="5229D34A">
        <w:rPr>
          <w:rFonts w:ascii="system-ui" w:eastAsia="system-ui" w:hAnsi="system-ui" w:cs="system-ui"/>
          <w:color w:val="0D0D0D" w:themeColor="text1" w:themeTint="F2"/>
          <w:sz w:val="24"/>
          <w:szCs w:val="24"/>
        </w:rPr>
        <w:t>Documentation</w:t>
      </w:r>
      <w:proofErr w:type="spellEnd"/>
      <w:r w:rsidR="4ADA3ED4" w:rsidRPr="5229D34A">
        <w:rPr>
          <w:rFonts w:ascii="system-ui" w:eastAsia="system-ui" w:hAnsi="system-ui" w:cs="system-ui"/>
          <w:color w:val="0D0D0D" w:themeColor="text1" w:themeTint="F2"/>
          <w:sz w:val="24"/>
          <w:szCs w:val="24"/>
        </w:rPr>
        <w:t xml:space="preserve">. Recuperado de </w:t>
      </w:r>
      <w:r w:rsidR="4ADA3ED4" w:rsidRPr="5229D34A">
        <w:rPr>
          <w:rFonts w:ascii="system-ui" w:eastAsia="system-ui" w:hAnsi="system-ui" w:cs="system-ui"/>
          <w:sz w:val="24"/>
          <w:szCs w:val="24"/>
        </w:rPr>
        <w:t>https://docs.oracle.com/en/database/oracle/oracle-database/index.html</w:t>
      </w:r>
    </w:p>
    <w:p w14:paraId="6E9B64E3" w14:textId="20584483" w:rsidR="00BF50EF" w:rsidRPr="0094053B" w:rsidRDefault="00BF50EF" w:rsidP="5229D34A">
      <w:pPr>
        <w:spacing w:line="360" w:lineRule="auto"/>
        <w:rPr>
          <w:color w:val="000000" w:themeColor="text1"/>
        </w:rPr>
      </w:pPr>
    </w:p>
    <w:sectPr w:rsidR="00BF50EF" w:rsidRPr="0094053B" w:rsidSect="008215CE">
      <w:pgSz w:w="11906" w:h="16838" w:code="9"/>
      <w:pgMar w:top="1418" w:right="1701" w:bottom="1418" w:left="1701" w:header="720"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13BB9" w14:textId="77777777" w:rsidR="00DC76AE" w:rsidRDefault="00DC76AE">
      <w:pPr>
        <w:spacing w:after="0" w:line="240" w:lineRule="auto"/>
      </w:pPr>
      <w:r>
        <w:separator/>
      </w:r>
    </w:p>
  </w:endnote>
  <w:endnote w:type="continuationSeparator" w:id="0">
    <w:p w14:paraId="0DE655DA" w14:textId="77777777" w:rsidR="00DC76AE" w:rsidRDefault="00DC7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206351"/>
      <w:docPartObj>
        <w:docPartGallery w:val="Page Numbers (Bottom of Page)"/>
        <w:docPartUnique/>
      </w:docPartObj>
    </w:sdtPr>
    <w:sdtContent>
      <w:p w14:paraId="58578BE7" w14:textId="7B5EA1CC" w:rsidR="00C41C46" w:rsidRDefault="00C41C46">
        <w:pPr>
          <w:pStyle w:val="Piedepgina"/>
          <w:jc w:val="right"/>
        </w:pPr>
        <w:r>
          <w:fldChar w:fldCharType="begin"/>
        </w:r>
        <w:r>
          <w:instrText>PAGE   \* MERGEFORMAT</w:instrText>
        </w:r>
        <w:r>
          <w:fldChar w:fldCharType="separate"/>
        </w:r>
        <w:r>
          <w:t>2</w:t>
        </w:r>
        <w:r>
          <w:fldChar w:fldCharType="end"/>
        </w:r>
      </w:p>
    </w:sdtContent>
  </w:sdt>
  <w:p w14:paraId="739E2318" w14:textId="2B5876D4" w:rsidR="5A9C41F2" w:rsidRDefault="5A9C41F2" w:rsidP="5A9C4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5DE2F" w14:textId="77777777" w:rsidR="00DC76AE" w:rsidRDefault="00DC76AE">
      <w:pPr>
        <w:spacing w:after="0" w:line="240" w:lineRule="auto"/>
      </w:pPr>
      <w:r>
        <w:separator/>
      </w:r>
    </w:p>
  </w:footnote>
  <w:footnote w:type="continuationSeparator" w:id="0">
    <w:p w14:paraId="37DD3463" w14:textId="77777777" w:rsidR="00DC76AE" w:rsidRDefault="00DC76AE">
      <w:pPr>
        <w:spacing w:after="0" w:line="240" w:lineRule="auto"/>
      </w:pPr>
      <w:r>
        <w:continuationSeparator/>
      </w:r>
    </w:p>
  </w:footnote>
  <w:footnote w:id="1">
    <w:p w14:paraId="4B9C5FB7" w14:textId="77777777" w:rsidR="005D45FE" w:rsidRDefault="005D45FE" w:rsidP="007F1D53">
      <w:pPr>
        <w:pStyle w:val="Textonotapie"/>
        <w:jc w:val="both"/>
      </w:pPr>
      <w:r>
        <w:rPr>
          <w:rStyle w:val="Refdenotaalpie"/>
        </w:rPr>
        <w:footnoteRef/>
      </w:r>
      <w:r>
        <w:t xml:space="preserve"> </w:t>
      </w:r>
      <w:r w:rsidRPr="001844F3">
        <w:rPr>
          <w:rFonts w:ascii="Arial" w:hAnsi="Arial" w:cs="Arial"/>
          <w:sz w:val="24"/>
          <w:szCs w:val="24"/>
        </w:rPr>
        <w:t xml:space="preserve">El Internet de las </w:t>
      </w:r>
      <w:r>
        <w:rPr>
          <w:rFonts w:ascii="Arial" w:hAnsi="Arial" w:cs="Arial"/>
          <w:sz w:val="24"/>
          <w:szCs w:val="24"/>
        </w:rPr>
        <w:t>c</w:t>
      </w:r>
      <w:r w:rsidRPr="001844F3">
        <w:rPr>
          <w:rFonts w:ascii="Arial" w:hAnsi="Arial" w:cs="Arial"/>
          <w:sz w:val="24"/>
          <w:szCs w:val="24"/>
        </w:rPr>
        <w:t xml:space="preserve">osas (IoT) es un concepto que se refiere a la interconexión de dispositivos físicos a través de Internet para que puedan capturar, enviar y recibir datos sin </w:t>
      </w:r>
      <w:r>
        <w:rPr>
          <w:rFonts w:ascii="Arial" w:hAnsi="Arial" w:cs="Arial"/>
          <w:sz w:val="24"/>
          <w:szCs w:val="24"/>
        </w:rPr>
        <w:t xml:space="preserve">necesidad de </w:t>
      </w:r>
      <w:r w:rsidRPr="001844F3">
        <w:rPr>
          <w:rFonts w:ascii="Arial" w:hAnsi="Arial" w:cs="Arial"/>
          <w:sz w:val="24"/>
          <w:szCs w:val="24"/>
        </w:rPr>
        <w:t>intervención humana.</w:t>
      </w:r>
    </w:p>
  </w:footnote>
  <w:footnote w:id="2">
    <w:p w14:paraId="504200E5" w14:textId="77777777" w:rsidR="00856EC2" w:rsidRDefault="00856EC2" w:rsidP="007F1D53">
      <w:pPr>
        <w:pStyle w:val="Textonotapie"/>
        <w:jc w:val="both"/>
      </w:pPr>
      <w:r>
        <w:rPr>
          <w:rStyle w:val="Refdenotaalpie"/>
        </w:rPr>
        <w:footnoteRef/>
      </w:r>
      <w:r>
        <w:t xml:space="preserve"> </w:t>
      </w:r>
      <w:r>
        <w:rPr>
          <w:rFonts w:ascii="Arial" w:hAnsi="Arial" w:cs="Arial"/>
          <w:sz w:val="24"/>
          <w:szCs w:val="24"/>
        </w:rPr>
        <w:t>E</w:t>
      </w:r>
      <w:r w:rsidRPr="008C5C9E">
        <w:rPr>
          <w:rFonts w:ascii="Arial" w:hAnsi="Arial" w:cs="Arial"/>
          <w:sz w:val="24"/>
          <w:szCs w:val="24"/>
        </w:rPr>
        <w:t>s un enfoque moderno para la gestión y operación de redes, que combina automatización, virtualización y análisis avanzado para mejorar la eficiencia y fiabilidad de la infraestructura de red.</w:t>
      </w:r>
    </w:p>
  </w:footnote>
  <w:footnote w:id="3">
    <w:p w14:paraId="64C17686" w14:textId="77777777" w:rsidR="00932BDA" w:rsidRDefault="00932BDA" w:rsidP="00932BDA">
      <w:pPr>
        <w:pStyle w:val="Textonotapie"/>
      </w:pPr>
      <w:r>
        <w:rPr>
          <w:rStyle w:val="Refdenotaalpie"/>
        </w:rPr>
        <w:footnoteRef/>
      </w:r>
      <w:r>
        <w:t xml:space="preserve"> </w:t>
      </w:r>
      <w:r w:rsidRPr="002835F4">
        <w:rPr>
          <w:rFonts w:ascii="Arial" w:hAnsi="Arial" w:cs="Arial"/>
          <w:sz w:val="24"/>
          <w:szCs w:val="24"/>
        </w:rPr>
        <w:t>Las tecnologías de la información es el conjunto de herramientas, procesos y sistemas utilizados para gestionar, procesar, almacenar y transmitir información en entornos digitales.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A9C41F2" w14:paraId="24A6F027" w14:textId="77777777" w:rsidTr="5229D34A">
      <w:tc>
        <w:tcPr>
          <w:tcW w:w="3005" w:type="dxa"/>
        </w:tcPr>
        <w:p w14:paraId="494CB3B5" w14:textId="097FAECA" w:rsidR="5A9C41F2" w:rsidRDefault="5A9C41F2" w:rsidP="5A9C41F2">
          <w:pPr>
            <w:pStyle w:val="Encabezado"/>
            <w:ind w:left="-115"/>
          </w:pPr>
        </w:p>
      </w:tc>
      <w:tc>
        <w:tcPr>
          <w:tcW w:w="3005" w:type="dxa"/>
        </w:tcPr>
        <w:p w14:paraId="5E37BC4F" w14:textId="029E0559" w:rsidR="5A9C41F2" w:rsidRDefault="5A9C41F2" w:rsidP="5A9C41F2">
          <w:pPr>
            <w:pStyle w:val="Encabezado"/>
            <w:jc w:val="center"/>
          </w:pPr>
        </w:p>
      </w:tc>
      <w:tc>
        <w:tcPr>
          <w:tcW w:w="3005" w:type="dxa"/>
        </w:tcPr>
        <w:p w14:paraId="6F8ECB5E" w14:textId="0229DA05" w:rsidR="5A9C41F2" w:rsidRDefault="5A9C41F2" w:rsidP="5A9C41F2">
          <w:pPr>
            <w:pStyle w:val="Encabezado"/>
            <w:ind w:right="-115"/>
            <w:jc w:val="right"/>
          </w:pPr>
          <w:r>
            <w:br/>
          </w:r>
          <w:r w:rsidR="5229D34A">
            <w:rPr>
              <w:noProof/>
            </w:rPr>
            <w:drawing>
              <wp:inline distT="0" distB="0" distL="0" distR="0" wp14:anchorId="2EEF2A8D" wp14:editId="4DF4A7F0">
                <wp:extent cx="1762125" cy="885825"/>
                <wp:effectExtent l="0" t="0" r="0" b="0"/>
                <wp:docPr id="894232453" name="Imagen 894232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885825"/>
                        </a:xfrm>
                        <a:prstGeom prst="rect">
                          <a:avLst/>
                        </a:prstGeom>
                      </pic:spPr>
                    </pic:pic>
                  </a:graphicData>
                </a:graphic>
              </wp:inline>
            </w:drawing>
          </w:r>
          <w:r>
            <w:br/>
          </w:r>
        </w:p>
      </w:tc>
    </w:tr>
  </w:tbl>
  <w:p w14:paraId="25182CF1" w14:textId="3256D99B" w:rsidR="5A9C41F2" w:rsidRDefault="5A9C41F2" w:rsidP="5A9C41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A42"/>
    <w:multiLevelType w:val="hybridMultilevel"/>
    <w:tmpl w:val="831685A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A138F"/>
    <w:multiLevelType w:val="hybridMultilevel"/>
    <w:tmpl w:val="C61A5A3A"/>
    <w:lvl w:ilvl="0" w:tplc="D1AEBBA4">
      <w:start w:val="1"/>
      <w:numFmt w:val="bullet"/>
      <w:lvlText w:val="o"/>
      <w:lvlJc w:val="left"/>
      <w:pPr>
        <w:ind w:left="720" w:hanging="360"/>
      </w:pPr>
      <w:rPr>
        <w:rFonts w:ascii="Courier New" w:hAnsi="Courier New" w:cs="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02D56"/>
    <w:multiLevelType w:val="multilevel"/>
    <w:tmpl w:val="581CC7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5D608A"/>
    <w:multiLevelType w:val="hybridMultilevel"/>
    <w:tmpl w:val="B210C18E"/>
    <w:lvl w:ilvl="0" w:tplc="E69ED572">
      <w:start w:val="1"/>
      <w:numFmt w:val="bullet"/>
      <w:lvlText w:val=""/>
      <w:lvlJc w:val="left"/>
      <w:pPr>
        <w:ind w:left="720" w:hanging="360"/>
      </w:pPr>
      <w:rPr>
        <w:rFonts w:ascii="Symbol" w:hAnsi="Symbol" w:hint="default"/>
      </w:rPr>
    </w:lvl>
    <w:lvl w:ilvl="1" w:tplc="FC5E6AAC">
      <w:start w:val="1"/>
      <w:numFmt w:val="bullet"/>
      <w:lvlText w:val="o"/>
      <w:lvlJc w:val="left"/>
      <w:pPr>
        <w:ind w:left="1440" w:hanging="360"/>
      </w:pPr>
      <w:rPr>
        <w:rFonts w:ascii="Courier New" w:hAnsi="Courier New" w:hint="default"/>
      </w:rPr>
    </w:lvl>
    <w:lvl w:ilvl="2" w:tplc="D8688616">
      <w:start w:val="1"/>
      <w:numFmt w:val="bullet"/>
      <w:lvlText w:val=""/>
      <w:lvlJc w:val="left"/>
      <w:pPr>
        <w:ind w:left="2160" w:hanging="360"/>
      </w:pPr>
      <w:rPr>
        <w:rFonts w:ascii="Wingdings" w:hAnsi="Wingdings" w:hint="default"/>
      </w:rPr>
    </w:lvl>
    <w:lvl w:ilvl="3" w:tplc="98125F2C">
      <w:start w:val="1"/>
      <w:numFmt w:val="bullet"/>
      <w:lvlText w:val=""/>
      <w:lvlJc w:val="left"/>
      <w:pPr>
        <w:ind w:left="2880" w:hanging="360"/>
      </w:pPr>
      <w:rPr>
        <w:rFonts w:ascii="Symbol" w:hAnsi="Symbol" w:hint="default"/>
      </w:rPr>
    </w:lvl>
    <w:lvl w:ilvl="4" w:tplc="726AD8A4">
      <w:start w:val="1"/>
      <w:numFmt w:val="bullet"/>
      <w:lvlText w:val="o"/>
      <w:lvlJc w:val="left"/>
      <w:pPr>
        <w:ind w:left="3600" w:hanging="360"/>
      </w:pPr>
      <w:rPr>
        <w:rFonts w:ascii="Courier New" w:hAnsi="Courier New" w:hint="default"/>
      </w:rPr>
    </w:lvl>
    <w:lvl w:ilvl="5" w:tplc="CE2C23F8">
      <w:start w:val="1"/>
      <w:numFmt w:val="bullet"/>
      <w:lvlText w:val=""/>
      <w:lvlJc w:val="left"/>
      <w:pPr>
        <w:ind w:left="4320" w:hanging="360"/>
      </w:pPr>
      <w:rPr>
        <w:rFonts w:ascii="Wingdings" w:hAnsi="Wingdings" w:hint="default"/>
      </w:rPr>
    </w:lvl>
    <w:lvl w:ilvl="6" w:tplc="23AAB4B8">
      <w:start w:val="1"/>
      <w:numFmt w:val="bullet"/>
      <w:lvlText w:val=""/>
      <w:lvlJc w:val="left"/>
      <w:pPr>
        <w:ind w:left="5040" w:hanging="360"/>
      </w:pPr>
      <w:rPr>
        <w:rFonts w:ascii="Symbol" w:hAnsi="Symbol" w:hint="default"/>
      </w:rPr>
    </w:lvl>
    <w:lvl w:ilvl="7" w:tplc="90801C78">
      <w:start w:val="1"/>
      <w:numFmt w:val="bullet"/>
      <w:lvlText w:val="o"/>
      <w:lvlJc w:val="left"/>
      <w:pPr>
        <w:ind w:left="5760" w:hanging="360"/>
      </w:pPr>
      <w:rPr>
        <w:rFonts w:ascii="Courier New" w:hAnsi="Courier New" w:hint="default"/>
      </w:rPr>
    </w:lvl>
    <w:lvl w:ilvl="8" w:tplc="9A8693FC">
      <w:start w:val="1"/>
      <w:numFmt w:val="bullet"/>
      <w:lvlText w:val=""/>
      <w:lvlJc w:val="left"/>
      <w:pPr>
        <w:ind w:left="6480" w:hanging="360"/>
      </w:pPr>
      <w:rPr>
        <w:rFonts w:ascii="Wingdings" w:hAnsi="Wingdings" w:hint="default"/>
      </w:rPr>
    </w:lvl>
  </w:abstractNum>
  <w:abstractNum w:abstractNumId="4" w15:restartNumberingAfterBreak="0">
    <w:nsid w:val="05E14424"/>
    <w:multiLevelType w:val="hybridMultilevel"/>
    <w:tmpl w:val="628E7018"/>
    <w:lvl w:ilvl="0" w:tplc="52585C0C">
      <w:start w:val="1"/>
      <w:numFmt w:val="bullet"/>
      <w:lvlText w:val="o"/>
      <w:lvlJc w:val="left"/>
      <w:pPr>
        <w:ind w:left="785" w:hanging="360"/>
      </w:pPr>
      <w:rPr>
        <w:rFonts w:ascii="Courier New" w:hAnsi="Courier New" w:cs="Courier New" w:hint="default"/>
        <w:color w:val="auto"/>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5" w15:restartNumberingAfterBreak="0">
    <w:nsid w:val="07EA3AF7"/>
    <w:multiLevelType w:val="multilevel"/>
    <w:tmpl w:val="693470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0E09D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327FD9"/>
    <w:multiLevelType w:val="hybridMultilevel"/>
    <w:tmpl w:val="F7763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BE1ADA"/>
    <w:multiLevelType w:val="hybridMultilevel"/>
    <w:tmpl w:val="A0C2AF5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7E71D7E"/>
    <w:multiLevelType w:val="multilevel"/>
    <w:tmpl w:val="956A71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585AC0"/>
    <w:multiLevelType w:val="hybridMultilevel"/>
    <w:tmpl w:val="789430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0383CD3"/>
    <w:multiLevelType w:val="hybridMultilevel"/>
    <w:tmpl w:val="328EFA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18E04C8"/>
    <w:multiLevelType w:val="hybridMultilevel"/>
    <w:tmpl w:val="6FD4B46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15:restartNumberingAfterBreak="0">
    <w:nsid w:val="21E57CD7"/>
    <w:multiLevelType w:val="multilevel"/>
    <w:tmpl w:val="84449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7C251C"/>
    <w:multiLevelType w:val="multilevel"/>
    <w:tmpl w:val="391068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4366DB"/>
    <w:multiLevelType w:val="hybridMultilevel"/>
    <w:tmpl w:val="766A2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5337AE"/>
    <w:multiLevelType w:val="hybridMultilevel"/>
    <w:tmpl w:val="F816E9B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18013F"/>
    <w:multiLevelType w:val="hybridMultilevel"/>
    <w:tmpl w:val="E8AE1E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735B92"/>
    <w:multiLevelType w:val="multilevel"/>
    <w:tmpl w:val="5A1E93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CE58F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205F4D"/>
    <w:multiLevelType w:val="hybridMultilevel"/>
    <w:tmpl w:val="B44E9EF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9B91C7F"/>
    <w:multiLevelType w:val="hybridMultilevel"/>
    <w:tmpl w:val="D4F073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40BA4EA4"/>
    <w:multiLevelType w:val="hybridMultilevel"/>
    <w:tmpl w:val="7C9CE9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411212C3"/>
    <w:multiLevelType w:val="multilevel"/>
    <w:tmpl w:val="CCA096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DC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916071"/>
    <w:multiLevelType w:val="hybridMultilevel"/>
    <w:tmpl w:val="D4D6D3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825FC8"/>
    <w:multiLevelType w:val="hybridMultilevel"/>
    <w:tmpl w:val="7BE805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8FD5768"/>
    <w:multiLevelType w:val="hybridMultilevel"/>
    <w:tmpl w:val="577CA6E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A475A15"/>
    <w:multiLevelType w:val="hybridMultilevel"/>
    <w:tmpl w:val="1BD40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B971BD5"/>
    <w:multiLevelType w:val="hybridMultilevel"/>
    <w:tmpl w:val="62D03C1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C7C6F34"/>
    <w:multiLevelType w:val="hybridMultilevel"/>
    <w:tmpl w:val="B7DAD432"/>
    <w:lvl w:ilvl="0" w:tplc="2C24D9FC">
      <w:start w:val="1"/>
      <w:numFmt w:val="bullet"/>
      <w:lvlText w:val="o"/>
      <w:lvlJc w:val="left"/>
      <w:pPr>
        <w:ind w:left="720" w:hanging="360"/>
      </w:pPr>
      <w:rPr>
        <w:rFonts w:ascii="Courier New" w:hAnsi="Courier New" w:cs="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B71991"/>
    <w:multiLevelType w:val="hybridMultilevel"/>
    <w:tmpl w:val="08C494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4E9567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4D08DB"/>
    <w:multiLevelType w:val="hybridMultilevel"/>
    <w:tmpl w:val="FFFFFFFF"/>
    <w:lvl w:ilvl="0" w:tplc="C8BA1BF4">
      <w:start w:val="1"/>
      <w:numFmt w:val="bullet"/>
      <w:lvlText w:val=""/>
      <w:lvlJc w:val="left"/>
      <w:pPr>
        <w:ind w:left="720" w:hanging="360"/>
      </w:pPr>
      <w:rPr>
        <w:rFonts w:ascii="Symbol" w:hAnsi="Symbol" w:hint="default"/>
      </w:rPr>
    </w:lvl>
    <w:lvl w:ilvl="1" w:tplc="B68E139C">
      <w:start w:val="1"/>
      <w:numFmt w:val="bullet"/>
      <w:lvlText w:val="o"/>
      <w:lvlJc w:val="left"/>
      <w:pPr>
        <w:ind w:left="1440" w:hanging="360"/>
      </w:pPr>
      <w:rPr>
        <w:rFonts w:ascii="Courier New" w:hAnsi="Courier New" w:hint="default"/>
      </w:rPr>
    </w:lvl>
    <w:lvl w:ilvl="2" w:tplc="996064BC">
      <w:start w:val="1"/>
      <w:numFmt w:val="bullet"/>
      <w:lvlText w:val=""/>
      <w:lvlJc w:val="left"/>
      <w:pPr>
        <w:ind w:left="2160" w:hanging="360"/>
      </w:pPr>
      <w:rPr>
        <w:rFonts w:ascii="Wingdings" w:hAnsi="Wingdings" w:hint="default"/>
      </w:rPr>
    </w:lvl>
    <w:lvl w:ilvl="3" w:tplc="F4E214BA">
      <w:start w:val="1"/>
      <w:numFmt w:val="bullet"/>
      <w:lvlText w:val=""/>
      <w:lvlJc w:val="left"/>
      <w:pPr>
        <w:ind w:left="2880" w:hanging="360"/>
      </w:pPr>
      <w:rPr>
        <w:rFonts w:ascii="Symbol" w:hAnsi="Symbol" w:hint="default"/>
      </w:rPr>
    </w:lvl>
    <w:lvl w:ilvl="4" w:tplc="64DE0084">
      <w:start w:val="1"/>
      <w:numFmt w:val="bullet"/>
      <w:lvlText w:val="o"/>
      <w:lvlJc w:val="left"/>
      <w:pPr>
        <w:ind w:left="3600" w:hanging="360"/>
      </w:pPr>
      <w:rPr>
        <w:rFonts w:ascii="Courier New" w:hAnsi="Courier New" w:hint="default"/>
      </w:rPr>
    </w:lvl>
    <w:lvl w:ilvl="5" w:tplc="427C06FE">
      <w:start w:val="1"/>
      <w:numFmt w:val="bullet"/>
      <w:lvlText w:val=""/>
      <w:lvlJc w:val="left"/>
      <w:pPr>
        <w:ind w:left="4320" w:hanging="360"/>
      </w:pPr>
      <w:rPr>
        <w:rFonts w:ascii="Wingdings" w:hAnsi="Wingdings" w:hint="default"/>
      </w:rPr>
    </w:lvl>
    <w:lvl w:ilvl="6" w:tplc="A55E8A38">
      <w:start w:val="1"/>
      <w:numFmt w:val="bullet"/>
      <w:lvlText w:val=""/>
      <w:lvlJc w:val="left"/>
      <w:pPr>
        <w:ind w:left="5040" w:hanging="360"/>
      </w:pPr>
      <w:rPr>
        <w:rFonts w:ascii="Symbol" w:hAnsi="Symbol" w:hint="default"/>
      </w:rPr>
    </w:lvl>
    <w:lvl w:ilvl="7" w:tplc="28FA5E62">
      <w:start w:val="1"/>
      <w:numFmt w:val="bullet"/>
      <w:lvlText w:val="o"/>
      <w:lvlJc w:val="left"/>
      <w:pPr>
        <w:ind w:left="5760" w:hanging="360"/>
      </w:pPr>
      <w:rPr>
        <w:rFonts w:ascii="Courier New" w:hAnsi="Courier New" w:hint="default"/>
      </w:rPr>
    </w:lvl>
    <w:lvl w:ilvl="8" w:tplc="642A400C">
      <w:start w:val="1"/>
      <w:numFmt w:val="bullet"/>
      <w:lvlText w:val=""/>
      <w:lvlJc w:val="left"/>
      <w:pPr>
        <w:ind w:left="6480" w:hanging="360"/>
      </w:pPr>
      <w:rPr>
        <w:rFonts w:ascii="Wingdings" w:hAnsi="Wingdings" w:hint="default"/>
      </w:rPr>
    </w:lvl>
  </w:abstractNum>
  <w:abstractNum w:abstractNumId="33" w15:restartNumberingAfterBreak="0">
    <w:nsid w:val="546B4FE7"/>
    <w:multiLevelType w:val="multilevel"/>
    <w:tmpl w:val="19F058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122D52"/>
    <w:multiLevelType w:val="multilevel"/>
    <w:tmpl w:val="C29ED3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7E3213"/>
    <w:multiLevelType w:val="hybridMultilevel"/>
    <w:tmpl w:val="8C46DA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D9A18BE"/>
    <w:multiLevelType w:val="hybridMultilevel"/>
    <w:tmpl w:val="5DC485A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877683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A895001"/>
    <w:multiLevelType w:val="hybridMultilevel"/>
    <w:tmpl w:val="3D08CFF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6B881DAD"/>
    <w:multiLevelType w:val="hybridMultilevel"/>
    <w:tmpl w:val="6B08B2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B990B5C"/>
    <w:multiLevelType w:val="hybridMultilevel"/>
    <w:tmpl w:val="20A49A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C095144"/>
    <w:multiLevelType w:val="hybridMultilevel"/>
    <w:tmpl w:val="B314AD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D3E33C6"/>
    <w:multiLevelType w:val="multilevel"/>
    <w:tmpl w:val="6A62BB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1EA60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3D46F69"/>
    <w:multiLevelType w:val="hybridMultilevel"/>
    <w:tmpl w:val="C2C82A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88D07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CA92FA3"/>
    <w:multiLevelType w:val="hybridMultilevel"/>
    <w:tmpl w:val="6950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CF50961"/>
    <w:multiLevelType w:val="hybridMultilevel"/>
    <w:tmpl w:val="EE68BAE2"/>
    <w:lvl w:ilvl="0" w:tplc="9BEC47DC">
      <w:start w:val="1"/>
      <w:numFmt w:val="bullet"/>
      <w:lvlText w:val="o"/>
      <w:lvlJc w:val="left"/>
      <w:pPr>
        <w:ind w:left="720" w:hanging="360"/>
      </w:pPr>
      <w:rPr>
        <w:rFonts w:ascii="Courier New" w:hAnsi="Courier New" w:cs="Courier New" w:hint="default"/>
        <w:color w:val="auto"/>
      </w:rPr>
    </w:lvl>
    <w:lvl w:ilvl="1" w:tplc="17FA350C">
      <w:start w:val="1"/>
      <w:numFmt w:val="bullet"/>
      <w:lvlText w:val="o"/>
      <w:lvlJc w:val="left"/>
      <w:pPr>
        <w:ind w:left="1440" w:hanging="360"/>
      </w:pPr>
      <w:rPr>
        <w:rFonts w:ascii="Courier New" w:hAnsi="Courier New" w:cs="Courier New" w:hint="default"/>
        <w:color w:val="auto"/>
      </w:rPr>
    </w:lvl>
    <w:lvl w:ilvl="2" w:tplc="A38004C4">
      <w:numFmt w:val="bullet"/>
      <w:lvlText w:val="-"/>
      <w:lvlJc w:val="left"/>
      <w:pPr>
        <w:ind w:left="2160" w:hanging="360"/>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EFA17B0"/>
    <w:multiLevelType w:val="hybridMultilevel"/>
    <w:tmpl w:val="774AD2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45578225">
    <w:abstractNumId w:val="3"/>
  </w:num>
  <w:num w:numId="2" w16cid:durableId="404645013">
    <w:abstractNumId w:val="7"/>
  </w:num>
  <w:num w:numId="3" w16cid:durableId="1244948615">
    <w:abstractNumId w:val="12"/>
  </w:num>
  <w:num w:numId="4" w16cid:durableId="1321499160">
    <w:abstractNumId w:val="32"/>
  </w:num>
  <w:num w:numId="5" w16cid:durableId="2031561014">
    <w:abstractNumId w:val="26"/>
  </w:num>
  <w:num w:numId="6" w16cid:durableId="175661129">
    <w:abstractNumId w:val="16"/>
  </w:num>
  <w:num w:numId="7" w16cid:durableId="660931882">
    <w:abstractNumId w:val="28"/>
  </w:num>
  <w:num w:numId="8" w16cid:durableId="352415293">
    <w:abstractNumId w:val="38"/>
  </w:num>
  <w:num w:numId="9" w16cid:durableId="602225787">
    <w:abstractNumId w:val="39"/>
  </w:num>
  <w:num w:numId="10" w16cid:durableId="566574630">
    <w:abstractNumId w:val="48"/>
  </w:num>
  <w:num w:numId="11" w16cid:durableId="3283278">
    <w:abstractNumId w:val="47"/>
  </w:num>
  <w:num w:numId="12" w16cid:durableId="767315684">
    <w:abstractNumId w:val="20"/>
  </w:num>
  <w:num w:numId="13" w16cid:durableId="97720991">
    <w:abstractNumId w:val="1"/>
  </w:num>
  <w:num w:numId="14" w16cid:durableId="971444630">
    <w:abstractNumId w:val="29"/>
  </w:num>
  <w:num w:numId="15" w16cid:durableId="363098218">
    <w:abstractNumId w:val="36"/>
  </w:num>
  <w:num w:numId="16" w16cid:durableId="1352995318">
    <w:abstractNumId w:val="24"/>
  </w:num>
  <w:num w:numId="17" w16cid:durableId="2143765038">
    <w:abstractNumId w:val="8"/>
  </w:num>
  <w:num w:numId="18" w16cid:durableId="259797632">
    <w:abstractNumId w:val="10"/>
  </w:num>
  <w:num w:numId="19" w16cid:durableId="453789345">
    <w:abstractNumId w:val="30"/>
  </w:num>
  <w:num w:numId="20" w16cid:durableId="1428572799">
    <w:abstractNumId w:val="21"/>
  </w:num>
  <w:num w:numId="21" w16cid:durableId="1855727115">
    <w:abstractNumId w:val="22"/>
  </w:num>
  <w:num w:numId="22" w16cid:durableId="1773236972">
    <w:abstractNumId w:val="15"/>
  </w:num>
  <w:num w:numId="23" w16cid:durableId="850531460">
    <w:abstractNumId w:val="25"/>
  </w:num>
  <w:num w:numId="24" w16cid:durableId="1465810357">
    <w:abstractNumId w:val="27"/>
  </w:num>
  <w:num w:numId="25" w16cid:durableId="559949235">
    <w:abstractNumId w:val="4"/>
  </w:num>
  <w:num w:numId="26" w16cid:durableId="36202096">
    <w:abstractNumId w:val="11"/>
  </w:num>
  <w:num w:numId="27" w16cid:durableId="519396592">
    <w:abstractNumId w:val="17"/>
  </w:num>
  <w:num w:numId="28" w16cid:durableId="1393116220">
    <w:abstractNumId w:val="46"/>
  </w:num>
  <w:num w:numId="29" w16cid:durableId="2091391175">
    <w:abstractNumId w:val="31"/>
  </w:num>
  <w:num w:numId="30" w16cid:durableId="920143846">
    <w:abstractNumId w:val="6"/>
  </w:num>
  <w:num w:numId="31" w16cid:durableId="2140800882">
    <w:abstractNumId w:val="34"/>
  </w:num>
  <w:num w:numId="32" w16cid:durableId="1662075981">
    <w:abstractNumId w:val="5"/>
  </w:num>
  <w:num w:numId="33" w16cid:durableId="1589927193">
    <w:abstractNumId w:val="33"/>
  </w:num>
  <w:num w:numId="34" w16cid:durableId="102581962">
    <w:abstractNumId w:val="0"/>
  </w:num>
  <w:num w:numId="35" w16cid:durableId="1459301074">
    <w:abstractNumId w:val="2"/>
  </w:num>
  <w:num w:numId="36" w16cid:durableId="1564366907">
    <w:abstractNumId w:val="14"/>
  </w:num>
  <w:num w:numId="37" w16cid:durableId="1617761024">
    <w:abstractNumId w:val="9"/>
  </w:num>
  <w:num w:numId="38" w16cid:durableId="1368261882">
    <w:abstractNumId w:val="13"/>
  </w:num>
  <w:num w:numId="39" w16cid:durableId="560482810">
    <w:abstractNumId w:val="18"/>
  </w:num>
  <w:num w:numId="40" w16cid:durableId="1540631760">
    <w:abstractNumId w:val="42"/>
  </w:num>
  <w:num w:numId="41" w16cid:durableId="71859796">
    <w:abstractNumId w:val="23"/>
  </w:num>
  <w:num w:numId="42" w16cid:durableId="56364291">
    <w:abstractNumId w:val="41"/>
  </w:num>
  <w:num w:numId="43" w16cid:durableId="1019814943">
    <w:abstractNumId w:val="37"/>
  </w:num>
  <w:num w:numId="44" w16cid:durableId="631442985">
    <w:abstractNumId w:val="45"/>
  </w:num>
  <w:num w:numId="45" w16cid:durableId="426583383">
    <w:abstractNumId w:val="19"/>
  </w:num>
  <w:num w:numId="46" w16cid:durableId="1491746539">
    <w:abstractNumId w:val="43"/>
  </w:num>
  <w:num w:numId="47" w16cid:durableId="292515900">
    <w:abstractNumId w:val="40"/>
  </w:num>
  <w:num w:numId="48" w16cid:durableId="2051303456">
    <w:abstractNumId w:val="35"/>
  </w:num>
  <w:num w:numId="49" w16cid:durableId="99506350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31C489"/>
    <w:rsid w:val="00003640"/>
    <w:rsid w:val="00011FA3"/>
    <w:rsid w:val="00012B84"/>
    <w:rsid w:val="000131BB"/>
    <w:rsid w:val="00015005"/>
    <w:rsid w:val="000201EF"/>
    <w:rsid w:val="00020271"/>
    <w:rsid w:val="0002040F"/>
    <w:rsid w:val="00042EB6"/>
    <w:rsid w:val="0004547D"/>
    <w:rsid w:val="000505C4"/>
    <w:rsid w:val="00051298"/>
    <w:rsid w:val="00063BC2"/>
    <w:rsid w:val="00067878"/>
    <w:rsid w:val="00070088"/>
    <w:rsid w:val="00080E76"/>
    <w:rsid w:val="00085F9F"/>
    <w:rsid w:val="00091B7E"/>
    <w:rsid w:val="00092D80"/>
    <w:rsid w:val="0009408F"/>
    <w:rsid w:val="000A138B"/>
    <w:rsid w:val="000C3AA5"/>
    <w:rsid w:val="000C55BD"/>
    <w:rsid w:val="000D2FDC"/>
    <w:rsid w:val="000D32F8"/>
    <w:rsid w:val="000D3D90"/>
    <w:rsid w:val="000D4A63"/>
    <w:rsid w:val="000E0649"/>
    <w:rsid w:val="000E0757"/>
    <w:rsid w:val="000E109F"/>
    <w:rsid w:val="000F7215"/>
    <w:rsid w:val="00100CB4"/>
    <w:rsid w:val="001011E4"/>
    <w:rsid w:val="00101213"/>
    <w:rsid w:val="00104577"/>
    <w:rsid w:val="00113349"/>
    <w:rsid w:val="001146F6"/>
    <w:rsid w:val="0011503C"/>
    <w:rsid w:val="00120057"/>
    <w:rsid w:val="00125679"/>
    <w:rsid w:val="0012583A"/>
    <w:rsid w:val="001364B5"/>
    <w:rsid w:val="00141E2D"/>
    <w:rsid w:val="00142F6F"/>
    <w:rsid w:val="00153AAF"/>
    <w:rsid w:val="0015557A"/>
    <w:rsid w:val="001610D3"/>
    <w:rsid w:val="0016207A"/>
    <w:rsid w:val="00166354"/>
    <w:rsid w:val="00172FF6"/>
    <w:rsid w:val="00174494"/>
    <w:rsid w:val="001745C0"/>
    <w:rsid w:val="00184CAE"/>
    <w:rsid w:val="00191EFE"/>
    <w:rsid w:val="00192364"/>
    <w:rsid w:val="00192660"/>
    <w:rsid w:val="0019466D"/>
    <w:rsid w:val="001A3D3F"/>
    <w:rsid w:val="001A5673"/>
    <w:rsid w:val="001B263D"/>
    <w:rsid w:val="001B66A8"/>
    <w:rsid w:val="001C0DEA"/>
    <w:rsid w:val="001C3326"/>
    <w:rsid w:val="001C7EAF"/>
    <w:rsid w:val="001E496B"/>
    <w:rsid w:val="001F4198"/>
    <w:rsid w:val="001F4BA9"/>
    <w:rsid w:val="0020531E"/>
    <w:rsid w:val="00224CDC"/>
    <w:rsid w:val="00226E38"/>
    <w:rsid w:val="00231035"/>
    <w:rsid w:val="002313E6"/>
    <w:rsid w:val="002401EA"/>
    <w:rsid w:val="002474C7"/>
    <w:rsid w:val="002546E5"/>
    <w:rsid w:val="00254E72"/>
    <w:rsid w:val="00260E9F"/>
    <w:rsid w:val="00261175"/>
    <w:rsid w:val="00262AD1"/>
    <w:rsid w:val="00263BD1"/>
    <w:rsid w:val="00266B37"/>
    <w:rsid w:val="00277494"/>
    <w:rsid w:val="0028130A"/>
    <w:rsid w:val="00284269"/>
    <w:rsid w:val="0029272A"/>
    <w:rsid w:val="00292DA8"/>
    <w:rsid w:val="0029342C"/>
    <w:rsid w:val="00297461"/>
    <w:rsid w:val="002A3BC7"/>
    <w:rsid w:val="002A41D2"/>
    <w:rsid w:val="002B26A2"/>
    <w:rsid w:val="002C037F"/>
    <w:rsid w:val="002C31C8"/>
    <w:rsid w:val="002C3604"/>
    <w:rsid w:val="002C4D19"/>
    <w:rsid w:val="002D2EFB"/>
    <w:rsid w:val="002D5EB5"/>
    <w:rsid w:val="002D6B19"/>
    <w:rsid w:val="002D7251"/>
    <w:rsid w:val="002D7FF5"/>
    <w:rsid w:val="002E396A"/>
    <w:rsid w:val="002E6B2A"/>
    <w:rsid w:val="002F0BF8"/>
    <w:rsid w:val="002F2BFB"/>
    <w:rsid w:val="002F6747"/>
    <w:rsid w:val="002F7C15"/>
    <w:rsid w:val="00307BB8"/>
    <w:rsid w:val="00313335"/>
    <w:rsid w:val="00315D56"/>
    <w:rsid w:val="003173CE"/>
    <w:rsid w:val="00324ED9"/>
    <w:rsid w:val="00325EFB"/>
    <w:rsid w:val="00326229"/>
    <w:rsid w:val="00334206"/>
    <w:rsid w:val="00337E67"/>
    <w:rsid w:val="00341420"/>
    <w:rsid w:val="00362917"/>
    <w:rsid w:val="003634F4"/>
    <w:rsid w:val="00377489"/>
    <w:rsid w:val="0038356F"/>
    <w:rsid w:val="00383745"/>
    <w:rsid w:val="003865BE"/>
    <w:rsid w:val="0038663E"/>
    <w:rsid w:val="003A004C"/>
    <w:rsid w:val="003A14D9"/>
    <w:rsid w:val="003A7AA5"/>
    <w:rsid w:val="003B3F2A"/>
    <w:rsid w:val="003B461D"/>
    <w:rsid w:val="003B6122"/>
    <w:rsid w:val="003B7C6A"/>
    <w:rsid w:val="003D1229"/>
    <w:rsid w:val="003D1E2E"/>
    <w:rsid w:val="003D1F56"/>
    <w:rsid w:val="003D4D9D"/>
    <w:rsid w:val="003D66EA"/>
    <w:rsid w:val="003D672D"/>
    <w:rsid w:val="003D77C0"/>
    <w:rsid w:val="003E266E"/>
    <w:rsid w:val="003E46C9"/>
    <w:rsid w:val="003F0917"/>
    <w:rsid w:val="003F0924"/>
    <w:rsid w:val="003F375B"/>
    <w:rsid w:val="0040379C"/>
    <w:rsid w:val="00411E74"/>
    <w:rsid w:val="00412F08"/>
    <w:rsid w:val="0041473E"/>
    <w:rsid w:val="004229B8"/>
    <w:rsid w:val="004244FA"/>
    <w:rsid w:val="00424827"/>
    <w:rsid w:val="00431B61"/>
    <w:rsid w:val="0044197B"/>
    <w:rsid w:val="00443BCA"/>
    <w:rsid w:val="00450F9A"/>
    <w:rsid w:val="00453A85"/>
    <w:rsid w:val="004555DD"/>
    <w:rsid w:val="0046314D"/>
    <w:rsid w:val="00487A7B"/>
    <w:rsid w:val="004918CA"/>
    <w:rsid w:val="004951D8"/>
    <w:rsid w:val="004A3BA0"/>
    <w:rsid w:val="004B274E"/>
    <w:rsid w:val="004B4DF3"/>
    <w:rsid w:val="004C1BEA"/>
    <w:rsid w:val="004C2FCC"/>
    <w:rsid w:val="004C5151"/>
    <w:rsid w:val="004C6257"/>
    <w:rsid w:val="004C67ED"/>
    <w:rsid w:val="004E5FEF"/>
    <w:rsid w:val="004E73B2"/>
    <w:rsid w:val="004F0C9C"/>
    <w:rsid w:val="00502C42"/>
    <w:rsid w:val="00504F47"/>
    <w:rsid w:val="005119F3"/>
    <w:rsid w:val="005127B9"/>
    <w:rsid w:val="005142B6"/>
    <w:rsid w:val="005148B5"/>
    <w:rsid w:val="005160FB"/>
    <w:rsid w:val="00524DA5"/>
    <w:rsid w:val="00525D8E"/>
    <w:rsid w:val="00531CE5"/>
    <w:rsid w:val="00531F14"/>
    <w:rsid w:val="005337E3"/>
    <w:rsid w:val="00546758"/>
    <w:rsid w:val="00546DDE"/>
    <w:rsid w:val="005508EB"/>
    <w:rsid w:val="00552082"/>
    <w:rsid w:val="005520B1"/>
    <w:rsid w:val="005549F8"/>
    <w:rsid w:val="00560BC9"/>
    <w:rsid w:val="00577EBA"/>
    <w:rsid w:val="00583052"/>
    <w:rsid w:val="00586644"/>
    <w:rsid w:val="005876FA"/>
    <w:rsid w:val="00587885"/>
    <w:rsid w:val="00593B25"/>
    <w:rsid w:val="005A4EDC"/>
    <w:rsid w:val="005C242A"/>
    <w:rsid w:val="005C33C9"/>
    <w:rsid w:val="005D05D4"/>
    <w:rsid w:val="005D45FE"/>
    <w:rsid w:val="005D70B7"/>
    <w:rsid w:val="005E098C"/>
    <w:rsid w:val="005E09B8"/>
    <w:rsid w:val="005E11A6"/>
    <w:rsid w:val="005F0F38"/>
    <w:rsid w:val="005F2371"/>
    <w:rsid w:val="005F2457"/>
    <w:rsid w:val="005F3526"/>
    <w:rsid w:val="005F3E4C"/>
    <w:rsid w:val="00602389"/>
    <w:rsid w:val="0061028D"/>
    <w:rsid w:val="00614294"/>
    <w:rsid w:val="006149AC"/>
    <w:rsid w:val="00622753"/>
    <w:rsid w:val="0064081F"/>
    <w:rsid w:val="00647824"/>
    <w:rsid w:val="00651FB9"/>
    <w:rsid w:val="00653260"/>
    <w:rsid w:val="0066041D"/>
    <w:rsid w:val="00664691"/>
    <w:rsid w:val="006708DC"/>
    <w:rsid w:val="006761A6"/>
    <w:rsid w:val="00697204"/>
    <w:rsid w:val="00697B10"/>
    <w:rsid w:val="006A1627"/>
    <w:rsid w:val="006A229D"/>
    <w:rsid w:val="006B3600"/>
    <w:rsid w:val="006B59E5"/>
    <w:rsid w:val="006C115E"/>
    <w:rsid w:val="006C2722"/>
    <w:rsid w:val="006C68C2"/>
    <w:rsid w:val="006C6C16"/>
    <w:rsid w:val="006C6C70"/>
    <w:rsid w:val="006D056B"/>
    <w:rsid w:val="006D1D9A"/>
    <w:rsid w:val="006D4A26"/>
    <w:rsid w:val="006D55C2"/>
    <w:rsid w:val="006D663D"/>
    <w:rsid w:val="006E42F3"/>
    <w:rsid w:val="006F1DC0"/>
    <w:rsid w:val="006F5803"/>
    <w:rsid w:val="007014BD"/>
    <w:rsid w:val="007077D4"/>
    <w:rsid w:val="00715A25"/>
    <w:rsid w:val="0072064C"/>
    <w:rsid w:val="007210D2"/>
    <w:rsid w:val="00721B44"/>
    <w:rsid w:val="00721E1C"/>
    <w:rsid w:val="00731A28"/>
    <w:rsid w:val="00737EE1"/>
    <w:rsid w:val="00740531"/>
    <w:rsid w:val="00740F53"/>
    <w:rsid w:val="00742C72"/>
    <w:rsid w:val="00744D64"/>
    <w:rsid w:val="0074752E"/>
    <w:rsid w:val="0075095A"/>
    <w:rsid w:val="00753235"/>
    <w:rsid w:val="007763D1"/>
    <w:rsid w:val="00781410"/>
    <w:rsid w:val="00781DA7"/>
    <w:rsid w:val="00787A4C"/>
    <w:rsid w:val="00791A65"/>
    <w:rsid w:val="007A13BF"/>
    <w:rsid w:val="007A13C0"/>
    <w:rsid w:val="007B0A3A"/>
    <w:rsid w:val="007B54A9"/>
    <w:rsid w:val="007B66FF"/>
    <w:rsid w:val="007B6F32"/>
    <w:rsid w:val="007C25E5"/>
    <w:rsid w:val="007C35B3"/>
    <w:rsid w:val="007C3F3D"/>
    <w:rsid w:val="007C7404"/>
    <w:rsid w:val="007D3614"/>
    <w:rsid w:val="007E0F22"/>
    <w:rsid w:val="007E4C15"/>
    <w:rsid w:val="007E7851"/>
    <w:rsid w:val="007F047E"/>
    <w:rsid w:val="007F1D53"/>
    <w:rsid w:val="007F508A"/>
    <w:rsid w:val="007F5E1F"/>
    <w:rsid w:val="00803D26"/>
    <w:rsid w:val="00803D76"/>
    <w:rsid w:val="0080468D"/>
    <w:rsid w:val="00820C5D"/>
    <w:rsid w:val="008215CE"/>
    <w:rsid w:val="00822AF6"/>
    <w:rsid w:val="00825180"/>
    <w:rsid w:val="00827745"/>
    <w:rsid w:val="00832F43"/>
    <w:rsid w:val="00840617"/>
    <w:rsid w:val="00841B01"/>
    <w:rsid w:val="00845C9B"/>
    <w:rsid w:val="0085163F"/>
    <w:rsid w:val="008569CE"/>
    <w:rsid w:val="00856EC2"/>
    <w:rsid w:val="00862525"/>
    <w:rsid w:val="0086665A"/>
    <w:rsid w:val="00870F54"/>
    <w:rsid w:val="00872186"/>
    <w:rsid w:val="008727FC"/>
    <w:rsid w:val="008733A4"/>
    <w:rsid w:val="0088118C"/>
    <w:rsid w:val="00884647"/>
    <w:rsid w:val="00887004"/>
    <w:rsid w:val="0088722C"/>
    <w:rsid w:val="008A0715"/>
    <w:rsid w:val="008A40C3"/>
    <w:rsid w:val="008A6F22"/>
    <w:rsid w:val="008B02F5"/>
    <w:rsid w:val="008B4CB2"/>
    <w:rsid w:val="008C6746"/>
    <w:rsid w:val="008C7737"/>
    <w:rsid w:val="008C783A"/>
    <w:rsid w:val="008D2D03"/>
    <w:rsid w:val="008D692A"/>
    <w:rsid w:val="008E129C"/>
    <w:rsid w:val="008E16BA"/>
    <w:rsid w:val="008E2EF0"/>
    <w:rsid w:val="008F350A"/>
    <w:rsid w:val="008F4CD1"/>
    <w:rsid w:val="0090483D"/>
    <w:rsid w:val="009061F5"/>
    <w:rsid w:val="00911468"/>
    <w:rsid w:val="0091267E"/>
    <w:rsid w:val="0092099B"/>
    <w:rsid w:val="009211A4"/>
    <w:rsid w:val="00921A96"/>
    <w:rsid w:val="0092420D"/>
    <w:rsid w:val="00925E0C"/>
    <w:rsid w:val="00925E24"/>
    <w:rsid w:val="00932BDA"/>
    <w:rsid w:val="00937404"/>
    <w:rsid w:val="0094053B"/>
    <w:rsid w:val="00940B7E"/>
    <w:rsid w:val="0094329F"/>
    <w:rsid w:val="00945332"/>
    <w:rsid w:val="00954E03"/>
    <w:rsid w:val="00954EDF"/>
    <w:rsid w:val="00955533"/>
    <w:rsid w:val="00955776"/>
    <w:rsid w:val="009569EE"/>
    <w:rsid w:val="00956A85"/>
    <w:rsid w:val="00963349"/>
    <w:rsid w:val="00963816"/>
    <w:rsid w:val="009664B4"/>
    <w:rsid w:val="00970265"/>
    <w:rsid w:val="009730C2"/>
    <w:rsid w:val="009870D7"/>
    <w:rsid w:val="00990CE5"/>
    <w:rsid w:val="00994578"/>
    <w:rsid w:val="00997908"/>
    <w:rsid w:val="009A7803"/>
    <w:rsid w:val="009B0484"/>
    <w:rsid w:val="009B0E79"/>
    <w:rsid w:val="009B2256"/>
    <w:rsid w:val="009D2404"/>
    <w:rsid w:val="009E4334"/>
    <w:rsid w:val="009E4AF0"/>
    <w:rsid w:val="009F1E1E"/>
    <w:rsid w:val="00A0661B"/>
    <w:rsid w:val="00A0734C"/>
    <w:rsid w:val="00A103C4"/>
    <w:rsid w:val="00A1186E"/>
    <w:rsid w:val="00A141B2"/>
    <w:rsid w:val="00A161F2"/>
    <w:rsid w:val="00A1634A"/>
    <w:rsid w:val="00A16EC4"/>
    <w:rsid w:val="00A42DCA"/>
    <w:rsid w:val="00A435FB"/>
    <w:rsid w:val="00A46D1A"/>
    <w:rsid w:val="00A5152F"/>
    <w:rsid w:val="00A5527D"/>
    <w:rsid w:val="00A55A3B"/>
    <w:rsid w:val="00A56CBC"/>
    <w:rsid w:val="00A571B8"/>
    <w:rsid w:val="00A624F7"/>
    <w:rsid w:val="00A63045"/>
    <w:rsid w:val="00A6365A"/>
    <w:rsid w:val="00A6545F"/>
    <w:rsid w:val="00A66A4D"/>
    <w:rsid w:val="00A85279"/>
    <w:rsid w:val="00A9135E"/>
    <w:rsid w:val="00A97B10"/>
    <w:rsid w:val="00AA23BF"/>
    <w:rsid w:val="00AA2A5A"/>
    <w:rsid w:val="00AA60F8"/>
    <w:rsid w:val="00AB0584"/>
    <w:rsid w:val="00AB675A"/>
    <w:rsid w:val="00AC252A"/>
    <w:rsid w:val="00AD347C"/>
    <w:rsid w:val="00AE04B6"/>
    <w:rsid w:val="00AE05A1"/>
    <w:rsid w:val="00AF1A4B"/>
    <w:rsid w:val="00AF7E43"/>
    <w:rsid w:val="00B178AA"/>
    <w:rsid w:val="00B21898"/>
    <w:rsid w:val="00B229E8"/>
    <w:rsid w:val="00B30F7D"/>
    <w:rsid w:val="00B32FC5"/>
    <w:rsid w:val="00B37F9E"/>
    <w:rsid w:val="00B418B1"/>
    <w:rsid w:val="00B4202D"/>
    <w:rsid w:val="00B46CC2"/>
    <w:rsid w:val="00B51B0B"/>
    <w:rsid w:val="00B54A14"/>
    <w:rsid w:val="00B56AC6"/>
    <w:rsid w:val="00B632CA"/>
    <w:rsid w:val="00B800AE"/>
    <w:rsid w:val="00B80ED7"/>
    <w:rsid w:val="00B84C24"/>
    <w:rsid w:val="00B917DE"/>
    <w:rsid w:val="00BA00EE"/>
    <w:rsid w:val="00BB1036"/>
    <w:rsid w:val="00BB2E9E"/>
    <w:rsid w:val="00BB504E"/>
    <w:rsid w:val="00BB6768"/>
    <w:rsid w:val="00BC36A2"/>
    <w:rsid w:val="00BD2E2C"/>
    <w:rsid w:val="00BD4D45"/>
    <w:rsid w:val="00BD4F4A"/>
    <w:rsid w:val="00BF0CC3"/>
    <w:rsid w:val="00BF50EF"/>
    <w:rsid w:val="00C002E8"/>
    <w:rsid w:val="00C105C5"/>
    <w:rsid w:val="00C1062F"/>
    <w:rsid w:val="00C122B9"/>
    <w:rsid w:val="00C1685F"/>
    <w:rsid w:val="00C261A3"/>
    <w:rsid w:val="00C26E3F"/>
    <w:rsid w:val="00C27D64"/>
    <w:rsid w:val="00C32DF4"/>
    <w:rsid w:val="00C37280"/>
    <w:rsid w:val="00C41C46"/>
    <w:rsid w:val="00C439F9"/>
    <w:rsid w:val="00C657D8"/>
    <w:rsid w:val="00C81323"/>
    <w:rsid w:val="00C85579"/>
    <w:rsid w:val="00C877AA"/>
    <w:rsid w:val="00C87AFB"/>
    <w:rsid w:val="00C939B6"/>
    <w:rsid w:val="00CA118A"/>
    <w:rsid w:val="00CB3689"/>
    <w:rsid w:val="00CC7323"/>
    <w:rsid w:val="00CD5AF1"/>
    <w:rsid w:val="00CD7CE6"/>
    <w:rsid w:val="00CF580E"/>
    <w:rsid w:val="00CF6549"/>
    <w:rsid w:val="00CF664E"/>
    <w:rsid w:val="00D007A5"/>
    <w:rsid w:val="00D07F94"/>
    <w:rsid w:val="00D119E7"/>
    <w:rsid w:val="00D13094"/>
    <w:rsid w:val="00D16B4E"/>
    <w:rsid w:val="00D20B47"/>
    <w:rsid w:val="00D21919"/>
    <w:rsid w:val="00D3133F"/>
    <w:rsid w:val="00D400B6"/>
    <w:rsid w:val="00D46BE7"/>
    <w:rsid w:val="00D47A22"/>
    <w:rsid w:val="00D551A7"/>
    <w:rsid w:val="00D61C99"/>
    <w:rsid w:val="00D62B21"/>
    <w:rsid w:val="00D644F1"/>
    <w:rsid w:val="00D750BE"/>
    <w:rsid w:val="00D76C11"/>
    <w:rsid w:val="00D7732D"/>
    <w:rsid w:val="00D77ACE"/>
    <w:rsid w:val="00D81B59"/>
    <w:rsid w:val="00D84B32"/>
    <w:rsid w:val="00D938DD"/>
    <w:rsid w:val="00DA0416"/>
    <w:rsid w:val="00DA48EC"/>
    <w:rsid w:val="00DA76B8"/>
    <w:rsid w:val="00DB2639"/>
    <w:rsid w:val="00DB3703"/>
    <w:rsid w:val="00DB5E99"/>
    <w:rsid w:val="00DC5613"/>
    <w:rsid w:val="00DC76AE"/>
    <w:rsid w:val="00DD260B"/>
    <w:rsid w:val="00DE0E4F"/>
    <w:rsid w:val="00DF0FFE"/>
    <w:rsid w:val="00DF1EC9"/>
    <w:rsid w:val="00DF68D9"/>
    <w:rsid w:val="00E0710C"/>
    <w:rsid w:val="00E15C78"/>
    <w:rsid w:val="00E16350"/>
    <w:rsid w:val="00E31557"/>
    <w:rsid w:val="00E327D3"/>
    <w:rsid w:val="00E33C53"/>
    <w:rsid w:val="00E34634"/>
    <w:rsid w:val="00E37642"/>
    <w:rsid w:val="00E6224B"/>
    <w:rsid w:val="00E75356"/>
    <w:rsid w:val="00E75CAC"/>
    <w:rsid w:val="00E803A0"/>
    <w:rsid w:val="00E8088F"/>
    <w:rsid w:val="00E81D3E"/>
    <w:rsid w:val="00E843D3"/>
    <w:rsid w:val="00E87E01"/>
    <w:rsid w:val="00E91354"/>
    <w:rsid w:val="00E918AD"/>
    <w:rsid w:val="00E9288B"/>
    <w:rsid w:val="00E96F8A"/>
    <w:rsid w:val="00EA687A"/>
    <w:rsid w:val="00EA68A2"/>
    <w:rsid w:val="00EB4A5C"/>
    <w:rsid w:val="00EB5643"/>
    <w:rsid w:val="00EC1C25"/>
    <w:rsid w:val="00EC58D9"/>
    <w:rsid w:val="00EC5D2C"/>
    <w:rsid w:val="00ED3DF5"/>
    <w:rsid w:val="00EE0715"/>
    <w:rsid w:val="00EE6409"/>
    <w:rsid w:val="00EF6208"/>
    <w:rsid w:val="00EF76EA"/>
    <w:rsid w:val="00F0244E"/>
    <w:rsid w:val="00F026B9"/>
    <w:rsid w:val="00F10293"/>
    <w:rsid w:val="00F11786"/>
    <w:rsid w:val="00F20CA7"/>
    <w:rsid w:val="00F31014"/>
    <w:rsid w:val="00F34331"/>
    <w:rsid w:val="00F34599"/>
    <w:rsid w:val="00F37476"/>
    <w:rsid w:val="00F4298C"/>
    <w:rsid w:val="00F508B4"/>
    <w:rsid w:val="00F510CE"/>
    <w:rsid w:val="00F553F5"/>
    <w:rsid w:val="00F61D45"/>
    <w:rsid w:val="00F71D1A"/>
    <w:rsid w:val="00F72E75"/>
    <w:rsid w:val="00F901DC"/>
    <w:rsid w:val="00F91D32"/>
    <w:rsid w:val="00F92A51"/>
    <w:rsid w:val="00FA3FCB"/>
    <w:rsid w:val="00FB65F1"/>
    <w:rsid w:val="00FC7E56"/>
    <w:rsid w:val="00FD683F"/>
    <w:rsid w:val="00FE109C"/>
    <w:rsid w:val="00FE18DE"/>
    <w:rsid w:val="00FE38C3"/>
    <w:rsid w:val="01788181"/>
    <w:rsid w:val="0225BCFC"/>
    <w:rsid w:val="026901D6"/>
    <w:rsid w:val="02861EBB"/>
    <w:rsid w:val="03A4A991"/>
    <w:rsid w:val="0497A45D"/>
    <w:rsid w:val="05B06856"/>
    <w:rsid w:val="05EA8CE8"/>
    <w:rsid w:val="07656114"/>
    <w:rsid w:val="079F278E"/>
    <w:rsid w:val="08F5603F"/>
    <w:rsid w:val="09222DAA"/>
    <w:rsid w:val="0AE4E8D8"/>
    <w:rsid w:val="0B41D934"/>
    <w:rsid w:val="0C80B939"/>
    <w:rsid w:val="0D54E672"/>
    <w:rsid w:val="0DE0AF21"/>
    <w:rsid w:val="0DF540B5"/>
    <w:rsid w:val="0EAF3D2E"/>
    <w:rsid w:val="0FF3BC5F"/>
    <w:rsid w:val="112CE177"/>
    <w:rsid w:val="1231C489"/>
    <w:rsid w:val="12A3B4C4"/>
    <w:rsid w:val="136F2520"/>
    <w:rsid w:val="139BD6AE"/>
    <w:rsid w:val="139E04FE"/>
    <w:rsid w:val="13E3BDB0"/>
    <w:rsid w:val="15BABAEA"/>
    <w:rsid w:val="162F8905"/>
    <w:rsid w:val="179C22FB"/>
    <w:rsid w:val="17CB5966"/>
    <w:rsid w:val="187C745E"/>
    <w:rsid w:val="189FB6B6"/>
    <w:rsid w:val="18E13E7F"/>
    <w:rsid w:val="19FFC8CF"/>
    <w:rsid w:val="1A80B9F6"/>
    <w:rsid w:val="1A839B7F"/>
    <w:rsid w:val="1C2492CD"/>
    <w:rsid w:val="1DC0632E"/>
    <w:rsid w:val="1F0928F7"/>
    <w:rsid w:val="1F5C338F"/>
    <w:rsid w:val="20224FAC"/>
    <w:rsid w:val="20631E38"/>
    <w:rsid w:val="223A5B66"/>
    <w:rsid w:val="243CFBD9"/>
    <w:rsid w:val="245236F8"/>
    <w:rsid w:val="248F1F5D"/>
    <w:rsid w:val="24DCB571"/>
    <w:rsid w:val="26F16F12"/>
    <w:rsid w:val="294954D7"/>
    <w:rsid w:val="294DD0F5"/>
    <w:rsid w:val="2954B6CE"/>
    <w:rsid w:val="2A04378A"/>
    <w:rsid w:val="2B324961"/>
    <w:rsid w:val="2CD32E7E"/>
    <w:rsid w:val="2E75CAB7"/>
    <w:rsid w:val="2ED23676"/>
    <w:rsid w:val="2F816F63"/>
    <w:rsid w:val="2FB61F58"/>
    <w:rsid w:val="30407967"/>
    <w:rsid w:val="3146A056"/>
    <w:rsid w:val="31C7B174"/>
    <w:rsid w:val="327381BE"/>
    <w:rsid w:val="32B878AD"/>
    <w:rsid w:val="32BE58A4"/>
    <w:rsid w:val="37439E67"/>
    <w:rsid w:val="378556C4"/>
    <w:rsid w:val="37B5E1DA"/>
    <w:rsid w:val="37E689B4"/>
    <w:rsid w:val="38C41B08"/>
    <w:rsid w:val="3B2B3A1D"/>
    <w:rsid w:val="3B380EFC"/>
    <w:rsid w:val="3C09DC52"/>
    <w:rsid w:val="3C8952FD"/>
    <w:rsid w:val="3CDE098B"/>
    <w:rsid w:val="3D7E63CE"/>
    <w:rsid w:val="43008207"/>
    <w:rsid w:val="43C8A83E"/>
    <w:rsid w:val="43D4DB0D"/>
    <w:rsid w:val="44057FD1"/>
    <w:rsid w:val="4437283E"/>
    <w:rsid w:val="4505E550"/>
    <w:rsid w:val="4570AB6E"/>
    <w:rsid w:val="457F7875"/>
    <w:rsid w:val="48EE8BB9"/>
    <w:rsid w:val="4ADA3ED4"/>
    <w:rsid w:val="4B5ECA51"/>
    <w:rsid w:val="4D566227"/>
    <w:rsid w:val="4DBE8D69"/>
    <w:rsid w:val="4E5A8287"/>
    <w:rsid w:val="4E924C10"/>
    <w:rsid w:val="5077CA45"/>
    <w:rsid w:val="507B47C7"/>
    <w:rsid w:val="51DD6497"/>
    <w:rsid w:val="5229D34A"/>
    <w:rsid w:val="525DBFDD"/>
    <w:rsid w:val="52BF2DFD"/>
    <w:rsid w:val="5513F57A"/>
    <w:rsid w:val="55C2DAC3"/>
    <w:rsid w:val="56406D99"/>
    <w:rsid w:val="566169CE"/>
    <w:rsid w:val="5840241F"/>
    <w:rsid w:val="58B61D27"/>
    <w:rsid w:val="58C45641"/>
    <w:rsid w:val="59990A90"/>
    <w:rsid w:val="5A9C41F2"/>
    <w:rsid w:val="5ACCB4E0"/>
    <w:rsid w:val="5B4DA536"/>
    <w:rsid w:val="5B7A8BDE"/>
    <w:rsid w:val="5C68B10E"/>
    <w:rsid w:val="5D9822AD"/>
    <w:rsid w:val="5DB14B0A"/>
    <w:rsid w:val="5E3FAE48"/>
    <w:rsid w:val="5E4206A3"/>
    <w:rsid w:val="5F336EDA"/>
    <w:rsid w:val="601330CB"/>
    <w:rsid w:val="606A9945"/>
    <w:rsid w:val="60CFC36F"/>
    <w:rsid w:val="6326DE27"/>
    <w:rsid w:val="63EF89B2"/>
    <w:rsid w:val="64076431"/>
    <w:rsid w:val="65FB0D21"/>
    <w:rsid w:val="683415C4"/>
    <w:rsid w:val="6978883B"/>
    <w:rsid w:val="6B18C7AF"/>
    <w:rsid w:val="6CE79126"/>
    <w:rsid w:val="6DF20E76"/>
    <w:rsid w:val="6E5DBF98"/>
    <w:rsid w:val="6F438897"/>
    <w:rsid w:val="6F691B9F"/>
    <w:rsid w:val="706320FD"/>
    <w:rsid w:val="70BB61F0"/>
    <w:rsid w:val="70CC3D09"/>
    <w:rsid w:val="71B37A65"/>
    <w:rsid w:val="72F07796"/>
    <w:rsid w:val="7318085E"/>
    <w:rsid w:val="74C659A9"/>
    <w:rsid w:val="74E0A62A"/>
    <w:rsid w:val="7506EB6D"/>
    <w:rsid w:val="751298CC"/>
    <w:rsid w:val="7573F98E"/>
    <w:rsid w:val="76BBAE0B"/>
    <w:rsid w:val="77CF4B03"/>
    <w:rsid w:val="77D08956"/>
    <w:rsid w:val="77F173DC"/>
    <w:rsid w:val="7B808C72"/>
    <w:rsid w:val="7CCF4A82"/>
    <w:rsid w:val="7E7B55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C489"/>
  <w15:docId w15:val="{8BB13504-5798-41D4-9602-0FDB66F0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037F"/>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Ttulo2">
    <w:name w:val="heading 2"/>
    <w:basedOn w:val="Normal"/>
    <w:next w:val="Normal"/>
    <w:link w:val="Ttulo2Car"/>
    <w:uiPriority w:val="9"/>
    <w:unhideWhenUsed/>
    <w:qFormat/>
    <w:rsid w:val="002C037F"/>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Ttulo3">
    <w:name w:val="heading 3"/>
    <w:basedOn w:val="Normal"/>
    <w:next w:val="Normal"/>
    <w:link w:val="Ttulo3Car"/>
    <w:uiPriority w:val="9"/>
    <w:unhideWhenUsed/>
    <w:qFormat/>
    <w:rsid w:val="00A10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927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80E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4F4"/>
    <w:pPr>
      <w:ind w:left="720"/>
      <w:contextualSpacing/>
    </w:pPr>
  </w:style>
  <w:style w:type="paragraph" w:styleId="Textodeglobo">
    <w:name w:val="Balloon Text"/>
    <w:basedOn w:val="Normal"/>
    <w:link w:val="TextodegloboCar"/>
    <w:uiPriority w:val="99"/>
    <w:semiHidden/>
    <w:unhideWhenUsed/>
    <w:rsid w:val="002B2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6A2"/>
    <w:rPr>
      <w:rFonts w:ascii="Tahoma" w:hAnsi="Tahoma" w:cs="Tahoma"/>
      <w:sz w:val="16"/>
      <w:szCs w:val="16"/>
    </w:r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sid w:val="002C037F"/>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Ttulo2Car">
    <w:name w:val="Título 2 Car"/>
    <w:basedOn w:val="Fuentedeprrafopredeter"/>
    <w:link w:val="Ttulo2"/>
    <w:uiPriority w:val="9"/>
    <w:rsid w:val="002C037F"/>
    <w:rPr>
      <w:rFonts w:asciiTheme="majorHAnsi" w:eastAsiaTheme="majorEastAsia" w:hAnsiTheme="majorHAnsi" w:cstheme="majorBidi"/>
      <w:color w:val="2F5496" w:themeColor="accent1" w:themeShade="BF"/>
      <w:kern w:val="2"/>
      <w:sz w:val="32"/>
      <w:szCs w:val="32"/>
      <w14:ligatures w14:val="standardContextual"/>
    </w:rPr>
  </w:style>
  <w:style w:type="paragraph" w:styleId="Descripcin">
    <w:name w:val="caption"/>
    <w:basedOn w:val="Normal"/>
    <w:next w:val="Normal"/>
    <w:uiPriority w:val="35"/>
    <w:unhideWhenUsed/>
    <w:qFormat/>
    <w:rsid w:val="00956A85"/>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A103C4"/>
    <w:rPr>
      <w:rFonts w:asciiTheme="majorHAnsi" w:eastAsiaTheme="majorEastAsia" w:hAnsiTheme="majorHAnsi" w:cstheme="majorBidi"/>
      <w:color w:val="1F3763" w:themeColor="accent1" w:themeShade="7F"/>
      <w:sz w:val="24"/>
      <w:szCs w:val="24"/>
    </w:rPr>
  </w:style>
  <w:style w:type="paragraph" w:styleId="Textonotapie">
    <w:name w:val="footnote text"/>
    <w:basedOn w:val="Normal"/>
    <w:link w:val="TextonotapieCar"/>
    <w:uiPriority w:val="99"/>
    <w:semiHidden/>
    <w:unhideWhenUsed/>
    <w:rsid w:val="005D45FE"/>
    <w:pPr>
      <w:spacing w:after="0" w:line="240" w:lineRule="auto"/>
    </w:pPr>
    <w:rPr>
      <w:kern w:val="2"/>
      <w:sz w:val="20"/>
      <w:szCs w:val="20"/>
      <w14:ligatures w14:val="standardContextual"/>
    </w:rPr>
  </w:style>
  <w:style w:type="character" w:customStyle="1" w:styleId="TextonotapieCar">
    <w:name w:val="Texto nota pie Car"/>
    <w:basedOn w:val="Fuentedeprrafopredeter"/>
    <w:link w:val="Textonotapie"/>
    <w:uiPriority w:val="99"/>
    <w:semiHidden/>
    <w:rsid w:val="005D45FE"/>
    <w:rPr>
      <w:kern w:val="2"/>
      <w:sz w:val="20"/>
      <w:szCs w:val="20"/>
      <w14:ligatures w14:val="standardContextual"/>
    </w:rPr>
  </w:style>
  <w:style w:type="character" w:styleId="Refdenotaalpie">
    <w:name w:val="footnote reference"/>
    <w:basedOn w:val="Fuentedeprrafopredeter"/>
    <w:uiPriority w:val="99"/>
    <w:semiHidden/>
    <w:unhideWhenUsed/>
    <w:rsid w:val="005D45FE"/>
    <w:rPr>
      <w:vertAlign w:val="superscript"/>
    </w:rPr>
  </w:style>
  <w:style w:type="paragraph" w:styleId="TtuloTDC">
    <w:name w:val="TOC Heading"/>
    <w:basedOn w:val="Ttulo1"/>
    <w:next w:val="Normal"/>
    <w:uiPriority w:val="39"/>
    <w:unhideWhenUsed/>
    <w:qFormat/>
    <w:rsid w:val="008727FC"/>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8727FC"/>
    <w:pPr>
      <w:spacing w:after="100"/>
    </w:pPr>
  </w:style>
  <w:style w:type="paragraph" w:styleId="TDC2">
    <w:name w:val="toc 2"/>
    <w:basedOn w:val="Normal"/>
    <w:next w:val="Normal"/>
    <w:autoRedefine/>
    <w:uiPriority w:val="39"/>
    <w:unhideWhenUsed/>
    <w:rsid w:val="008727FC"/>
    <w:pPr>
      <w:spacing w:after="100"/>
      <w:ind w:left="220"/>
    </w:pPr>
  </w:style>
  <w:style w:type="paragraph" w:styleId="TDC3">
    <w:name w:val="toc 3"/>
    <w:basedOn w:val="Normal"/>
    <w:next w:val="Normal"/>
    <w:autoRedefine/>
    <w:uiPriority w:val="39"/>
    <w:unhideWhenUsed/>
    <w:rsid w:val="00DB3703"/>
    <w:pPr>
      <w:numPr>
        <w:ilvl w:val="2"/>
        <w:numId w:val="41"/>
      </w:numPr>
      <w:tabs>
        <w:tab w:val="left" w:pos="1224"/>
        <w:tab w:val="right" w:leader="dot" w:pos="7927"/>
      </w:tabs>
      <w:spacing w:after="100"/>
    </w:pPr>
  </w:style>
  <w:style w:type="character" w:customStyle="1" w:styleId="Ttulo4Car">
    <w:name w:val="Título 4 Car"/>
    <w:basedOn w:val="Fuentedeprrafopredeter"/>
    <w:link w:val="Ttulo4"/>
    <w:uiPriority w:val="9"/>
    <w:rsid w:val="0029272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80ED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882821">
      <w:bodyDiv w:val="1"/>
      <w:marLeft w:val="0"/>
      <w:marRight w:val="0"/>
      <w:marTop w:val="0"/>
      <w:marBottom w:val="0"/>
      <w:divBdr>
        <w:top w:val="none" w:sz="0" w:space="0" w:color="auto"/>
        <w:left w:val="none" w:sz="0" w:space="0" w:color="auto"/>
        <w:bottom w:val="none" w:sz="0" w:space="0" w:color="auto"/>
        <w:right w:val="none" w:sz="0" w:space="0" w:color="auto"/>
      </w:divBdr>
    </w:div>
    <w:div w:id="619458878">
      <w:bodyDiv w:val="1"/>
      <w:marLeft w:val="0"/>
      <w:marRight w:val="0"/>
      <w:marTop w:val="0"/>
      <w:marBottom w:val="0"/>
      <w:divBdr>
        <w:top w:val="none" w:sz="0" w:space="0" w:color="auto"/>
        <w:left w:val="none" w:sz="0" w:space="0" w:color="auto"/>
        <w:bottom w:val="none" w:sz="0" w:space="0" w:color="auto"/>
        <w:right w:val="none" w:sz="0" w:space="0" w:color="auto"/>
      </w:divBdr>
      <w:divsChild>
        <w:div w:id="106002852">
          <w:marLeft w:val="0"/>
          <w:marRight w:val="0"/>
          <w:marTop w:val="0"/>
          <w:marBottom w:val="0"/>
          <w:divBdr>
            <w:top w:val="none" w:sz="0" w:space="0" w:color="auto"/>
            <w:left w:val="none" w:sz="0" w:space="0" w:color="auto"/>
            <w:bottom w:val="none" w:sz="0" w:space="0" w:color="auto"/>
            <w:right w:val="none" w:sz="0" w:space="0" w:color="auto"/>
          </w:divBdr>
        </w:div>
      </w:divsChild>
    </w:div>
    <w:div w:id="887496155">
      <w:bodyDiv w:val="1"/>
      <w:marLeft w:val="0"/>
      <w:marRight w:val="0"/>
      <w:marTop w:val="0"/>
      <w:marBottom w:val="0"/>
      <w:divBdr>
        <w:top w:val="none" w:sz="0" w:space="0" w:color="auto"/>
        <w:left w:val="none" w:sz="0" w:space="0" w:color="auto"/>
        <w:bottom w:val="none" w:sz="0" w:space="0" w:color="auto"/>
        <w:right w:val="none" w:sz="0" w:space="0" w:color="auto"/>
      </w:divBdr>
    </w:div>
    <w:div w:id="1592162414">
      <w:bodyDiv w:val="1"/>
      <w:marLeft w:val="0"/>
      <w:marRight w:val="0"/>
      <w:marTop w:val="0"/>
      <w:marBottom w:val="0"/>
      <w:divBdr>
        <w:top w:val="none" w:sz="0" w:space="0" w:color="auto"/>
        <w:left w:val="none" w:sz="0" w:space="0" w:color="auto"/>
        <w:bottom w:val="none" w:sz="0" w:space="0" w:color="auto"/>
        <w:right w:val="none" w:sz="0" w:space="0" w:color="auto"/>
      </w:divBdr>
    </w:div>
    <w:div w:id="1635677825">
      <w:bodyDiv w:val="1"/>
      <w:marLeft w:val="0"/>
      <w:marRight w:val="0"/>
      <w:marTop w:val="0"/>
      <w:marBottom w:val="0"/>
      <w:divBdr>
        <w:top w:val="none" w:sz="0" w:space="0" w:color="auto"/>
        <w:left w:val="none" w:sz="0" w:space="0" w:color="auto"/>
        <w:bottom w:val="none" w:sz="0" w:space="0" w:color="auto"/>
        <w:right w:val="none" w:sz="0" w:space="0" w:color="auto"/>
      </w:divBdr>
      <w:divsChild>
        <w:div w:id="45181855">
          <w:marLeft w:val="0"/>
          <w:marRight w:val="0"/>
          <w:marTop w:val="0"/>
          <w:marBottom w:val="0"/>
          <w:divBdr>
            <w:top w:val="none" w:sz="0" w:space="0" w:color="auto"/>
            <w:left w:val="none" w:sz="0" w:space="0" w:color="auto"/>
            <w:bottom w:val="none" w:sz="0" w:space="0" w:color="auto"/>
            <w:right w:val="none" w:sz="0" w:space="0" w:color="auto"/>
          </w:divBdr>
        </w:div>
      </w:divsChild>
    </w:div>
    <w:div w:id="1845363049">
      <w:bodyDiv w:val="1"/>
      <w:marLeft w:val="0"/>
      <w:marRight w:val="0"/>
      <w:marTop w:val="0"/>
      <w:marBottom w:val="0"/>
      <w:divBdr>
        <w:top w:val="none" w:sz="0" w:space="0" w:color="auto"/>
        <w:left w:val="none" w:sz="0" w:space="0" w:color="auto"/>
        <w:bottom w:val="none" w:sz="0" w:space="0" w:color="auto"/>
        <w:right w:val="none" w:sz="0" w:space="0" w:color="auto"/>
      </w:divBdr>
      <w:divsChild>
        <w:div w:id="1795714389">
          <w:marLeft w:val="0"/>
          <w:marRight w:val="0"/>
          <w:marTop w:val="0"/>
          <w:marBottom w:val="0"/>
          <w:divBdr>
            <w:top w:val="none" w:sz="0" w:space="0" w:color="auto"/>
            <w:left w:val="none" w:sz="0" w:space="0" w:color="auto"/>
            <w:bottom w:val="none" w:sz="0" w:space="0" w:color="auto"/>
            <w:right w:val="none" w:sz="0" w:space="0" w:color="auto"/>
          </w:divBdr>
        </w:div>
      </w:divsChild>
    </w:div>
    <w:div w:id="20312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www.ejemplodepagina.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390006-c430-45d0-b76a-cc9d620cdd55" xsi:nil="true"/>
    <lcf76f155ced4ddcb4097134ff3c332f xmlns="439adc47-72d5-4f73-991c-913beebc2c9a">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CD8C293B1B33442A2596F7F4EB4F7DA" ma:contentTypeVersion="13" ma:contentTypeDescription="Crear nuevo documento." ma:contentTypeScope="" ma:versionID="3fff2a8d346b842f093bb3701a245707">
  <xsd:schema xmlns:xsd="http://www.w3.org/2001/XMLSchema" xmlns:xs="http://www.w3.org/2001/XMLSchema" xmlns:p="http://schemas.microsoft.com/office/2006/metadata/properties" xmlns:ns2="439adc47-72d5-4f73-991c-913beebc2c9a" xmlns:ns3="59390006-c430-45d0-b76a-cc9d620cdd55" targetNamespace="http://schemas.microsoft.com/office/2006/metadata/properties" ma:root="true" ma:fieldsID="1598023d093cbc92eb58db4e954047a9" ns2:_="" ns3:_="">
    <xsd:import namespace="439adc47-72d5-4f73-991c-913beebc2c9a"/>
    <xsd:import namespace="59390006-c430-45d0-b76a-cc9d620cdd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adc47-72d5-4f73-991c-913beebc2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a0a9aaa-6810-46c3-9e3b-74456225f7b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390006-c430-45d0-b76a-cc9d620cdd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4d6694-0702-493c-bd0c-b2dea704110e}" ma:internalName="TaxCatchAll" ma:showField="CatchAllData" ma:web="59390006-c430-45d0-b76a-cc9d620cdd5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DA797D-315A-42FB-BB9A-CCFA3A760578}">
  <ds:schemaRefs>
    <ds:schemaRef ds:uri="http://schemas.microsoft.com/office/2006/metadata/properties"/>
    <ds:schemaRef ds:uri="http://schemas.microsoft.com/office/infopath/2007/PartnerControls"/>
    <ds:schemaRef ds:uri="59390006-c430-45d0-b76a-cc9d620cdd55"/>
    <ds:schemaRef ds:uri="439adc47-72d5-4f73-991c-913beebc2c9a"/>
  </ds:schemaRefs>
</ds:datastoreItem>
</file>

<file path=customXml/itemProps2.xml><?xml version="1.0" encoding="utf-8"?>
<ds:datastoreItem xmlns:ds="http://schemas.openxmlformats.org/officeDocument/2006/customXml" ds:itemID="{3A253E4C-5070-4F5A-A04E-45BE8A5CCF17}">
  <ds:schemaRefs>
    <ds:schemaRef ds:uri="http://schemas.openxmlformats.org/officeDocument/2006/bibliography"/>
  </ds:schemaRefs>
</ds:datastoreItem>
</file>

<file path=customXml/itemProps3.xml><?xml version="1.0" encoding="utf-8"?>
<ds:datastoreItem xmlns:ds="http://schemas.openxmlformats.org/officeDocument/2006/customXml" ds:itemID="{42E3C8EC-5B10-45B3-8E97-FBD6324B8BB9}">
  <ds:schemaRefs>
    <ds:schemaRef ds:uri="http://schemas.microsoft.com/sharepoint/v3/contenttype/forms"/>
  </ds:schemaRefs>
</ds:datastoreItem>
</file>

<file path=customXml/itemProps4.xml><?xml version="1.0" encoding="utf-8"?>
<ds:datastoreItem xmlns:ds="http://schemas.openxmlformats.org/officeDocument/2006/customXml" ds:itemID="{B56C9B97-3894-4B38-A6AD-295A7F0C1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adc47-72d5-4f73-991c-913beebc2c9a"/>
    <ds:schemaRef ds:uri="59390006-c430-45d0-b76a-cc9d620cd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47</Pages>
  <Words>7735</Words>
  <Characters>42548</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Herencias Juan</dc:creator>
  <cp:keywords/>
  <dc:description/>
  <cp:lastModifiedBy>JULIAN MORON RIDAO</cp:lastModifiedBy>
  <cp:revision>345</cp:revision>
  <cp:lastPrinted>2025-03-07T12:27:00Z</cp:lastPrinted>
  <dcterms:created xsi:type="dcterms:W3CDTF">2025-02-25T09:05:00Z</dcterms:created>
  <dcterms:modified xsi:type="dcterms:W3CDTF">2025-03-08T12:05:00Z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0x0101008CD8C293B1B33442A2596F7F4EB4F7DA</vt:lpwstr>
  </property>
  <property fmtid="{D5CDD505-2E9C-101B-9397-08002B2CF9AE}" pid="3" name="MediaServiceImageTags">
    <vt:lpwstr/>
  </property>
</Properties>
</file>