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C4EE4" w14:textId="77777777" w:rsidR="00DC7E47" w:rsidRPr="006350F0" w:rsidRDefault="00DC7E47">
      <w:pPr>
        <w:rPr>
          <w:lang w:val="es-CO"/>
        </w:rPr>
      </w:pPr>
    </w:p>
    <w:p w14:paraId="544B48D5" w14:textId="77777777" w:rsidR="00DC7E47" w:rsidRPr="006350F0" w:rsidRDefault="00DC7E47">
      <w:pPr>
        <w:rPr>
          <w:lang w:val="es-CO"/>
        </w:rPr>
      </w:pPr>
    </w:p>
    <w:p w14:paraId="67360292" w14:textId="77777777" w:rsidR="00DC7E47" w:rsidRPr="006350F0" w:rsidRDefault="00DC7E47">
      <w:pPr>
        <w:rPr>
          <w:lang w:val="es-CO"/>
        </w:rPr>
      </w:pPr>
    </w:p>
    <w:p w14:paraId="1E0D8A29" w14:textId="77777777" w:rsidR="00DC7E47" w:rsidRPr="006350F0" w:rsidRDefault="00DC7E47">
      <w:pPr>
        <w:rPr>
          <w:lang w:val="es-CO"/>
        </w:rPr>
      </w:pPr>
    </w:p>
    <w:p w14:paraId="087A08AF" w14:textId="77777777" w:rsidR="00DC7E47" w:rsidRPr="006350F0" w:rsidRDefault="00601E0F">
      <w:pPr>
        <w:spacing w:after="560"/>
        <w:jc w:val="center"/>
        <w:rPr>
          <w:lang w:val="es-CO"/>
        </w:rPr>
      </w:pPr>
      <w:r w:rsidRPr="006350F0">
        <w:rPr>
          <w:noProof/>
          <w:lang w:val="es-CO"/>
        </w:rPr>
        <w:drawing>
          <wp:inline distT="0" distB="0" distL="0" distR="0" wp14:anchorId="6B269BF6" wp14:editId="433A2BA9">
            <wp:extent cx="5943600" cy="14597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943600" cy="1459723"/>
                    </a:xfrm>
                    <a:prstGeom prst="rect">
                      <a:avLst/>
                    </a:prstGeom>
                  </pic:spPr>
                </pic:pic>
              </a:graphicData>
            </a:graphic>
          </wp:inline>
        </w:drawing>
      </w:r>
    </w:p>
    <w:p w14:paraId="4CABE77B" w14:textId="77777777" w:rsidR="00DC7E47" w:rsidRPr="006350F0" w:rsidRDefault="00601E0F">
      <w:pPr>
        <w:spacing w:after="1200"/>
        <w:jc w:val="center"/>
        <w:rPr>
          <w:lang w:val="es-CO"/>
        </w:rPr>
      </w:pPr>
      <w:r w:rsidRPr="006350F0">
        <w:rPr>
          <w:b/>
          <w:sz w:val="50"/>
          <w:lang w:val="es-CO"/>
        </w:rPr>
        <w:t>POLÍTICA DE PREVENCIÓN, ATENCIÓN,</w:t>
      </w:r>
      <w:r w:rsidRPr="006350F0">
        <w:rPr>
          <w:b/>
          <w:sz w:val="50"/>
          <w:lang w:val="es-CO"/>
        </w:rPr>
        <w:br/>
        <w:t>PROTECCIÓN Y SANCIÓN DEL ACOSO SEXUAL</w:t>
      </w:r>
      <w:r w:rsidRPr="006350F0">
        <w:rPr>
          <w:b/>
          <w:sz w:val="50"/>
          <w:lang w:val="es-CO"/>
        </w:rPr>
        <w:br/>
        <w:t>EN EL CONTEXTO LABORAL</w:t>
      </w:r>
    </w:p>
    <w:tbl>
      <w:tblPr>
        <w:tblW w:w="0" w:type="auto"/>
        <w:jc w:val="center"/>
        <w:tblLayout w:type="fixed"/>
        <w:tblLook w:val="04A0" w:firstRow="1" w:lastRow="0" w:firstColumn="1" w:lastColumn="0" w:noHBand="0" w:noVBand="1"/>
      </w:tblPr>
      <w:tblGrid>
        <w:gridCol w:w="4824"/>
        <w:gridCol w:w="4824"/>
      </w:tblGrid>
      <w:tr w:rsidR="00DC7E47" w:rsidRPr="006350F0" w14:paraId="75069ECE" w14:textId="77777777">
        <w:trPr>
          <w:jc w:val="center"/>
        </w:trPr>
        <w:tc>
          <w:tcPr>
            <w:tcW w:w="4824" w:type="dxa"/>
            <w:tcBorders>
              <w:top w:val="single" w:sz="12" w:space="0" w:color="70AD47"/>
              <w:left w:val="single" w:sz="12" w:space="0" w:color="70AD47"/>
              <w:bottom w:val="single" w:sz="12" w:space="0" w:color="70AD47"/>
              <w:right w:val="single" w:sz="12" w:space="0" w:color="70AD47"/>
            </w:tcBorders>
            <w:tcMar>
              <w:top w:w="20" w:type="dxa"/>
              <w:left w:w="30" w:type="dxa"/>
              <w:bottom w:w="20" w:type="dxa"/>
              <w:right w:w="30" w:type="dxa"/>
            </w:tcMar>
            <w:vAlign w:val="center"/>
          </w:tcPr>
          <w:p w14:paraId="79DC4594" w14:textId="77777777" w:rsidR="00DC7E47" w:rsidRPr="006350F0" w:rsidRDefault="00601E0F">
            <w:pPr>
              <w:jc w:val="center"/>
              <w:rPr>
                <w:lang w:val="es-CO"/>
              </w:rPr>
            </w:pPr>
            <w:r w:rsidRPr="006350F0">
              <w:rPr>
                <w:noProof/>
                <w:lang w:val="es-CO"/>
              </w:rPr>
              <w:drawing>
                <wp:inline distT="0" distB="0" distL="0" distR="0" wp14:anchorId="29A9D454" wp14:editId="73435D80">
                  <wp:extent cx="1173834" cy="68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173834" cy="685800"/>
                          </a:xfrm>
                          <a:prstGeom prst="rect">
                            <a:avLst/>
                          </a:prstGeom>
                        </pic:spPr>
                      </pic:pic>
                    </a:graphicData>
                  </a:graphic>
                </wp:inline>
              </w:drawing>
            </w:r>
          </w:p>
        </w:tc>
        <w:tc>
          <w:tcPr>
            <w:tcW w:w="4824" w:type="dxa"/>
            <w:tcBorders>
              <w:top w:val="single" w:sz="12" w:space="0" w:color="70AD47"/>
              <w:left w:val="single" w:sz="12" w:space="0" w:color="70AD47"/>
              <w:bottom w:val="single" w:sz="12" w:space="0" w:color="70AD47"/>
              <w:right w:val="single" w:sz="12" w:space="0" w:color="70AD47"/>
            </w:tcBorders>
            <w:tcMar>
              <w:top w:w="20" w:type="dxa"/>
              <w:left w:w="30" w:type="dxa"/>
              <w:bottom w:w="20" w:type="dxa"/>
              <w:right w:w="30" w:type="dxa"/>
            </w:tcMar>
            <w:vAlign w:val="center"/>
          </w:tcPr>
          <w:p w14:paraId="12662E30" w14:textId="77777777" w:rsidR="00DC7E47" w:rsidRPr="006350F0" w:rsidRDefault="00601E0F">
            <w:pPr>
              <w:jc w:val="center"/>
              <w:rPr>
                <w:lang w:val="es-CO"/>
              </w:rPr>
            </w:pPr>
            <w:r w:rsidRPr="006350F0">
              <w:rPr>
                <w:noProof/>
                <w:lang w:val="es-CO"/>
              </w:rPr>
              <w:drawing>
                <wp:inline distT="0" distB="0" distL="0" distR="0" wp14:anchorId="7A66E02C" wp14:editId="57B2EEBF">
                  <wp:extent cx="597531" cy="777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97531" cy="777240"/>
                          </a:xfrm>
                          <a:prstGeom prst="rect">
                            <a:avLst/>
                          </a:prstGeom>
                        </pic:spPr>
                      </pic:pic>
                    </a:graphicData>
                  </a:graphic>
                </wp:inline>
              </w:drawing>
            </w:r>
          </w:p>
        </w:tc>
      </w:tr>
      <w:tr w:rsidR="00DC7E47" w:rsidRPr="00060805" w14:paraId="1AB91C75" w14:textId="77777777">
        <w:trPr>
          <w:jc w:val="center"/>
        </w:trPr>
        <w:tc>
          <w:tcPr>
            <w:tcW w:w="4824" w:type="dxa"/>
            <w:tcBorders>
              <w:top w:val="single" w:sz="12" w:space="0" w:color="70AD47"/>
              <w:left w:val="single" w:sz="12" w:space="0" w:color="70AD47"/>
              <w:bottom w:val="single" w:sz="12" w:space="0" w:color="70AD47"/>
              <w:right w:val="single" w:sz="12" w:space="0" w:color="70AD47"/>
            </w:tcBorders>
            <w:shd w:val="clear" w:color="auto" w:fill="C6E0B4"/>
            <w:tcMar>
              <w:top w:w="20" w:type="dxa"/>
              <w:left w:w="30" w:type="dxa"/>
              <w:bottom w:w="20" w:type="dxa"/>
              <w:right w:w="30" w:type="dxa"/>
            </w:tcMar>
            <w:vAlign w:val="center"/>
          </w:tcPr>
          <w:p w14:paraId="1A074DF5" w14:textId="77777777" w:rsidR="00DC7E47" w:rsidRPr="006350F0" w:rsidRDefault="00601E0F">
            <w:pPr>
              <w:jc w:val="center"/>
              <w:rPr>
                <w:lang w:val="es-CO"/>
              </w:rPr>
            </w:pPr>
            <w:r w:rsidRPr="006350F0">
              <w:rPr>
                <w:b/>
                <w:sz w:val="20"/>
                <w:lang w:val="es-CO"/>
              </w:rPr>
              <w:t>REALIZADO POR:</w:t>
            </w:r>
            <w:r w:rsidRPr="006350F0">
              <w:rPr>
                <w:b/>
                <w:sz w:val="20"/>
                <w:lang w:val="es-CO"/>
              </w:rPr>
              <w:br/>
              <w:t>YURLAY CASAÑAS PEREZ</w:t>
            </w:r>
            <w:r w:rsidRPr="006350F0">
              <w:rPr>
                <w:b/>
                <w:sz w:val="20"/>
                <w:lang w:val="es-CO"/>
              </w:rPr>
              <w:br/>
            </w:r>
            <w:r w:rsidRPr="006350F0">
              <w:rPr>
                <w:sz w:val="20"/>
                <w:lang w:val="es-CO"/>
              </w:rPr>
              <w:t>COORDINADOR RH</w:t>
            </w:r>
          </w:p>
        </w:tc>
        <w:tc>
          <w:tcPr>
            <w:tcW w:w="4824" w:type="dxa"/>
            <w:tcBorders>
              <w:top w:val="single" w:sz="12" w:space="0" w:color="70AD47"/>
              <w:left w:val="single" w:sz="12" w:space="0" w:color="70AD47"/>
              <w:bottom w:val="single" w:sz="12" w:space="0" w:color="70AD47"/>
              <w:right w:val="single" w:sz="12" w:space="0" w:color="70AD47"/>
            </w:tcBorders>
            <w:shd w:val="clear" w:color="auto" w:fill="C6E0B4"/>
            <w:tcMar>
              <w:top w:w="20" w:type="dxa"/>
              <w:left w:w="30" w:type="dxa"/>
              <w:bottom w:w="20" w:type="dxa"/>
              <w:right w:w="30" w:type="dxa"/>
            </w:tcMar>
            <w:vAlign w:val="center"/>
          </w:tcPr>
          <w:p w14:paraId="25467311" w14:textId="77777777" w:rsidR="00DC7E47" w:rsidRPr="006350F0" w:rsidRDefault="00601E0F">
            <w:pPr>
              <w:jc w:val="center"/>
              <w:rPr>
                <w:lang w:val="es-CO"/>
              </w:rPr>
            </w:pPr>
            <w:r w:rsidRPr="006350F0">
              <w:rPr>
                <w:b/>
                <w:sz w:val="20"/>
                <w:lang w:val="es-CO"/>
              </w:rPr>
              <w:t>APROBADO POR:</w:t>
            </w:r>
            <w:r w:rsidRPr="006350F0">
              <w:rPr>
                <w:b/>
                <w:sz w:val="20"/>
                <w:lang w:val="es-CO"/>
              </w:rPr>
              <w:br/>
              <w:t>Ing. Tobías Beltrán Ávila</w:t>
            </w:r>
            <w:r w:rsidRPr="006350F0">
              <w:rPr>
                <w:b/>
                <w:sz w:val="20"/>
                <w:lang w:val="es-CO"/>
              </w:rPr>
              <w:br/>
            </w:r>
            <w:r w:rsidRPr="006350F0">
              <w:rPr>
                <w:sz w:val="20"/>
                <w:lang w:val="es-CO"/>
              </w:rPr>
              <w:t>Representante Legal</w:t>
            </w:r>
          </w:p>
        </w:tc>
      </w:tr>
    </w:tbl>
    <w:p w14:paraId="4A8580B5" w14:textId="77777777" w:rsidR="00DC7E47" w:rsidRPr="006350F0" w:rsidRDefault="00601E0F">
      <w:pPr>
        <w:rPr>
          <w:lang w:val="es-CO"/>
        </w:rPr>
      </w:pPr>
      <w:r w:rsidRPr="006350F0">
        <w:rPr>
          <w:lang w:val="es-CO"/>
        </w:rPr>
        <w:br w:type="page"/>
      </w:r>
    </w:p>
    <w:p w14:paraId="7EA76F2D" w14:textId="77777777" w:rsidR="00DC7E47" w:rsidRPr="006350F0" w:rsidRDefault="00601E0F">
      <w:pPr>
        <w:keepNext/>
        <w:spacing w:before="180" w:after="100"/>
        <w:jc w:val="center"/>
        <w:rPr>
          <w:lang w:val="es-CO"/>
        </w:rPr>
      </w:pPr>
      <w:r w:rsidRPr="006350F0">
        <w:rPr>
          <w:b/>
          <w:sz w:val="23"/>
          <w:lang w:val="es-CO"/>
        </w:rPr>
        <w:lastRenderedPageBreak/>
        <w:t>CAPÍTULO I</w:t>
      </w:r>
      <w:r w:rsidRPr="006350F0">
        <w:rPr>
          <w:b/>
          <w:sz w:val="23"/>
          <w:lang w:val="es-CO"/>
        </w:rPr>
        <w:br/>
        <w:t>GENERALIDADES</w:t>
      </w:r>
    </w:p>
    <w:p w14:paraId="7860FFDD" w14:textId="77777777" w:rsidR="00DC7E47" w:rsidRPr="006350F0" w:rsidRDefault="00601E0F">
      <w:pPr>
        <w:keepNext/>
        <w:spacing w:before="120"/>
        <w:rPr>
          <w:lang w:val="es-CO"/>
        </w:rPr>
      </w:pPr>
      <w:r w:rsidRPr="006350F0">
        <w:rPr>
          <w:b/>
          <w:lang w:val="es-CO"/>
        </w:rPr>
        <w:t>1. OBJETIVO GENERAL</w:t>
      </w:r>
    </w:p>
    <w:p w14:paraId="3C44BE7E" w14:textId="77777777" w:rsidR="00DC7E47" w:rsidRPr="006350F0" w:rsidRDefault="00601E0F">
      <w:pPr>
        <w:jc w:val="both"/>
        <w:rPr>
          <w:lang w:val="es-CO"/>
        </w:rPr>
      </w:pPr>
      <w:r w:rsidRPr="006350F0">
        <w:rPr>
          <w:lang w:val="es-CO"/>
        </w:rPr>
        <w:t>Establecer los lineamientos institucionales de CODEMAK S.A.S. para prevenir, identificar, recibir, atender, proteger, investigar internamente y sancionar, cuando corresponda, las conductas de acoso sexual en el contexto laboral, garantizando ambientes de trabajo seguros, respetuosos, igualitarios y libres de violencias, así como la protección integral de las personas afectadas y el debido proceso de todas las partes involucradas.</w:t>
      </w:r>
    </w:p>
    <w:p w14:paraId="344CAF55" w14:textId="77777777" w:rsidR="00DC7E47" w:rsidRPr="006350F0" w:rsidRDefault="00601E0F">
      <w:pPr>
        <w:keepNext/>
        <w:spacing w:before="120"/>
        <w:rPr>
          <w:lang w:val="es-CO"/>
        </w:rPr>
      </w:pPr>
      <w:r w:rsidRPr="006350F0">
        <w:rPr>
          <w:b/>
          <w:lang w:val="es-CO"/>
        </w:rPr>
        <w:t>2. OBJETIVOS ESPECÍFICOS</w:t>
      </w:r>
    </w:p>
    <w:p w14:paraId="7CEF1542" w14:textId="77777777" w:rsidR="00DC7E47" w:rsidRPr="006350F0" w:rsidRDefault="00601E0F">
      <w:pPr>
        <w:spacing w:after="40"/>
        <w:ind w:left="403" w:hanging="403"/>
        <w:jc w:val="both"/>
        <w:rPr>
          <w:lang w:val="es-CO"/>
        </w:rPr>
      </w:pPr>
      <w:r w:rsidRPr="006350F0">
        <w:rPr>
          <w:b/>
          <w:lang w:val="es-CO"/>
        </w:rPr>
        <w:t xml:space="preserve">a) </w:t>
      </w:r>
      <w:r w:rsidRPr="006350F0">
        <w:rPr>
          <w:lang w:val="es-CO"/>
        </w:rPr>
        <w:t xml:space="preserve">Adoptar una política de </w:t>
      </w:r>
      <w:proofErr w:type="gramStart"/>
      <w:r w:rsidRPr="006350F0">
        <w:rPr>
          <w:lang w:val="es-CO"/>
        </w:rPr>
        <w:t>cero tolerancia</w:t>
      </w:r>
      <w:proofErr w:type="gramEnd"/>
      <w:r w:rsidRPr="006350F0">
        <w:rPr>
          <w:lang w:val="es-CO"/>
        </w:rPr>
        <w:t xml:space="preserve"> frente al acoso sexual, la violencia sexual y las violencias basadas en género en el contexto laboral.</w:t>
      </w:r>
    </w:p>
    <w:p w14:paraId="7B0F8CD1" w14:textId="77777777" w:rsidR="00DC7E47" w:rsidRPr="006350F0" w:rsidRDefault="00601E0F">
      <w:pPr>
        <w:spacing w:after="40"/>
        <w:ind w:left="403" w:hanging="403"/>
        <w:jc w:val="both"/>
        <w:rPr>
          <w:lang w:val="es-CO"/>
        </w:rPr>
      </w:pPr>
      <w:r w:rsidRPr="006350F0">
        <w:rPr>
          <w:b/>
          <w:lang w:val="es-CO"/>
        </w:rPr>
        <w:t xml:space="preserve">b) </w:t>
      </w:r>
      <w:r w:rsidRPr="006350F0">
        <w:rPr>
          <w:lang w:val="es-CO"/>
        </w:rPr>
        <w:t>Definir el ámbito de aplicación, las conductas prohibidas, los derechos, responsabilidades y mecanismos de protección.</w:t>
      </w:r>
    </w:p>
    <w:p w14:paraId="1E9A3A45" w14:textId="77777777" w:rsidR="00DC7E47" w:rsidRPr="006350F0" w:rsidRDefault="00601E0F">
      <w:pPr>
        <w:spacing w:after="40"/>
        <w:ind w:left="403" w:hanging="403"/>
        <w:jc w:val="both"/>
        <w:rPr>
          <w:lang w:val="es-CO"/>
        </w:rPr>
      </w:pPr>
      <w:r w:rsidRPr="006350F0">
        <w:rPr>
          <w:b/>
          <w:lang w:val="es-CO"/>
        </w:rPr>
        <w:t xml:space="preserve">c) </w:t>
      </w:r>
      <w:r w:rsidRPr="006350F0">
        <w:rPr>
          <w:lang w:val="es-CO"/>
        </w:rPr>
        <w:t>Establecer canales seguros, confidenciales, accesibles y oportunos para la presentación de quejas, denuncias o reportes.</w:t>
      </w:r>
    </w:p>
    <w:p w14:paraId="1DBA24C9" w14:textId="77777777" w:rsidR="00DC7E47" w:rsidRPr="006350F0" w:rsidRDefault="00601E0F">
      <w:pPr>
        <w:spacing w:after="40"/>
        <w:ind w:left="403" w:hanging="403"/>
        <w:jc w:val="both"/>
        <w:rPr>
          <w:lang w:val="es-CO"/>
        </w:rPr>
      </w:pPr>
      <w:r w:rsidRPr="006350F0">
        <w:rPr>
          <w:b/>
          <w:lang w:val="es-CO"/>
        </w:rPr>
        <w:t xml:space="preserve">d) </w:t>
      </w:r>
      <w:r w:rsidRPr="006350F0">
        <w:rPr>
          <w:lang w:val="es-CO"/>
        </w:rPr>
        <w:t>Garantizar una respuesta diligente, imparcial, con enfoque de género, diferencial e interseccional, evitando la revictimización y la confrontación obligatoria.</w:t>
      </w:r>
    </w:p>
    <w:p w14:paraId="092203F2" w14:textId="77777777" w:rsidR="00DC7E47" w:rsidRPr="006350F0" w:rsidRDefault="00601E0F">
      <w:pPr>
        <w:spacing w:after="40"/>
        <w:ind w:left="403" w:hanging="403"/>
        <w:jc w:val="both"/>
        <w:rPr>
          <w:lang w:val="es-CO"/>
        </w:rPr>
      </w:pPr>
      <w:r w:rsidRPr="006350F0">
        <w:rPr>
          <w:b/>
          <w:lang w:val="es-CO"/>
        </w:rPr>
        <w:t xml:space="preserve">e) </w:t>
      </w:r>
      <w:r w:rsidRPr="006350F0">
        <w:rPr>
          <w:lang w:val="es-CO"/>
        </w:rPr>
        <w:t>Adoptar medidas inmediatas de protección para prevenir daños, retaliaciones o nuevas situaciones de riesgo.</w:t>
      </w:r>
    </w:p>
    <w:p w14:paraId="78FE14FB" w14:textId="77777777" w:rsidR="00DC7E47" w:rsidRPr="006350F0" w:rsidRDefault="00601E0F">
      <w:pPr>
        <w:spacing w:after="40"/>
        <w:ind w:left="403" w:hanging="403"/>
        <w:jc w:val="both"/>
        <w:rPr>
          <w:lang w:val="es-CO"/>
        </w:rPr>
      </w:pPr>
      <w:r w:rsidRPr="006350F0">
        <w:rPr>
          <w:b/>
          <w:lang w:val="es-CO"/>
        </w:rPr>
        <w:t xml:space="preserve">f) </w:t>
      </w:r>
      <w:r w:rsidRPr="006350F0">
        <w:rPr>
          <w:lang w:val="es-CO"/>
        </w:rPr>
        <w:t>Establecer lineamientos para la investigación interna y el eventual procedimiento disciplinario, sin sustituir las competencias de las autoridades administrativas o judiciales.</w:t>
      </w:r>
    </w:p>
    <w:p w14:paraId="4677D89F" w14:textId="77777777" w:rsidR="00DC7E47" w:rsidRPr="006350F0" w:rsidRDefault="00601E0F">
      <w:pPr>
        <w:spacing w:after="40"/>
        <w:ind w:left="403" w:hanging="403"/>
        <w:jc w:val="both"/>
        <w:rPr>
          <w:lang w:val="es-CO"/>
        </w:rPr>
      </w:pPr>
      <w:r w:rsidRPr="006350F0">
        <w:rPr>
          <w:b/>
          <w:lang w:val="es-CO"/>
        </w:rPr>
        <w:t xml:space="preserve">g) </w:t>
      </w:r>
      <w:r w:rsidRPr="006350F0">
        <w:rPr>
          <w:lang w:val="es-CO"/>
        </w:rPr>
        <w:t xml:space="preserve">Informar a las personas afectadas sobre sus derechos, rutas de atención y facultad de acudir ante la </w:t>
      </w:r>
      <w:proofErr w:type="gramStart"/>
      <w:r w:rsidRPr="006350F0">
        <w:rPr>
          <w:lang w:val="es-CO"/>
        </w:rPr>
        <w:t>Fiscalía General</w:t>
      </w:r>
      <w:proofErr w:type="gramEnd"/>
      <w:r w:rsidRPr="006350F0">
        <w:rPr>
          <w:lang w:val="es-CO"/>
        </w:rPr>
        <w:t xml:space="preserve"> de la Nación, el Ministerio del Trabajo y demás autoridades competentes.</w:t>
      </w:r>
    </w:p>
    <w:p w14:paraId="7EBE13EA" w14:textId="77777777" w:rsidR="00DC7E47" w:rsidRPr="006350F0" w:rsidRDefault="00601E0F">
      <w:pPr>
        <w:spacing w:after="40"/>
        <w:ind w:left="403" w:hanging="403"/>
        <w:jc w:val="both"/>
        <w:rPr>
          <w:lang w:val="es-CO"/>
        </w:rPr>
      </w:pPr>
      <w:r w:rsidRPr="006350F0">
        <w:rPr>
          <w:b/>
          <w:lang w:val="es-CO"/>
        </w:rPr>
        <w:t xml:space="preserve">h) </w:t>
      </w:r>
      <w:r w:rsidRPr="006350F0">
        <w:rPr>
          <w:lang w:val="es-CO"/>
        </w:rPr>
        <w:t>Incorporar acciones de prevención, capacitación, comunicación, seguimiento, reparación organizacional y no repetición dentro del SG-SST.</w:t>
      </w:r>
    </w:p>
    <w:p w14:paraId="5D0EF523" w14:textId="77777777" w:rsidR="00DC7E47" w:rsidRPr="006350F0" w:rsidRDefault="00601E0F">
      <w:pPr>
        <w:spacing w:after="40"/>
        <w:ind w:left="403" w:hanging="403"/>
        <w:jc w:val="both"/>
        <w:rPr>
          <w:lang w:val="es-CO"/>
        </w:rPr>
      </w:pPr>
      <w:r w:rsidRPr="006350F0">
        <w:rPr>
          <w:b/>
          <w:lang w:val="es-CO"/>
        </w:rPr>
        <w:t xml:space="preserve">i) </w:t>
      </w:r>
      <w:r w:rsidRPr="006350F0">
        <w:rPr>
          <w:lang w:val="es-CO"/>
        </w:rPr>
        <w:t>Mantener registros, indicadores y evidencias verificables para efectos de inspección, vigilancia y control del Ministerio del Trabajo.</w:t>
      </w:r>
    </w:p>
    <w:p w14:paraId="21DF26BE" w14:textId="77777777" w:rsidR="00DC7E47" w:rsidRPr="006350F0" w:rsidRDefault="00601E0F">
      <w:pPr>
        <w:keepNext/>
        <w:spacing w:before="120"/>
        <w:rPr>
          <w:lang w:val="es-CO"/>
        </w:rPr>
      </w:pPr>
      <w:r w:rsidRPr="006350F0">
        <w:rPr>
          <w:b/>
          <w:lang w:val="es-CO"/>
        </w:rPr>
        <w:t>3. ALCANCE</w:t>
      </w:r>
    </w:p>
    <w:p w14:paraId="08DE1780" w14:textId="77777777" w:rsidR="00DC7E47" w:rsidRPr="006350F0" w:rsidRDefault="00601E0F">
      <w:pPr>
        <w:jc w:val="both"/>
        <w:rPr>
          <w:lang w:val="es-CO"/>
        </w:rPr>
      </w:pPr>
      <w:r w:rsidRPr="006350F0">
        <w:rPr>
          <w:lang w:val="es-CO"/>
        </w:rPr>
        <w:t>La presente política aplica a todas las personas que participen o interactúen en el contexto laboral de CODEMAK S.A.S., sin que sea requisito acreditar una relación laboral o contractual directa entre la persona afectada y la persona señalada.</w:t>
      </w:r>
    </w:p>
    <w:p w14:paraId="4B38401F" w14:textId="77777777" w:rsidR="00DC7E47" w:rsidRPr="006350F0" w:rsidRDefault="00601E0F">
      <w:pPr>
        <w:jc w:val="both"/>
        <w:rPr>
          <w:lang w:val="es-CO"/>
        </w:rPr>
      </w:pPr>
      <w:r w:rsidRPr="006350F0">
        <w:rPr>
          <w:lang w:val="es-CO"/>
        </w:rPr>
        <w:t>Están comprendidos, entre otros:</w:t>
      </w:r>
    </w:p>
    <w:p w14:paraId="4800CF0F" w14:textId="77777777" w:rsidR="00DC7E47" w:rsidRPr="006350F0" w:rsidRDefault="00601E0F">
      <w:pPr>
        <w:spacing w:after="40"/>
        <w:ind w:left="389" w:hanging="259"/>
        <w:jc w:val="both"/>
        <w:rPr>
          <w:lang w:val="es-CO"/>
        </w:rPr>
      </w:pPr>
      <w:r w:rsidRPr="006350F0">
        <w:rPr>
          <w:lang w:val="es-CO"/>
        </w:rPr>
        <w:t>• Trabajadores vinculados mediante cualquier modalidad contractual, incluido el período de prueba.</w:t>
      </w:r>
    </w:p>
    <w:p w14:paraId="62145E92" w14:textId="77777777" w:rsidR="00DC7E47" w:rsidRPr="006350F0" w:rsidRDefault="00601E0F">
      <w:pPr>
        <w:spacing w:after="40"/>
        <w:ind w:left="389" w:hanging="259"/>
        <w:jc w:val="both"/>
        <w:rPr>
          <w:lang w:val="es-CO"/>
        </w:rPr>
      </w:pPr>
      <w:r w:rsidRPr="006350F0">
        <w:rPr>
          <w:lang w:val="es-CO"/>
        </w:rPr>
        <w:t>• Directivos, gerentes, socios con funciones ejecutivas, coordinadores, supervisores, directores y residentes de obra.</w:t>
      </w:r>
    </w:p>
    <w:p w14:paraId="427CE500" w14:textId="77777777" w:rsidR="00DC7E47" w:rsidRPr="006350F0" w:rsidRDefault="00601E0F">
      <w:pPr>
        <w:spacing w:after="40"/>
        <w:ind w:left="389" w:hanging="259"/>
        <w:jc w:val="both"/>
        <w:rPr>
          <w:lang w:val="es-CO"/>
        </w:rPr>
      </w:pPr>
      <w:r w:rsidRPr="006350F0">
        <w:rPr>
          <w:lang w:val="es-CO"/>
        </w:rPr>
        <w:t>• Personal administrativo, profesional, técnico y operativo.</w:t>
      </w:r>
    </w:p>
    <w:p w14:paraId="4C6A024C" w14:textId="77777777" w:rsidR="00DC7E47" w:rsidRPr="006350F0" w:rsidRDefault="00601E0F">
      <w:pPr>
        <w:spacing w:after="40"/>
        <w:ind w:left="389" w:hanging="259"/>
        <w:jc w:val="both"/>
        <w:rPr>
          <w:lang w:val="es-CO"/>
        </w:rPr>
      </w:pPr>
      <w:r w:rsidRPr="006350F0">
        <w:rPr>
          <w:lang w:val="es-CO"/>
        </w:rPr>
        <w:t>• Aprendices, practicantes, pasantes, estudiantes en formación y trabajadores en misión.</w:t>
      </w:r>
    </w:p>
    <w:p w14:paraId="19E6FA86" w14:textId="77777777" w:rsidR="00DC7E47" w:rsidRPr="006350F0" w:rsidRDefault="00601E0F">
      <w:pPr>
        <w:spacing w:after="40"/>
        <w:ind w:left="389" w:hanging="259"/>
        <w:jc w:val="both"/>
        <w:rPr>
          <w:lang w:val="es-CO"/>
        </w:rPr>
      </w:pPr>
      <w:r w:rsidRPr="006350F0">
        <w:rPr>
          <w:lang w:val="es-CO"/>
        </w:rPr>
        <w:t>• Teletrabajadores, trabajadores remotos y personas habilitadas para trabajo en casa.</w:t>
      </w:r>
    </w:p>
    <w:p w14:paraId="4D25A325" w14:textId="77777777" w:rsidR="00DC7E47" w:rsidRPr="006350F0" w:rsidRDefault="00601E0F">
      <w:pPr>
        <w:spacing w:after="40"/>
        <w:ind w:left="389" w:hanging="259"/>
        <w:jc w:val="both"/>
        <w:rPr>
          <w:lang w:val="es-CO"/>
        </w:rPr>
      </w:pPr>
      <w:r w:rsidRPr="006350F0">
        <w:rPr>
          <w:lang w:val="es-CO"/>
        </w:rPr>
        <w:t>• Contratistas de prestación de servicios, trabajadores independientes, subcontratistas y personal de proveedores.</w:t>
      </w:r>
    </w:p>
    <w:p w14:paraId="37F0B2AF" w14:textId="754B9166" w:rsidR="00DC7E47" w:rsidRPr="006350F0" w:rsidRDefault="00601E0F">
      <w:pPr>
        <w:spacing w:after="40"/>
        <w:ind w:left="389" w:hanging="259"/>
        <w:jc w:val="both"/>
        <w:rPr>
          <w:lang w:val="es-CO"/>
        </w:rPr>
      </w:pPr>
      <w:r w:rsidRPr="006350F0">
        <w:rPr>
          <w:lang w:val="es-CO"/>
        </w:rPr>
        <w:t>• Aspirantes a empleo, personas en procesos de selección, voluntarios y personas cuya relación laboral o contractual haya terminado, respecto de hechos vinculados</w:t>
      </w:r>
      <w:r w:rsidR="00060805">
        <w:rPr>
          <w:lang w:val="es-CO"/>
        </w:rPr>
        <w:t>.</w:t>
      </w:r>
    </w:p>
    <w:p w14:paraId="2803C129" w14:textId="77777777" w:rsidR="00DC7E47" w:rsidRPr="006350F0" w:rsidRDefault="00601E0F">
      <w:pPr>
        <w:spacing w:after="40"/>
        <w:ind w:left="389" w:hanging="259"/>
        <w:jc w:val="both"/>
        <w:rPr>
          <w:lang w:val="es-CO"/>
        </w:rPr>
      </w:pPr>
      <w:r w:rsidRPr="006350F0">
        <w:rPr>
          <w:lang w:val="es-CO"/>
        </w:rPr>
        <w:t>• Clientes, usuarios, visitantes, proveedores y cualquier tercero que interactúe con personal de la Empresa en razón de sus actividades.</w:t>
      </w:r>
    </w:p>
    <w:p w14:paraId="331616B7" w14:textId="77777777" w:rsidR="00DC7E47" w:rsidRPr="006350F0" w:rsidRDefault="00601E0F">
      <w:pPr>
        <w:jc w:val="both"/>
        <w:rPr>
          <w:lang w:val="es-CO"/>
        </w:rPr>
      </w:pPr>
      <w:r w:rsidRPr="006350F0">
        <w:rPr>
          <w:lang w:val="es-CO"/>
        </w:rPr>
        <w:t>Se entenderá que una conducta ocurre en el contexto laboral cuando se presente, entre otros, en:</w:t>
      </w:r>
    </w:p>
    <w:p w14:paraId="717235A1" w14:textId="77777777" w:rsidR="00DC7E47" w:rsidRPr="006350F0" w:rsidRDefault="00601E0F">
      <w:pPr>
        <w:spacing w:after="40"/>
        <w:ind w:left="389" w:hanging="259"/>
        <w:jc w:val="both"/>
        <w:rPr>
          <w:lang w:val="es-CO"/>
        </w:rPr>
      </w:pPr>
      <w:r w:rsidRPr="006350F0">
        <w:rPr>
          <w:lang w:val="es-CO"/>
        </w:rPr>
        <w:t>• El lugar de trabajo, obras, frentes, campamentos, talleres, bodegas, oficinas o cualquier lugar donde se ejecute la actividad laboral o contractual.</w:t>
      </w:r>
    </w:p>
    <w:p w14:paraId="458068CF" w14:textId="77777777" w:rsidR="00DC7E47" w:rsidRPr="006350F0" w:rsidRDefault="00601E0F">
      <w:pPr>
        <w:spacing w:after="40"/>
        <w:ind w:left="389" w:hanging="259"/>
        <w:jc w:val="both"/>
        <w:rPr>
          <w:lang w:val="es-CO"/>
        </w:rPr>
      </w:pPr>
      <w:r w:rsidRPr="006350F0">
        <w:rPr>
          <w:lang w:val="es-CO"/>
        </w:rPr>
        <w:t>• Lugares de pago, descanso, alimentación, aseo, vestuario, baños y demás zonas comunes.</w:t>
      </w:r>
    </w:p>
    <w:p w14:paraId="6A41A8D6" w14:textId="77777777" w:rsidR="00DC7E47" w:rsidRPr="006350F0" w:rsidRDefault="00601E0F">
      <w:pPr>
        <w:spacing w:after="40"/>
        <w:ind w:left="389" w:hanging="259"/>
        <w:jc w:val="both"/>
        <w:rPr>
          <w:lang w:val="es-CO"/>
        </w:rPr>
      </w:pPr>
      <w:r w:rsidRPr="006350F0">
        <w:rPr>
          <w:lang w:val="es-CO"/>
        </w:rPr>
        <w:lastRenderedPageBreak/>
        <w:t>• Desplazamientos, viajes, comisiones, eventos, capacitaciones, reuniones, actividades de integración y trayectos relacionados con el trabajo.</w:t>
      </w:r>
    </w:p>
    <w:p w14:paraId="73F6F933" w14:textId="77777777" w:rsidR="00DC7E47" w:rsidRPr="006350F0" w:rsidRDefault="00601E0F">
      <w:pPr>
        <w:spacing w:after="40"/>
        <w:ind w:left="389" w:hanging="259"/>
        <w:jc w:val="both"/>
        <w:rPr>
          <w:lang w:val="es-CO"/>
        </w:rPr>
      </w:pPr>
      <w:r w:rsidRPr="006350F0">
        <w:rPr>
          <w:lang w:val="es-CO"/>
        </w:rPr>
        <w:t>• Alojamientos proporcionados o gestionados por la Empresa.</w:t>
      </w:r>
    </w:p>
    <w:p w14:paraId="64C30319" w14:textId="77777777" w:rsidR="00DC7E47" w:rsidRPr="006350F0" w:rsidRDefault="00601E0F">
      <w:pPr>
        <w:spacing w:after="40"/>
        <w:ind w:left="389" w:hanging="259"/>
        <w:jc w:val="both"/>
        <w:rPr>
          <w:lang w:val="es-CO"/>
        </w:rPr>
      </w:pPr>
      <w:r w:rsidRPr="006350F0">
        <w:rPr>
          <w:lang w:val="es-CO"/>
        </w:rPr>
        <w:t>• Teletrabajo, trabajo remoto, trabajo en casa y demás modalidades no presenciales.</w:t>
      </w:r>
    </w:p>
    <w:p w14:paraId="285AD3BD" w14:textId="77777777" w:rsidR="00DC7E47" w:rsidRPr="006350F0" w:rsidRDefault="00601E0F">
      <w:pPr>
        <w:spacing w:after="40"/>
        <w:ind w:left="389" w:hanging="259"/>
        <w:jc w:val="both"/>
        <w:rPr>
          <w:lang w:val="es-CO"/>
        </w:rPr>
      </w:pPr>
      <w:r w:rsidRPr="006350F0">
        <w:rPr>
          <w:lang w:val="es-CO"/>
        </w:rPr>
        <w:t xml:space="preserve">• Comunicaciones por correo electrónico, llamadas, videoconferencias, </w:t>
      </w:r>
      <w:proofErr w:type="spellStart"/>
      <w:r w:rsidRPr="006350F0">
        <w:rPr>
          <w:lang w:val="es-CO"/>
        </w:rPr>
        <w:t>Odoo</w:t>
      </w:r>
      <w:proofErr w:type="spellEnd"/>
      <w:r w:rsidRPr="006350F0">
        <w:rPr>
          <w:lang w:val="es-CO"/>
        </w:rPr>
        <w:t>, WhatsApp, redes sociales, mensajería instantánea, plataformas digitales o cualquier medio tecnológico utilizado con ocasión del trabajo.</w:t>
      </w:r>
    </w:p>
    <w:p w14:paraId="3F79C497" w14:textId="77777777" w:rsidR="00DC7E47" w:rsidRPr="006350F0" w:rsidRDefault="00601E0F">
      <w:pPr>
        <w:spacing w:after="40"/>
        <w:ind w:left="389" w:hanging="259"/>
        <w:jc w:val="both"/>
        <w:rPr>
          <w:lang w:val="es-CO"/>
        </w:rPr>
      </w:pPr>
      <w:r w:rsidRPr="006350F0">
        <w:rPr>
          <w:lang w:val="es-CO"/>
        </w:rPr>
        <w:t>• Cualquier espacio público o privado en el que exista una interacción vinculada con el trabajo, la selección, la contratación, la remuneración, el desarrollo profesional o la terminación del vínculo.</w:t>
      </w:r>
    </w:p>
    <w:p w14:paraId="3D77A0E8" w14:textId="77777777" w:rsidR="00DC7E47" w:rsidRPr="006350F0" w:rsidRDefault="00601E0F">
      <w:pPr>
        <w:keepNext/>
        <w:spacing w:before="180" w:after="100"/>
        <w:jc w:val="center"/>
        <w:rPr>
          <w:lang w:val="es-CO"/>
        </w:rPr>
      </w:pPr>
      <w:r w:rsidRPr="006350F0">
        <w:rPr>
          <w:b/>
          <w:sz w:val="23"/>
          <w:lang w:val="es-CO"/>
        </w:rPr>
        <w:t>CAPÍTULO II</w:t>
      </w:r>
      <w:r w:rsidRPr="006350F0">
        <w:rPr>
          <w:b/>
          <w:sz w:val="23"/>
          <w:lang w:val="es-CO"/>
        </w:rPr>
        <w:br/>
        <w:t>MARCO NORMATIVO</w:t>
      </w:r>
    </w:p>
    <w:p w14:paraId="3164CC22" w14:textId="77777777" w:rsidR="00DC7E47" w:rsidRPr="006350F0" w:rsidRDefault="00601E0F">
      <w:pPr>
        <w:jc w:val="both"/>
        <w:rPr>
          <w:lang w:val="es-CO"/>
        </w:rPr>
      </w:pPr>
      <w:r w:rsidRPr="006350F0">
        <w:rPr>
          <w:lang w:val="es-CO"/>
        </w:rPr>
        <w:t>La presente política se fundamenta en las siguientes disposiciones y en las normas que las modifiquen, adicionen, sustituyan o reglamenten:</w:t>
      </w:r>
    </w:p>
    <w:p w14:paraId="02F804C1" w14:textId="77777777" w:rsidR="00DC7E47" w:rsidRPr="006350F0" w:rsidRDefault="00601E0F">
      <w:pPr>
        <w:spacing w:after="40"/>
        <w:ind w:left="389" w:hanging="259"/>
        <w:jc w:val="both"/>
        <w:rPr>
          <w:lang w:val="es-CO"/>
        </w:rPr>
      </w:pPr>
      <w:r w:rsidRPr="006350F0">
        <w:rPr>
          <w:lang w:val="es-CO"/>
        </w:rPr>
        <w:t>• Constitución Política de Colombia, especialmente los artículos 1, 2, 5, 13, 15, 16, 21, 25, 29, 43, 53 y 93.</w:t>
      </w:r>
    </w:p>
    <w:p w14:paraId="7FDB0FC4" w14:textId="77777777" w:rsidR="00DC7E47" w:rsidRPr="006350F0" w:rsidRDefault="00601E0F">
      <w:pPr>
        <w:spacing w:after="40"/>
        <w:ind w:left="389" w:hanging="259"/>
        <w:jc w:val="both"/>
        <w:rPr>
          <w:lang w:val="es-CO"/>
        </w:rPr>
      </w:pPr>
      <w:r w:rsidRPr="006350F0">
        <w:rPr>
          <w:lang w:val="es-CO"/>
        </w:rPr>
        <w:t>• Código Sustantivo del Trabajo y Reglamento Interno de Trabajo de CODEMAK S.A.S.</w:t>
      </w:r>
    </w:p>
    <w:p w14:paraId="11F8C021" w14:textId="77777777" w:rsidR="00DC7E47" w:rsidRPr="006350F0" w:rsidRDefault="00601E0F">
      <w:pPr>
        <w:spacing w:after="40"/>
        <w:ind w:left="389" w:hanging="259"/>
        <w:jc w:val="both"/>
        <w:rPr>
          <w:lang w:val="es-CO"/>
        </w:rPr>
      </w:pPr>
      <w:r w:rsidRPr="006350F0">
        <w:rPr>
          <w:lang w:val="es-CO"/>
        </w:rPr>
        <w:t>• Código Penal Colombiano, especialmente el artículo 210A y las disposiciones aplicables a conductas de naturaleza sexual.</w:t>
      </w:r>
    </w:p>
    <w:p w14:paraId="0EEF6804" w14:textId="77777777" w:rsidR="00DC7E47" w:rsidRPr="006350F0" w:rsidRDefault="00601E0F">
      <w:pPr>
        <w:spacing w:after="40"/>
        <w:ind w:left="389" w:hanging="259"/>
        <w:jc w:val="both"/>
        <w:rPr>
          <w:lang w:val="es-CO"/>
        </w:rPr>
      </w:pPr>
      <w:r w:rsidRPr="006350F0">
        <w:rPr>
          <w:lang w:val="es-CO"/>
        </w:rPr>
        <w:t>• Ley 1257 de 2008, sobre sensibilización, prevención y sanción de formas de violencia y discriminación contra las mujeres.</w:t>
      </w:r>
    </w:p>
    <w:p w14:paraId="11761382" w14:textId="77777777" w:rsidR="00DC7E47" w:rsidRPr="006350F0" w:rsidRDefault="00601E0F">
      <w:pPr>
        <w:spacing w:after="40"/>
        <w:ind w:left="389" w:hanging="259"/>
        <w:jc w:val="both"/>
        <w:rPr>
          <w:lang w:val="es-CO"/>
        </w:rPr>
      </w:pPr>
      <w:r w:rsidRPr="006350F0">
        <w:rPr>
          <w:lang w:val="es-CO"/>
        </w:rPr>
        <w:t>• Ley 1010 de 2006, como marco complementario de prevención del acoso laboral.</w:t>
      </w:r>
    </w:p>
    <w:p w14:paraId="79D72296" w14:textId="77777777" w:rsidR="00DC7E47" w:rsidRPr="006350F0" w:rsidRDefault="00601E0F">
      <w:pPr>
        <w:spacing w:after="40"/>
        <w:ind w:left="389" w:hanging="259"/>
        <w:jc w:val="both"/>
        <w:rPr>
          <w:lang w:val="es-CO"/>
        </w:rPr>
      </w:pPr>
      <w:r w:rsidRPr="006350F0">
        <w:rPr>
          <w:lang w:val="es-CO"/>
        </w:rPr>
        <w:t>• Ley 1581 de 2012 y normas reglamentarias sobre protección de datos personales.</w:t>
      </w:r>
    </w:p>
    <w:p w14:paraId="4D56D5D1" w14:textId="77777777" w:rsidR="00DC7E47" w:rsidRPr="006350F0" w:rsidRDefault="00601E0F">
      <w:pPr>
        <w:spacing w:after="40"/>
        <w:ind w:left="389" w:hanging="259"/>
        <w:jc w:val="both"/>
        <w:rPr>
          <w:lang w:val="es-CO"/>
        </w:rPr>
      </w:pPr>
      <w:r w:rsidRPr="006350F0">
        <w:rPr>
          <w:lang w:val="es-CO"/>
        </w:rPr>
        <w:t>• Ley 2365 de 2024, por medio de la cual se adoptan medidas de prevención, protección y atención del acoso sexual en el ámbito laboral.</w:t>
      </w:r>
    </w:p>
    <w:p w14:paraId="1755A08C" w14:textId="6975C668" w:rsidR="00DC7E47" w:rsidRPr="006350F0" w:rsidRDefault="00601E0F">
      <w:pPr>
        <w:spacing w:after="40"/>
        <w:ind w:left="389" w:hanging="259"/>
        <w:jc w:val="both"/>
        <w:rPr>
          <w:lang w:val="es-CO"/>
        </w:rPr>
      </w:pPr>
      <w:r w:rsidRPr="006350F0">
        <w:rPr>
          <w:lang w:val="es-CO"/>
        </w:rPr>
        <w:t xml:space="preserve">• Ley 2466 de 2025, especialmente las medidas para la eliminación de la violencia, el acoso y la discriminación en </w:t>
      </w:r>
      <w:r w:rsidR="00060805" w:rsidRPr="006350F0">
        <w:rPr>
          <w:lang w:val="es-CO"/>
        </w:rPr>
        <w:t>el trabajo</w:t>
      </w:r>
      <w:r w:rsidRPr="006350F0">
        <w:rPr>
          <w:lang w:val="es-CO"/>
        </w:rPr>
        <w:t>.</w:t>
      </w:r>
    </w:p>
    <w:p w14:paraId="4AFCEABC" w14:textId="77777777" w:rsidR="00DC7E47" w:rsidRPr="006350F0" w:rsidRDefault="00601E0F">
      <w:pPr>
        <w:spacing w:after="40"/>
        <w:ind w:left="389" w:hanging="259"/>
        <w:jc w:val="both"/>
        <w:rPr>
          <w:lang w:val="es-CO"/>
        </w:rPr>
      </w:pPr>
      <w:r w:rsidRPr="006350F0">
        <w:rPr>
          <w:lang w:val="es-CO"/>
        </w:rPr>
        <w:t>• Ley 2528 de 2025, por medio de la cual se aprueba el Convenio 190 de la OIT.</w:t>
      </w:r>
    </w:p>
    <w:p w14:paraId="63C5F9E6" w14:textId="77777777" w:rsidR="00DC7E47" w:rsidRPr="006350F0" w:rsidRDefault="00601E0F">
      <w:pPr>
        <w:spacing w:after="40"/>
        <w:ind w:left="389" w:hanging="259"/>
        <w:jc w:val="both"/>
        <w:rPr>
          <w:lang w:val="es-CO"/>
        </w:rPr>
      </w:pPr>
      <w:r w:rsidRPr="006350F0">
        <w:rPr>
          <w:lang w:val="es-CO"/>
        </w:rPr>
        <w:t>• Decreto Único Reglamentario 1072 de 2015.</w:t>
      </w:r>
    </w:p>
    <w:p w14:paraId="3D10D0F6" w14:textId="77777777" w:rsidR="00DC7E47" w:rsidRPr="006350F0" w:rsidRDefault="00601E0F">
      <w:pPr>
        <w:spacing w:after="40"/>
        <w:ind w:left="389" w:hanging="259"/>
        <w:jc w:val="both"/>
        <w:rPr>
          <w:lang w:val="es-CO"/>
        </w:rPr>
      </w:pPr>
      <w:r w:rsidRPr="006350F0">
        <w:rPr>
          <w:lang w:val="es-CO"/>
        </w:rPr>
        <w:t>• Decreto 405 de 2025, sobre la multa aplicable por despido de víctimas denunciantes o testigos de acoso sexual en el contexto laboral.</w:t>
      </w:r>
    </w:p>
    <w:p w14:paraId="492D3021" w14:textId="77777777" w:rsidR="00DC7E47" w:rsidRPr="006350F0" w:rsidRDefault="00601E0F">
      <w:pPr>
        <w:spacing w:after="40"/>
        <w:ind w:left="389" w:hanging="259"/>
        <w:jc w:val="both"/>
        <w:rPr>
          <w:lang w:val="es-CO"/>
        </w:rPr>
      </w:pPr>
      <w:r w:rsidRPr="006350F0">
        <w:rPr>
          <w:lang w:val="es-CO"/>
        </w:rPr>
        <w:t>• Resolución 3461 de 2025, en cuanto precisa que el Comité de Convivencia Laboral no es competente para tramitar casos de acoso sexual por tratarse de conductas no conciliables.</w:t>
      </w:r>
    </w:p>
    <w:p w14:paraId="659C35C2" w14:textId="77777777" w:rsidR="00DC7E47" w:rsidRPr="006350F0" w:rsidRDefault="00601E0F">
      <w:pPr>
        <w:spacing w:after="40"/>
        <w:ind w:left="389" w:hanging="259"/>
        <w:jc w:val="both"/>
        <w:rPr>
          <w:lang w:val="es-CO"/>
        </w:rPr>
      </w:pPr>
      <w:r w:rsidRPr="006350F0">
        <w:rPr>
          <w:lang w:val="es-CO"/>
        </w:rPr>
        <w:t>• Circular 0076 de 2025 del Ministerio del Trabajo, sobre garantías para la prevención, protección y atención del acoso sexual laboral en el sector privado.</w:t>
      </w:r>
    </w:p>
    <w:p w14:paraId="34C7302A" w14:textId="77777777" w:rsidR="00DC7E47" w:rsidRPr="006350F0" w:rsidRDefault="00601E0F">
      <w:pPr>
        <w:spacing w:after="40"/>
        <w:ind w:left="389" w:hanging="259"/>
        <w:jc w:val="both"/>
        <w:rPr>
          <w:lang w:val="es-CO"/>
        </w:rPr>
      </w:pPr>
      <w:r w:rsidRPr="006350F0">
        <w:rPr>
          <w:lang w:val="es-CO"/>
        </w:rPr>
        <w:t>• Decreto 720 de 2026, en lo pertinente a las medidas preventivas que pueden adoptar las autoridades de inspección laboral.</w:t>
      </w:r>
    </w:p>
    <w:p w14:paraId="588F892F" w14:textId="77777777" w:rsidR="00DC7E47" w:rsidRPr="006350F0" w:rsidRDefault="00601E0F">
      <w:pPr>
        <w:spacing w:after="40"/>
        <w:ind w:left="389" w:hanging="259"/>
        <w:jc w:val="both"/>
        <w:rPr>
          <w:lang w:val="es-CO"/>
        </w:rPr>
      </w:pPr>
      <w:r w:rsidRPr="006350F0">
        <w:rPr>
          <w:lang w:val="es-CO"/>
        </w:rPr>
        <w:t>• Convenio 190 de la Organización Internacional del Trabajo y Recomendación 206.</w:t>
      </w:r>
    </w:p>
    <w:p w14:paraId="158EA652" w14:textId="77777777" w:rsidR="00DC7E47" w:rsidRPr="006350F0" w:rsidRDefault="00601E0F">
      <w:pPr>
        <w:spacing w:after="40"/>
        <w:ind w:left="389" w:hanging="259"/>
        <w:jc w:val="both"/>
        <w:rPr>
          <w:lang w:val="es-CO"/>
        </w:rPr>
      </w:pPr>
      <w:r w:rsidRPr="006350F0">
        <w:rPr>
          <w:lang w:val="es-CO"/>
        </w:rPr>
        <w:t>• Sistema de Gestión de Seguridad y Salud en el Trabajo de CODEMAK S.A.S., Código de Ética y demás documentos internos aplicables.</w:t>
      </w:r>
    </w:p>
    <w:p w14:paraId="1C8F4DE4" w14:textId="77777777" w:rsidR="00DC7E47" w:rsidRPr="006350F0" w:rsidRDefault="00601E0F">
      <w:pPr>
        <w:keepNext/>
        <w:spacing w:before="180" w:after="100"/>
        <w:jc w:val="center"/>
        <w:rPr>
          <w:lang w:val="es-CO"/>
        </w:rPr>
      </w:pPr>
      <w:r w:rsidRPr="006350F0">
        <w:rPr>
          <w:b/>
          <w:sz w:val="23"/>
          <w:lang w:val="es-CO"/>
        </w:rPr>
        <w:t>CAPÍTULO III</w:t>
      </w:r>
      <w:r w:rsidRPr="006350F0">
        <w:rPr>
          <w:b/>
          <w:sz w:val="23"/>
          <w:lang w:val="es-CO"/>
        </w:rPr>
        <w:br/>
        <w:t>DEFINICIONES</w:t>
      </w:r>
    </w:p>
    <w:p w14:paraId="40ABDCD9" w14:textId="77777777" w:rsidR="00DC7E47" w:rsidRPr="006350F0" w:rsidRDefault="00601E0F">
      <w:pPr>
        <w:jc w:val="both"/>
        <w:rPr>
          <w:lang w:val="es-CO"/>
        </w:rPr>
      </w:pPr>
      <w:r w:rsidRPr="006350F0">
        <w:rPr>
          <w:b/>
          <w:lang w:val="es-CO"/>
        </w:rPr>
        <w:t xml:space="preserve">Acoso sexual: </w:t>
      </w:r>
      <w:r w:rsidRPr="006350F0">
        <w:rPr>
          <w:lang w:val="es-CO"/>
        </w:rPr>
        <w:t>Todo acto de persecución, hostigamiento o asedio, de carácter o connotación sexual, lasciva o libidinosa, que se manifieste por relaciones de poder de orden vertical u horizontal, mediadas por la edad, el sexo, el género, la orientación e identidad sexual, la posición laboral, social o económica, que se dé una o varias veces contra otra persona en el contexto laboral.</w:t>
      </w:r>
    </w:p>
    <w:p w14:paraId="1C445371" w14:textId="77777777" w:rsidR="00DC7E47" w:rsidRPr="006350F0" w:rsidRDefault="00601E0F">
      <w:pPr>
        <w:jc w:val="both"/>
        <w:rPr>
          <w:lang w:val="es-CO"/>
        </w:rPr>
      </w:pPr>
      <w:r w:rsidRPr="006350F0">
        <w:rPr>
          <w:b/>
          <w:lang w:val="es-CO"/>
        </w:rPr>
        <w:t xml:space="preserve">Contexto laboral: </w:t>
      </w:r>
      <w:r w:rsidRPr="006350F0">
        <w:rPr>
          <w:lang w:val="es-CO"/>
        </w:rPr>
        <w:t>Conjunto de relaciones, interacciones, lugares, actividades, comunicaciones y circunstancias vinculadas con el trabajo, independientemente de la modalidad de vinculación y de que la conducta ocurra dentro o fuera de las instalaciones o de la jornada.</w:t>
      </w:r>
    </w:p>
    <w:p w14:paraId="0441CB07" w14:textId="77777777" w:rsidR="00DC7E47" w:rsidRPr="006350F0" w:rsidRDefault="00601E0F">
      <w:pPr>
        <w:jc w:val="both"/>
        <w:rPr>
          <w:lang w:val="es-CO"/>
        </w:rPr>
      </w:pPr>
      <w:r w:rsidRPr="006350F0">
        <w:rPr>
          <w:b/>
          <w:lang w:val="es-CO"/>
        </w:rPr>
        <w:lastRenderedPageBreak/>
        <w:t xml:space="preserve">Violencia basada en género: </w:t>
      </w:r>
      <w:r w:rsidRPr="006350F0">
        <w:rPr>
          <w:lang w:val="es-CO"/>
        </w:rPr>
        <w:t>Acción, omisión, práctica o amenaza dirigida contra una persona por razón de su sexo, género, identidad o expresión de género, orientación sexual o por estereotipos asociados, que cause o pueda causar daño físico, psicológico, sexual, laboral, social o económico.</w:t>
      </w:r>
    </w:p>
    <w:p w14:paraId="6B168F20" w14:textId="77777777" w:rsidR="00DC7E47" w:rsidRPr="006350F0" w:rsidRDefault="00601E0F">
      <w:pPr>
        <w:jc w:val="both"/>
        <w:rPr>
          <w:lang w:val="es-CO"/>
        </w:rPr>
      </w:pPr>
      <w:r w:rsidRPr="006350F0">
        <w:rPr>
          <w:b/>
          <w:lang w:val="es-CO"/>
        </w:rPr>
        <w:t xml:space="preserve">Consentimiento: </w:t>
      </w:r>
      <w:r w:rsidRPr="006350F0">
        <w:rPr>
          <w:lang w:val="es-CO"/>
        </w:rPr>
        <w:t>Manifestación libre, específica, informada, inequívoca y revocable de voluntad. El silencio, la ausencia de resistencia, una relación previa, la subordinación, la dependencia económica o la aceptación de otras interacciones no equivalen por sí solos a consentimiento.</w:t>
      </w:r>
    </w:p>
    <w:p w14:paraId="5B7DB8AF" w14:textId="77777777" w:rsidR="00DC7E47" w:rsidRPr="006350F0" w:rsidRDefault="00601E0F">
      <w:pPr>
        <w:jc w:val="both"/>
        <w:rPr>
          <w:lang w:val="es-CO"/>
        </w:rPr>
      </w:pPr>
      <w:r w:rsidRPr="006350F0">
        <w:rPr>
          <w:b/>
          <w:lang w:val="es-CO"/>
        </w:rPr>
        <w:t xml:space="preserve">Revictimización: </w:t>
      </w:r>
      <w:r w:rsidRPr="006350F0">
        <w:rPr>
          <w:lang w:val="es-CO"/>
        </w:rPr>
        <w:t xml:space="preserve">Acción u omisión institucional o interpersonal que obliga a la persona afectada a repetir innecesariamente los hechos, la expone a cuestionamientos </w:t>
      </w:r>
      <w:proofErr w:type="spellStart"/>
      <w:r w:rsidRPr="006350F0">
        <w:rPr>
          <w:lang w:val="es-CO"/>
        </w:rPr>
        <w:t>culpabilizantes</w:t>
      </w:r>
      <w:proofErr w:type="spellEnd"/>
      <w:r w:rsidRPr="006350F0">
        <w:rPr>
          <w:lang w:val="es-CO"/>
        </w:rPr>
        <w:t>, confrontaciones, estereotipos, divulgación indebida o nuevas afectaciones.</w:t>
      </w:r>
    </w:p>
    <w:p w14:paraId="0122E75F" w14:textId="77777777" w:rsidR="00DC7E47" w:rsidRPr="006350F0" w:rsidRDefault="00601E0F">
      <w:pPr>
        <w:jc w:val="both"/>
        <w:rPr>
          <w:lang w:val="es-CO"/>
        </w:rPr>
      </w:pPr>
      <w:r w:rsidRPr="006350F0">
        <w:rPr>
          <w:b/>
          <w:lang w:val="es-CO"/>
        </w:rPr>
        <w:t xml:space="preserve">Víctima o persona afectada: </w:t>
      </w:r>
      <w:r w:rsidRPr="006350F0">
        <w:rPr>
          <w:lang w:val="es-CO"/>
        </w:rPr>
        <w:t>Persona que manifiesta haber sido objeto de una conducta de acoso sexual. Esta denominación no sustituye la valoración probatoria ni afecta la presunción de inocencia de la persona señalada.</w:t>
      </w:r>
    </w:p>
    <w:p w14:paraId="3312DA2A" w14:textId="77777777" w:rsidR="00DC7E47" w:rsidRPr="006350F0" w:rsidRDefault="00601E0F">
      <w:pPr>
        <w:jc w:val="both"/>
        <w:rPr>
          <w:lang w:val="es-CO"/>
        </w:rPr>
      </w:pPr>
      <w:r w:rsidRPr="006350F0">
        <w:rPr>
          <w:b/>
          <w:lang w:val="es-CO"/>
        </w:rPr>
        <w:t xml:space="preserve">Persona denunciante o </w:t>
      </w:r>
      <w:proofErr w:type="spellStart"/>
      <w:r w:rsidRPr="006350F0">
        <w:rPr>
          <w:b/>
          <w:lang w:val="es-CO"/>
        </w:rPr>
        <w:t>reportante</w:t>
      </w:r>
      <w:proofErr w:type="spellEnd"/>
      <w:r w:rsidRPr="006350F0">
        <w:rPr>
          <w:b/>
          <w:lang w:val="es-CO"/>
        </w:rPr>
        <w:t xml:space="preserve">: </w:t>
      </w:r>
      <w:r w:rsidRPr="006350F0">
        <w:rPr>
          <w:lang w:val="es-CO"/>
        </w:rPr>
        <w:t>Víctima o tercero que pone los hechos en conocimiento de CODEMAK S.A.S. o de una autoridad.</w:t>
      </w:r>
    </w:p>
    <w:p w14:paraId="75484F01" w14:textId="77777777" w:rsidR="00DC7E47" w:rsidRPr="006350F0" w:rsidRDefault="00601E0F">
      <w:pPr>
        <w:jc w:val="both"/>
        <w:rPr>
          <w:lang w:val="es-CO"/>
        </w:rPr>
      </w:pPr>
      <w:r w:rsidRPr="006350F0">
        <w:rPr>
          <w:b/>
          <w:lang w:val="es-CO"/>
        </w:rPr>
        <w:t xml:space="preserve">Persona denunciada o señalada: </w:t>
      </w:r>
      <w:r w:rsidRPr="006350F0">
        <w:rPr>
          <w:lang w:val="es-CO"/>
        </w:rPr>
        <w:t>Persona respecto de quien se presentan los hechos, sin que ello implique declaración anticipada de responsabilidad.</w:t>
      </w:r>
    </w:p>
    <w:p w14:paraId="720BC538" w14:textId="77777777" w:rsidR="00DC7E47" w:rsidRPr="006350F0" w:rsidRDefault="00601E0F">
      <w:pPr>
        <w:jc w:val="both"/>
        <w:rPr>
          <w:lang w:val="es-CO"/>
        </w:rPr>
      </w:pPr>
      <w:r w:rsidRPr="006350F0">
        <w:rPr>
          <w:b/>
          <w:lang w:val="es-CO"/>
        </w:rPr>
        <w:t xml:space="preserve">Testigo: </w:t>
      </w:r>
      <w:r w:rsidRPr="006350F0">
        <w:rPr>
          <w:lang w:val="es-CO"/>
        </w:rPr>
        <w:t>Persona que conoce información relevante sobre los hechos o sobre circunstancias relacionadas con el caso.</w:t>
      </w:r>
    </w:p>
    <w:p w14:paraId="4899F47F" w14:textId="77777777" w:rsidR="00DC7E47" w:rsidRPr="006350F0" w:rsidRDefault="00601E0F">
      <w:pPr>
        <w:jc w:val="both"/>
        <w:rPr>
          <w:lang w:val="es-CO"/>
        </w:rPr>
      </w:pPr>
      <w:r w:rsidRPr="006350F0">
        <w:rPr>
          <w:b/>
          <w:lang w:val="es-CO"/>
        </w:rPr>
        <w:t xml:space="preserve">Represalia: </w:t>
      </w:r>
      <w:r w:rsidRPr="006350F0">
        <w:rPr>
          <w:lang w:val="es-CO"/>
        </w:rPr>
        <w:t>Acción u omisión adversa, intimidatoria, discriminatoria o perjudicial adoptada como consecuencia de una queja, denuncia, testimonio o colaboración en una actuación.</w:t>
      </w:r>
    </w:p>
    <w:p w14:paraId="55458F6A" w14:textId="77777777" w:rsidR="00DC7E47" w:rsidRPr="006350F0" w:rsidRDefault="00601E0F">
      <w:pPr>
        <w:jc w:val="both"/>
        <w:rPr>
          <w:lang w:val="es-CO"/>
        </w:rPr>
      </w:pPr>
      <w:r w:rsidRPr="006350F0">
        <w:rPr>
          <w:b/>
          <w:lang w:val="es-CO"/>
        </w:rPr>
        <w:t xml:space="preserve">Medidas de protección: </w:t>
      </w:r>
      <w:r w:rsidRPr="006350F0">
        <w:rPr>
          <w:lang w:val="es-CO"/>
        </w:rPr>
        <w:t>Acciones inmediatas, temporales y proporcionales dirigidas a evitar daños, reducir riesgos, impedir nuevas interacciones perjudiciales y preservar la dignidad y seguridad de la persona afectada.</w:t>
      </w:r>
    </w:p>
    <w:p w14:paraId="689BC932" w14:textId="77777777" w:rsidR="00DC7E47" w:rsidRPr="006350F0" w:rsidRDefault="00601E0F">
      <w:pPr>
        <w:jc w:val="both"/>
        <w:rPr>
          <w:lang w:val="es-CO"/>
        </w:rPr>
      </w:pPr>
      <w:r w:rsidRPr="006350F0">
        <w:rPr>
          <w:b/>
          <w:lang w:val="es-CO"/>
        </w:rPr>
        <w:t xml:space="preserve">Medidas preventivas: </w:t>
      </w:r>
      <w:r w:rsidRPr="006350F0">
        <w:rPr>
          <w:lang w:val="es-CO"/>
        </w:rPr>
        <w:t>Acciones institucionales de formación, comunicación, gestión de riesgos, transformación cultural, diagnóstico y control para evitar la ocurrencia del acoso sexual.</w:t>
      </w:r>
    </w:p>
    <w:p w14:paraId="3B826E63" w14:textId="77777777" w:rsidR="00DC7E47" w:rsidRPr="006350F0" w:rsidRDefault="00601E0F">
      <w:pPr>
        <w:jc w:val="both"/>
        <w:rPr>
          <w:lang w:val="es-CO"/>
        </w:rPr>
      </w:pPr>
      <w:r w:rsidRPr="006350F0">
        <w:rPr>
          <w:b/>
          <w:lang w:val="es-CO"/>
        </w:rPr>
        <w:t xml:space="preserve">Confidencialidad: </w:t>
      </w:r>
      <w:r w:rsidRPr="006350F0">
        <w:rPr>
          <w:lang w:val="es-CO"/>
        </w:rPr>
        <w:t>Deber de limitar el conocimiento y uso de la información a las personas estrictamente autorizadas y para las finalidades legítimas del trámite.</w:t>
      </w:r>
    </w:p>
    <w:p w14:paraId="15D1A309" w14:textId="77777777" w:rsidR="00DC7E47" w:rsidRPr="006350F0" w:rsidRDefault="00601E0F">
      <w:pPr>
        <w:jc w:val="both"/>
        <w:rPr>
          <w:lang w:val="es-CO"/>
        </w:rPr>
      </w:pPr>
      <w:r w:rsidRPr="006350F0">
        <w:rPr>
          <w:b/>
          <w:lang w:val="es-CO"/>
        </w:rPr>
        <w:t xml:space="preserve">Datos sensibles: </w:t>
      </w:r>
      <w:r w:rsidRPr="006350F0">
        <w:rPr>
          <w:lang w:val="es-CO"/>
        </w:rPr>
        <w:t>Información cuyo uso indebido puede afectar la intimidad o generar discriminación, incluida la relacionada con salud, vida sexual, orientación sexual, identidad de género y circunstancias de violencia.</w:t>
      </w:r>
    </w:p>
    <w:p w14:paraId="2668464B" w14:textId="77777777" w:rsidR="00DC7E47" w:rsidRPr="006350F0" w:rsidRDefault="00601E0F">
      <w:pPr>
        <w:jc w:val="both"/>
        <w:rPr>
          <w:lang w:val="es-CO"/>
        </w:rPr>
      </w:pPr>
      <w:r w:rsidRPr="006350F0">
        <w:rPr>
          <w:b/>
          <w:lang w:val="es-CO"/>
        </w:rPr>
        <w:t xml:space="preserve">Canal de denuncia: </w:t>
      </w:r>
      <w:r w:rsidRPr="006350F0">
        <w:rPr>
          <w:lang w:val="es-CO"/>
        </w:rPr>
        <w:t>Medio físico, verbal, digital o tecnológico habilitado para recibir reportes, quejas o denuncias de manera segura y accesible.</w:t>
      </w:r>
    </w:p>
    <w:p w14:paraId="095D83AA" w14:textId="77777777" w:rsidR="00DC7E47" w:rsidRPr="006350F0" w:rsidRDefault="00601E0F">
      <w:pPr>
        <w:jc w:val="both"/>
        <w:rPr>
          <w:lang w:val="es-CO"/>
        </w:rPr>
      </w:pPr>
      <w:r w:rsidRPr="006350F0">
        <w:rPr>
          <w:b/>
          <w:lang w:val="es-CO"/>
        </w:rPr>
        <w:t xml:space="preserve">No confrontación: </w:t>
      </w:r>
      <w:r w:rsidRPr="006350F0">
        <w:rPr>
          <w:lang w:val="es-CO"/>
        </w:rPr>
        <w:t>Derecho de la víctima a no ser obligada a encontrarse, conciliar, mediar o participar en diligencias cara a cara con la persona señalada.</w:t>
      </w:r>
    </w:p>
    <w:p w14:paraId="6390D11F" w14:textId="77777777" w:rsidR="00DC7E47" w:rsidRPr="006350F0" w:rsidRDefault="00601E0F">
      <w:pPr>
        <w:keepNext/>
        <w:spacing w:before="180" w:after="100"/>
        <w:jc w:val="center"/>
        <w:rPr>
          <w:lang w:val="es-CO"/>
        </w:rPr>
      </w:pPr>
      <w:r w:rsidRPr="006350F0">
        <w:rPr>
          <w:b/>
          <w:sz w:val="23"/>
          <w:lang w:val="es-CO"/>
        </w:rPr>
        <w:t>CAPÍTULO IV</w:t>
      </w:r>
      <w:r w:rsidRPr="006350F0">
        <w:rPr>
          <w:b/>
          <w:sz w:val="23"/>
          <w:lang w:val="es-CO"/>
        </w:rPr>
        <w:br/>
        <w:t>PRINCIPIOS</w:t>
      </w:r>
    </w:p>
    <w:p w14:paraId="45B36D3A" w14:textId="77777777" w:rsidR="00DC7E47" w:rsidRPr="006350F0" w:rsidRDefault="00601E0F">
      <w:pPr>
        <w:spacing w:after="40"/>
        <w:ind w:left="389" w:hanging="259"/>
        <w:jc w:val="both"/>
        <w:rPr>
          <w:lang w:val="es-CO"/>
        </w:rPr>
      </w:pPr>
      <w:r w:rsidRPr="006350F0">
        <w:rPr>
          <w:lang w:val="es-CO"/>
        </w:rPr>
        <w:t>• Dignidad humana.</w:t>
      </w:r>
    </w:p>
    <w:p w14:paraId="0F72112E" w14:textId="77777777" w:rsidR="00DC7E47" w:rsidRPr="006350F0" w:rsidRDefault="00601E0F">
      <w:pPr>
        <w:spacing w:after="40"/>
        <w:ind w:left="389" w:hanging="259"/>
        <w:jc w:val="both"/>
        <w:rPr>
          <w:lang w:val="es-CO"/>
        </w:rPr>
      </w:pPr>
      <w:r w:rsidRPr="006350F0">
        <w:rPr>
          <w:lang w:val="es-CO"/>
        </w:rPr>
        <w:t>• Igualdad y no discriminación.</w:t>
      </w:r>
    </w:p>
    <w:p w14:paraId="2609D3A6" w14:textId="77777777" w:rsidR="00DC7E47" w:rsidRPr="006350F0" w:rsidRDefault="00601E0F">
      <w:pPr>
        <w:spacing w:after="40"/>
        <w:ind w:left="389" w:hanging="259"/>
        <w:jc w:val="both"/>
        <w:rPr>
          <w:lang w:val="es-CO"/>
        </w:rPr>
      </w:pPr>
      <w:r w:rsidRPr="006350F0">
        <w:rPr>
          <w:lang w:val="es-CO"/>
        </w:rPr>
        <w:t xml:space="preserve">• </w:t>
      </w:r>
      <w:proofErr w:type="gramStart"/>
      <w:r w:rsidRPr="006350F0">
        <w:rPr>
          <w:lang w:val="es-CO"/>
        </w:rPr>
        <w:t>Cero tolerancia</w:t>
      </w:r>
      <w:proofErr w:type="gramEnd"/>
      <w:r w:rsidRPr="006350F0">
        <w:rPr>
          <w:lang w:val="es-CO"/>
        </w:rPr>
        <w:t xml:space="preserve"> frente al acoso sexual.</w:t>
      </w:r>
    </w:p>
    <w:p w14:paraId="62095B26" w14:textId="77777777" w:rsidR="00DC7E47" w:rsidRPr="006350F0" w:rsidRDefault="00601E0F">
      <w:pPr>
        <w:spacing w:after="40"/>
        <w:ind w:left="389" w:hanging="259"/>
        <w:jc w:val="both"/>
        <w:rPr>
          <w:lang w:val="es-CO"/>
        </w:rPr>
      </w:pPr>
      <w:r w:rsidRPr="006350F0">
        <w:rPr>
          <w:lang w:val="es-CO"/>
        </w:rPr>
        <w:t>• Debida diligencia y respuesta oportuna.</w:t>
      </w:r>
    </w:p>
    <w:p w14:paraId="1BFAA476" w14:textId="77777777" w:rsidR="00DC7E47" w:rsidRPr="006350F0" w:rsidRDefault="00601E0F">
      <w:pPr>
        <w:spacing w:after="40"/>
        <w:ind w:left="389" w:hanging="259"/>
        <w:jc w:val="both"/>
        <w:rPr>
          <w:lang w:val="es-CO"/>
        </w:rPr>
      </w:pPr>
      <w:r w:rsidRPr="006350F0">
        <w:rPr>
          <w:lang w:val="es-CO"/>
        </w:rPr>
        <w:t>• Enfoque de derechos humanos.</w:t>
      </w:r>
    </w:p>
    <w:p w14:paraId="79840CAB" w14:textId="77777777" w:rsidR="00DC7E47" w:rsidRPr="006350F0" w:rsidRDefault="00601E0F">
      <w:pPr>
        <w:spacing w:after="40"/>
        <w:ind w:left="389" w:hanging="259"/>
        <w:jc w:val="both"/>
        <w:rPr>
          <w:lang w:val="es-CO"/>
        </w:rPr>
      </w:pPr>
      <w:r w:rsidRPr="006350F0">
        <w:rPr>
          <w:lang w:val="es-CO"/>
        </w:rPr>
        <w:t>• Enfoque de género, diferencial e interseccional.</w:t>
      </w:r>
    </w:p>
    <w:p w14:paraId="59E6F91A" w14:textId="77777777" w:rsidR="00DC7E47" w:rsidRPr="006350F0" w:rsidRDefault="00601E0F">
      <w:pPr>
        <w:spacing w:after="40"/>
        <w:ind w:left="389" w:hanging="259"/>
        <w:jc w:val="both"/>
        <w:rPr>
          <w:lang w:val="es-CO"/>
        </w:rPr>
      </w:pPr>
      <w:r w:rsidRPr="006350F0">
        <w:rPr>
          <w:lang w:val="es-CO"/>
        </w:rPr>
        <w:t>• Centralidad de la persona afectada y autonomía para tomar decisiones informadas.</w:t>
      </w:r>
    </w:p>
    <w:p w14:paraId="0CEF3363" w14:textId="77777777" w:rsidR="00DC7E47" w:rsidRPr="006350F0" w:rsidRDefault="00601E0F">
      <w:pPr>
        <w:spacing w:after="40"/>
        <w:ind w:left="389" w:hanging="259"/>
        <w:jc w:val="both"/>
        <w:rPr>
          <w:lang w:val="es-CO"/>
        </w:rPr>
      </w:pPr>
      <w:r w:rsidRPr="006350F0">
        <w:rPr>
          <w:lang w:val="es-CO"/>
        </w:rPr>
        <w:t>• Buena fe.</w:t>
      </w:r>
    </w:p>
    <w:p w14:paraId="4F9327BE" w14:textId="77777777" w:rsidR="00DC7E47" w:rsidRPr="006350F0" w:rsidRDefault="00601E0F">
      <w:pPr>
        <w:spacing w:after="40"/>
        <w:ind w:left="389" w:hanging="259"/>
        <w:jc w:val="both"/>
        <w:rPr>
          <w:lang w:val="es-CO"/>
        </w:rPr>
      </w:pPr>
      <w:r w:rsidRPr="006350F0">
        <w:rPr>
          <w:lang w:val="es-CO"/>
        </w:rPr>
        <w:t>• Imparcialidad, independencia y ausencia de conflictos de interés.</w:t>
      </w:r>
    </w:p>
    <w:p w14:paraId="5B688880" w14:textId="77777777" w:rsidR="00DC7E47" w:rsidRPr="006350F0" w:rsidRDefault="00601E0F">
      <w:pPr>
        <w:spacing w:after="40"/>
        <w:ind w:left="389" w:hanging="259"/>
        <w:jc w:val="both"/>
        <w:rPr>
          <w:lang w:val="es-CO"/>
        </w:rPr>
      </w:pPr>
      <w:r w:rsidRPr="006350F0">
        <w:rPr>
          <w:lang w:val="es-CO"/>
        </w:rPr>
        <w:t>• Debido proceso, derecho de defensa, contradicción y presunción de inocencia.</w:t>
      </w:r>
    </w:p>
    <w:p w14:paraId="54498698" w14:textId="77777777" w:rsidR="00DC7E47" w:rsidRPr="006350F0" w:rsidRDefault="00601E0F">
      <w:pPr>
        <w:spacing w:after="40"/>
        <w:ind w:left="389" w:hanging="259"/>
        <w:jc w:val="both"/>
        <w:rPr>
          <w:lang w:val="es-CO"/>
        </w:rPr>
      </w:pPr>
      <w:r w:rsidRPr="006350F0">
        <w:rPr>
          <w:lang w:val="es-CO"/>
        </w:rPr>
        <w:t>• Confidencialidad, intimidad y protección de datos personales.</w:t>
      </w:r>
    </w:p>
    <w:p w14:paraId="23BD44DF" w14:textId="77777777" w:rsidR="00DC7E47" w:rsidRPr="006350F0" w:rsidRDefault="00601E0F">
      <w:pPr>
        <w:spacing w:after="40"/>
        <w:ind w:left="389" w:hanging="259"/>
        <w:jc w:val="both"/>
        <w:rPr>
          <w:lang w:val="es-CO"/>
        </w:rPr>
      </w:pPr>
      <w:r w:rsidRPr="006350F0">
        <w:rPr>
          <w:lang w:val="es-CO"/>
        </w:rPr>
        <w:t>• No revictimización y no confrontación.</w:t>
      </w:r>
    </w:p>
    <w:p w14:paraId="2F07D5B6" w14:textId="77777777" w:rsidR="00DC7E47" w:rsidRPr="006350F0" w:rsidRDefault="00601E0F">
      <w:pPr>
        <w:spacing w:after="40"/>
        <w:ind w:left="389" w:hanging="259"/>
        <w:jc w:val="both"/>
        <w:rPr>
          <w:lang w:val="es-CO"/>
        </w:rPr>
      </w:pPr>
      <w:r w:rsidRPr="006350F0">
        <w:rPr>
          <w:lang w:val="es-CO"/>
        </w:rPr>
        <w:lastRenderedPageBreak/>
        <w:t>• Protección frente a retaliaciones.</w:t>
      </w:r>
    </w:p>
    <w:p w14:paraId="5A9E7185" w14:textId="77777777" w:rsidR="00DC7E47" w:rsidRPr="006350F0" w:rsidRDefault="00601E0F">
      <w:pPr>
        <w:spacing w:after="40"/>
        <w:ind w:left="389" w:hanging="259"/>
        <w:jc w:val="both"/>
        <w:rPr>
          <w:lang w:val="es-CO"/>
        </w:rPr>
      </w:pPr>
      <w:r w:rsidRPr="006350F0">
        <w:rPr>
          <w:lang w:val="es-CO"/>
        </w:rPr>
        <w:t>• Proporcionalidad de las medidas.</w:t>
      </w:r>
    </w:p>
    <w:p w14:paraId="0B75E352" w14:textId="77777777" w:rsidR="00DC7E47" w:rsidRPr="006350F0" w:rsidRDefault="00601E0F">
      <w:pPr>
        <w:spacing w:after="40"/>
        <w:ind w:left="389" w:hanging="259"/>
        <w:jc w:val="both"/>
        <w:rPr>
          <w:lang w:val="es-CO"/>
        </w:rPr>
      </w:pPr>
      <w:r w:rsidRPr="006350F0">
        <w:rPr>
          <w:lang w:val="es-CO"/>
        </w:rPr>
        <w:t>• Celeridad y efectividad.</w:t>
      </w:r>
    </w:p>
    <w:p w14:paraId="449E78C3" w14:textId="77777777" w:rsidR="00DC7E47" w:rsidRPr="006350F0" w:rsidRDefault="00601E0F">
      <w:pPr>
        <w:spacing w:after="40"/>
        <w:ind w:left="389" w:hanging="259"/>
        <w:jc w:val="both"/>
        <w:rPr>
          <w:lang w:val="es-CO"/>
        </w:rPr>
      </w:pPr>
      <w:r w:rsidRPr="006350F0">
        <w:rPr>
          <w:lang w:val="es-CO"/>
        </w:rPr>
        <w:t>• Reparación organizacional, no repetición y mejora continua.</w:t>
      </w:r>
    </w:p>
    <w:p w14:paraId="0E8B9E9E" w14:textId="77777777" w:rsidR="00DC7E47" w:rsidRPr="006350F0" w:rsidRDefault="00601E0F">
      <w:pPr>
        <w:keepNext/>
        <w:spacing w:before="180" w:after="100"/>
        <w:jc w:val="center"/>
        <w:rPr>
          <w:lang w:val="es-CO"/>
        </w:rPr>
      </w:pPr>
      <w:r w:rsidRPr="006350F0">
        <w:rPr>
          <w:b/>
          <w:sz w:val="23"/>
          <w:lang w:val="es-CO"/>
        </w:rPr>
        <w:t>CAPÍTULO V</w:t>
      </w:r>
      <w:r w:rsidRPr="006350F0">
        <w:rPr>
          <w:b/>
          <w:sz w:val="23"/>
          <w:lang w:val="es-CO"/>
        </w:rPr>
        <w:br/>
        <w:t>DECLARACIÓN DE CERO TOLERANCIA</w:t>
      </w:r>
    </w:p>
    <w:p w14:paraId="1D50DBB5" w14:textId="77777777" w:rsidR="00DC7E47" w:rsidRPr="006350F0" w:rsidRDefault="00601E0F">
      <w:pPr>
        <w:jc w:val="both"/>
        <w:rPr>
          <w:lang w:val="es-CO"/>
        </w:rPr>
      </w:pPr>
      <w:r w:rsidRPr="006350F0">
        <w:rPr>
          <w:lang w:val="es-CO"/>
        </w:rPr>
        <w:t>CODEMAK S.A.S. declara que no tolerará ninguna conducta de acoso sexual, violencia sexual, insinuación coercitiva, chantaje sexual, represalia por rechazo, comportamiento sexista degradante ni violencia basada en género dentro del contexto laboral.</w:t>
      </w:r>
    </w:p>
    <w:p w14:paraId="42096D18" w14:textId="77777777" w:rsidR="00DC7E47" w:rsidRPr="006350F0" w:rsidRDefault="00601E0F">
      <w:pPr>
        <w:jc w:val="both"/>
        <w:rPr>
          <w:lang w:val="es-CO"/>
        </w:rPr>
      </w:pPr>
      <w:r w:rsidRPr="006350F0">
        <w:rPr>
          <w:lang w:val="es-CO"/>
        </w:rPr>
        <w:t>La Empresa actuará con debida diligencia para prevenir, recibir, proteger, investigar internamente y adoptar las consecuencias disciplinarias o contractuales que correspondan, sin exigir a la víctima la presentación previa de denuncia penal y sin esperar el resultado de procesos externos.</w:t>
      </w:r>
    </w:p>
    <w:p w14:paraId="7EAB105A" w14:textId="77777777" w:rsidR="00DC7E47" w:rsidRPr="006350F0" w:rsidRDefault="00601E0F">
      <w:pPr>
        <w:jc w:val="both"/>
        <w:rPr>
          <w:lang w:val="es-CO"/>
        </w:rPr>
      </w:pPr>
      <w:r w:rsidRPr="006350F0">
        <w:rPr>
          <w:lang w:val="es-CO"/>
        </w:rPr>
        <w:t>Toda persona con funciones de dirección o supervisión deberá dar ejemplo, abstenerse de utilizar su autoridad para obtener aproximaciones o beneficios de carácter sexual y activar inmediatamente la ruta institucional cuando conozca un reporte.</w:t>
      </w:r>
    </w:p>
    <w:p w14:paraId="039F3659" w14:textId="77777777" w:rsidR="00DC7E47" w:rsidRPr="006350F0" w:rsidRDefault="00601E0F">
      <w:pPr>
        <w:keepNext/>
        <w:spacing w:before="180" w:after="100"/>
        <w:jc w:val="center"/>
        <w:rPr>
          <w:lang w:val="es-CO"/>
        </w:rPr>
      </w:pPr>
      <w:r w:rsidRPr="006350F0">
        <w:rPr>
          <w:b/>
          <w:sz w:val="23"/>
          <w:lang w:val="es-CO"/>
        </w:rPr>
        <w:t>CAPÍTULO VI</w:t>
      </w:r>
      <w:r w:rsidRPr="006350F0">
        <w:rPr>
          <w:b/>
          <w:sz w:val="23"/>
          <w:lang w:val="es-CO"/>
        </w:rPr>
        <w:br/>
        <w:t>DERECHOS Y GARANTÍAS</w:t>
      </w:r>
    </w:p>
    <w:p w14:paraId="0DF4AC4F" w14:textId="77777777" w:rsidR="00DC7E47" w:rsidRPr="006350F0" w:rsidRDefault="00601E0F">
      <w:pPr>
        <w:keepNext/>
        <w:spacing w:before="120"/>
        <w:rPr>
          <w:lang w:val="es-CO"/>
        </w:rPr>
      </w:pPr>
      <w:r w:rsidRPr="006350F0">
        <w:rPr>
          <w:b/>
          <w:lang w:val="es-CO"/>
        </w:rPr>
        <w:t>6.1. DERECHOS DE LA PERSONA AFECTADA</w:t>
      </w:r>
    </w:p>
    <w:p w14:paraId="7E82FA1C" w14:textId="77777777" w:rsidR="00DC7E47" w:rsidRPr="006350F0" w:rsidRDefault="00601E0F">
      <w:pPr>
        <w:spacing w:after="40"/>
        <w:ind w:left="389" w:hanging="259"/>
        <w:jc w:val="both"/>
        <w:rPr>
          <w:lang w:val="es-CO"/>
        </w:rPr>
      </w:pPr>
      <w:r w:rsidRPr="006350F0">
        <w:rPr>
          <w:lang w:val="es-CO"/>
        </w:rPr>
        <w:t>• Conocer y acceder a la ruta institucional de atención.</w:t>
      </w:r>
    </w:p>
    <w:p w14:paraId="01C1F2D8" w14:textId="77777777" w:rsidR="00DC7E47" w:rsidRPr="006350F0" w:rsidRDefault="00601E0F">
      <w:pPr>
        <w:spacing w:after="40"/>
        <w:ind w:left="389" w:hanging="259"/>
        <w:jc w:val="both"/>
        <w:rPr>
          <w:lang w:val="es-CO"/>
        </w:rPr>
      </w:pPr>
      <w:r w:rsidRPr="006350F0">
        <w:rPr>
          <w:lang w:val="es-CO"/>
        </w:rPr>
        <w:t>• Ser tratada con dignidad, respeto y sin estereotipos de género, orientación sexual o identidad de género.</w:t>
      </w:r>
    </w:p>
    <w:p w14:paraId="088E06E3" w14:textId="77777777" w:rsidR="00DC7E47" w:rsidRPr="006350F0" w:rsidRDefault="00601E0F">
      <w:pPr>
        <w:spacing w:after="40"/>
        <w:ind w:left="389" w:hanging="259"/>
        <w:jc w:val="both"/>
        <w:rPr>
          <w:lang w:val="es-CO"/>
        </w:rPr>
      </w:pPr>
      <w:r w:rsidRPr="006350F0">
        <w:rPr>
          <w:lang w:val="es-CO"/>
        </w:rPr>
        <w:t>• La verdad, intimidad, confidencialidad, libertad de expresión y protección de sus datos personales.</w:t>
      </w:r>
    </w:p>
    <w:p w14:paraId="4BAAF1B5" w14:textId="77777777" w:rsidR="00DC7E47" w:rsidRPr="006350F0" w:rsidRDefault="00601E0F">
      <w:pPr>
        <w:spacing w:after="40"/>
        <w:ind w:left="389" w:hanging="259"/>
        <w:jc w:val="both"/>
        <w:rPr>
          <w:lang w:val="es-CO"/>
        </w:rPr>
      </w:pPr>
      <w:r w:rsidRPr="006350F0">
        <w:rPr>
          <w:lang w:val="es-CO"/>
        </w:rPr>
        <w:t>• Recibir información clara sobre sus derechos, alternativas, medidas de protección y autoridades competentes.</w:t>
      </w:r>
    </w:p>
    <w:p w14:paraId="780782E9" w14:textId="77777777" w:rsidR="00DC7E47" w:rsidRPr="006350F0" w:rsidRDefault="00601E0F">
      <w:pPr>
        <w:spacing w:after="40"/>
        <w:ind w:left="389" w:hanging="259"/>
        <w:jc w:val="both"/>
        <w:rPr>
          <w:lang w:val="es-CO"/>
        </w:rPr>
      </w:pPr>
      <w:r w:rsidRPr="006350F0">
        <w:rPr>
          <w:lang w:val="es-CO"/>
        </w:rPr>
        <w:t>• Acceder a atención integral en salud y solicitar orientación o apoyo emocional a la ARL, sin perjuicio de la atención a cargo de la EPS.</w:t>
      </w:r>
    </w:p>
    <w:p w14:paraId="53361137" w14:textId="77777777" w:rsidR="00DC7E47" w:rsidRPr="006350F0" w:rsidRDefault="00601E0F">
      <w:pPr>
        <w:spacing w:after="40"/>
        <w:ind w:left="389" w:hanging="259"/>
        <w:jc w:val="both"/>
        <w:rPr>
          <w:lang w:val="es-CO"/>
        </w:rPr>
      </w:pPr>
      <w:r w:rsidRPr="006350F0">
        <w:rPr>
          <w:lang w:val="es-CO"/>
        </w:rPr>
        <w:t>• Solicitar medidas inmediatas de protección y que sean evaluadas sin dilaciones injustificadas.</w:t>
      </w:r>
    </w:p>
    <w:p w14:paraId="5C3F4C76" w14:textId="77777777" w:rsidR="00DC7E47" w:rsidRPr="006350F0" w:rsidRDefault="00601E0F">
      <w:pPr>
        <w:spacing w:after="40"/>
        <w:ind w:left="389" w:hanging="259"/>
        <w:jc w:val="both"/>
        <w:rPr>
          <w:lang w:val="es-CO"/>
        </w:rPr>
      </w:pPr>
      <w:r w:rsidRPr="006350F0">
        <w:rPr>
          <w:lang w:val="es-CO"/>
        </w:rPr>
        <w:t>• No ser obligada a conciliar, mediar, confrontarse ni mantener contacto con la persona señalada.</w:t>
      </w:r>
    </w:p>
    <w:p w14:paraId="036530C6" w14:textId="77777777" w:rsidR="00DC7E47" w:rsidRPr="006350F0" w:rsidRDefault="00601E0F">
      <w:pPr>
        <w:spacing w:after="40"/>
        <w:ind w:left="389" w:hanging="259"/>
        <w:jc w:val="both"/>
        <w:rPr>
          <w:lang w:val="es-CO"/>
        </w:rPr>
      </w:pPr>
      <w:r w:rsidRPr="006350F0">
        <w:rPr>
          <w:lang w:val="es-CO"/>
        </w:rPr>
        <w:t>• Aportar información y pruebas, solicitar la práctica de actuaciones y conocer el estado general del trámite, dentro de los límites de reserva.</w:t>
      </w:r>
    </w:p>
    <w:p w14:paraId="5C0CD09A" w14:textId="77777777" w:rsidR="00DC7E47" w:rsidRPr="006350F0" w:rsidRDefault="00601E0F">
      <w:pPr>
        <w:spacing w:after="40"/>
        <w:ind w:left="389" w:hanging="259"/>
        <w:jc w:val="both"/>
        <w:rPr>
          <w:lang w:val="es-CO"/>
        </w:rPr>
      </w:pPr>
      <w:r w:rsidRPr="006350F0">
        <w:rPr>
          <w:lang w:val="es-CO"/>
        </w:rPr>
        <w:t xml:space="preserve">• Acudir directamente a la </w:t>
      </w:r>
      <w:proofErr w:type="gramStart"/>
      <w:r w:rsidRPr="006350F0">
        <w:rPr>
          <w:lang w:val="es-CO"/>
        </w:rPr>
        <w:t>Fiscalía General</w:t>
      </w:r>
      <w:proofErr w:type="gramEnd"/>
      <w:r w:rsidRPr="006350F0">
        <w:rPr>
          <w:lang w:val="es-CO"/>
        </w:rPr>
        <w:t xml:space="preserve"> de la Nación, al Ministerio del Trabajo, a la jurisdicción o a otras autoridades, sin agotar previamente el procedimiento interno.</w:t>
      </w:r>
    </w:p>
    <w:p w14:paraId="72AB9862" w14:textId="77777777" w:rsidR="00DC7E47" w:rsidRPr="006350F0" w:rsidRDefault="00601E0F">
      <w:pPr>
        <w:spacing w:after="40"/>
        <w:ind w:left="389" w:hanging="259"/>
        <w:jc w:val="both"/>
        <w:rPr>
          <w:lang w:val="es-CO"/>
        </w:rPr>
      </w:pPr>
      <w:r w:rsidRPr="006350F0">
        <w:rPr>
          <w:lang w:val="es-CO"/>
        </w:rPr>
        <w:t>• Solicitar, si así lo desea, que CODEMAK S.A.S. remita la queja o denuncia a la autoridad competente, respetando su intimidad y las excepciones legales.</w:t>
      </w:r>
    </w:p>
    <w:p w14:paraId="3C01CBC8" w14:textId="77777777" w:rsidR="00DC7E47" w:rsidRPr="006350F0" w:rsidRDefault="00601E0F">
      <w:pPr>
        <w:spacing w:after="40"/>
        <w:ind w:left="389" w:hanging="259"/>
        <w:jc w:val="both"/>
        <w:rPr>
          <w:lang w:val="es-CO"/>
        </w:rPr>
      </w:pPr>
      <w:r w:rsidRPr="006350F0">
        <w:rPr>
          <w:lang w:val="es-CO"/>
        </w:rPr>
        <w:t>• La reparación, la no repetición, la no revictimización, la no violencia institucional y la protección frente a retaliaciones.</w:t>
      </w:r>
    </w:p>
    <w:p w14:paraId="2BF38BF4" w14:textId="77777777" w:rsidR="00DC7E47" w:rsidRPr="006350F0" w:rsidRDefault="00601E0F">
      <w:pPr>
        <w:spacing w:after="40"/>
        <w:ind w:left="389" w:hanging="259"/>
        <w:jc w:val="both"/>
        <w:rPr>
          <w:lang w:val="es-CO"/>
        </w:rPr>
      </w:pPr>
      <w:r w:rsidRPr="006350F0">
        <w:rPr>
          <w:lang w:val="es-CO"/>
        </w:rPr>
        <w:t>• Estar acompañada por una persona de confianza o asesor durante las entrevistas internas, siempre que se preserve la confidencialidad.</w:t>
      </w:r>
    </w:p>
    <w:p w14:paraId="394CD061" w14:textId="77777777" w:rsidR="00DC7E47" w:rsidRPr="006350F0" w:rsidRDefault="00601E0F">
      <w:pPr>
        <w:keepNext/>
        <w:spacing w:before="120"/>
        <w:rPr>
          <w:lang w:val="es-CO"/>
        </w:rPr>
      </w:pPr>
      <w:r w:rsidRPr="006350F0">
        <w:rPr>
          <w:b/>
          <w:lang w:val="es-CO"/>
        </w:rPr>
        <w:t>6.2. GARANTÍAS DE LA PERSONA SEÑALADA</w:t>
      </w:r>
    </w:p>
    <w:p w14:paraId="52E2F0AE" w14:textId="77777777" w:rsidR="00DC7E47" w:rsidRPr="006350F0" w:rsidRDefault="00601E0F">
      <w:pPr>
        <w:spacing w:after="40"/>
        <w:ind w:left="389" w:hanging="259"/>
        <w:jc w:val="both"/>
        <w:rPr>
          <w:lang w:val="es-CO"/>
        </w:rPr>
      </w:pPr>
      <w:r w:rsidRPr="006350F0">
        <w:rPr>
          <w:lang w:val="es-CO"/>
        </w:rPr>
        <w:t>• Presunción de inocencia y trato digno.</w:t>
      </w:r>
    </w:p>
    <w:p w14:paraId="67381C13" w14:textId="77777777" w:rsidR="00DC7E47" w:rsidRPr="006350F0" w:rsidRDefault="00601E0F">
      <w:pPr>
        <w:spacing w:after="40"/>
        <w:ind w:left="389" w:hanging="259"/>
        <w:jc w:val="both"/>
        <w:rPr>
          <w:lang w:val="es-CO"/>
        </w:rPr>
      </w:pPr>
      <w:r w:rsidRPr="006350F0">
        <w:rPr>
          <w:lang w:val="es-CO"/>
        </w:rPr>
        <w:t>• Conocimiento oportuno y suficiente de los hechos que se le atribuyen, conforme al procedimiento y sin comprometer la seguridad de la víctima.</w:t>
      </w:r>
    </w:p>
    <w:p w14:paraId="6E99EF13" w14:textId="77777777" w:rsidR="00DC7E47" w:rsidRPr="006350F0" w:rsidRDefault="00601E0F">
      <w:pPr>
        <w:spacing w:after="40"/>
        <w:ind w:left="389" w:hanging="259"/>
        <w:jc w:val="both"/>
        <w:rPr>
          <w:lang w:val="es-CO"/>
        </w:rPr>
      </w:pPr>
      <w:r w:rsidRPr="006350F0">
        <w:rPr>
          <w:lang w:val="es-CO"/>
        </w:rPr>
        <w:t>• Derecho de defensa, contradicción, presentación y solicitud de pruebas.</w:t>
      </w:r>
    </w:p>
    <w:p w14:paraId="22759481" w14:textId="77777777" w:rsidR="00DC7E47" w:rsidRPr="006350F0" w:rsidRDefault="00601E0F">
      <w:pPr>
        <w:spacing w:after="40"/>
        <w:ind w:left="389" w:hanging="259"/>
        <w:jc w:val="both"/>
        <w:rPr>
          <w:lang w:val="es-CO"/>
        </w:rPr>
      </w:pPr>
      <w:r w:rsidRPr="006350F0">
        <w:rPr>
          <w:lang w:val="es-CO"/>
        </w:rPr>
        <w:t>• Investigación imparcial, objetiva, reservada y libre de conflictos de interés.</w:t>
      </w:r>
    </w:p>
    <w:p w14:paraId="13CEE239" w14:textId="77777777" w:rsidR="00DC7E47" w:rsidRPr="006350F0" w:rsidRDefault="00601E0F">
      <w:pPr>
        <w:spacing w:after="40"/>
        <w:ind w:left="389" w:hanging="259"/>
        <w:jc w:val="both"/>
        <w:rPr>
          <w:lang w:val="es-CO"/>
        </w:rPr>
      </w:pPr>
      <w:r w:rsidRPr="006350F0">
        <w:rPr>
          <w:lang w:val="es-CO"/>
        </w:rPr>
        <w:t>• Decisión motivada y proporcional, adoptada por la autoridad interna competente.</w:t>
      </w:r>
    </w:p>
    <w:p w14:paraId="02C95185" w14:textId="77777777" w:rsidR="00DC7E47" w:rsidRPr="006350F0" w:rsidRDefault="00601E0F">
      <w:pPr>
        <w:spacing w:after="40"/>
        <w:ind w:left="389" w:hanging="259"/>
        <w:jc w:val="both"/>
        <w:rPr>
          <w:lang w:val="es-CO"/>
        </w:rPr>
      </w:pPr>
      <w:r w:rsidRPr="006350F0">
        <w:rPr>
          <w:lang w:val="es-CO"/>
        </w:rPr>
        <w:t>• Protección de su intimidad, buen nombre y datos personales.</w:t>
      </w:r>
    </w:p>
    <w:p w14:paraId="00490043" w14:textId="77777777" w:rsidR="00DC7E47" w:rsidRPr="006350F0" w:rsidRDefault="00601E0F">
      <w:pPr>
        <w:spacing w:after="40"/>
        <w:ind w:left="389" w:hanging="259"/>
        <w:jc w:val="both"/>
        <w:rPr>
          <w:lang w:val="es-CO"/>
        </w:rPr>
      </w:pPr>
      <w:r w:rsidRPr="006350F0">
        <w:rPr>
          <w:lang w:val="es-CO"/>
        </w:rPr>
        <w:t>• No ser sancionada con fundamento exclusivo en rumores o apreciaciones no verificadas.</w:t>
      </w:r>
    </w:p>
    <w:p w14:paraId="0B9BAC83" w14:textId="77777777" w:rsidR="00DC7E47" w:rsidRPr="006350F0" w:rsidRDefault="00601E0F">
      <w:pPr>
        <w:keepNext/>
        <w:spacing w:before="180" w:after="100"/>
        <w:jc w:val="center"/>
        <w:rPr>
          <w:lang w:val="es-CO"/>
        </w:rPr>
      </w:pPr>
      <w:r w:rsidRPr="006350F0">
        <w:rPr>
          <w:b/>
          <w:sz w:val="23"/>
          <w:lang w:val="es-CO"/>
        </w:rPr>
        <w:lastRenderedPageBreak/>
        <w:t>CAPÍTULO VII</w:t>
      </w:r>
      <w:r w:rsidRPr="006350F0">
        <w:rPr>
          <w:b/>
          <w:sz w:val="23"/>
          <w:lang w:val="es-CO"/>
        </w:rPr>
        <w:br/>
        <w:t>RESPONSABILIDADES</w:t>
      </w:r>
    </w:p>
    <w:p w14:paraId="6E35E178" w14:textId="77777777" w:rsidR="00DC7E47" w:rsidRPr="006350F0" w:rsidRDefault="00601E0F">
      <w:pPr>
        <w:keepNext/>
        <w:spacing w:before="120"/>
        <w:rPr>
          <w:lang w:val="es-CO"/>
        </w:rPr>
      </w:pPr>
      <w:r w:rsidRPr="006350F0">
        <w:rPr>
          <w:b/>
          <w:lang w:val="es-CO"/>
        </w:rPr>
        <w:t>7.1. GERENCIA ADMINISTRATIVA Y ALTA DIRECCIÓN</w:t>
      </w:r>
    </w:p>
    <w:p w14:paraId="241797EA" w14:textId="77777777" w:rsidR="00DC7E47" w:rsidRPr="006350F0" w:rsidRDefault="00601E0F">
      <w:pPr>
        <w:spacing w:after="40"/>
        <w:ind w:left="389" w:hanging="259"/>
        <w:jc w:val="both"/>
        <w:rPr>
          <w:lang w:val="es-CO"/>
        </w:rPr>
      </w:pPr>
      <w:r w:rsidRPr="006350F0">
        <w:rPr>
          <w:lang w:val="es-CO"/>
        </w:rPr>
        <w:t>• Aprobar la política, el procedimiento y sus actualizaciones.</w:t>
      </w:r>
    </w:p>
    <w:p w14:paraId="382BB091" w14:textId="77777777" w:rsidR="00DC7E47" w:rsidRPr="006350F0" w:rsidRDefault="00601E0F">
      <w:pPr>
        <w:spacing w:after="40"/>
        <w:ind w:left="389" w:hanging="259"/>
        <w:jc w:val="both"/>
        <w:rPr>
          <w:lang w:val="es-CO"/>
        </w:rPr>
      </w:pPr>
      <w:r w:rsidRPr="006350F0">
        <w:rPr>
          <w:lang w:val="es-CO"/>
        </w:rPr>
        <w:t>• Asignar recursos humanos, técnicos, financieros y tecnológicos.</w:t>
      </w:r>
    </w:p>
    <w:p w14:paraId="7F218C3B" w14:textId="77777777" w:rsidR="00DC7E47" w:rsidRPr="006350F0" w:rsidRDefault="00601E0F">
      <w:pPr>
        <w:spacing w:after="40"/>
        <w:ind w:left="389" w:hanging="259"/>
        <w:jc w:val="both"/>
        <w:rPr>
          <w:lang w:val="es-CO"/>
        </w:rPr>
      </w:pPr>
      <w:r w:rsidRPr="006350F0">
        <w:rPr>
          <w:lang w:val="es-CO"/>
        </w:rPr>
        <w:t>• Garantizar la independencia de la investigación y resolver conflictos de interés.</w:t>
      </w:r>
    </w:p>
    <w:p w14:paraId="450DA04E" w14:textId="77777777" w:rsidR="00DC7E47" w:rsidRPr="006350F0" w:rsidRDefault="00601E0F">
      <w:pPr>
        <w:spacing w:after="40"/>
        <w:ind w:left="389" w:hanging="259"/>
        <w:jc w:val="both"/>
        <w:rPr>
          <w:lang w:val="es-CO"/>
        </w:rPr>
      </w:pPr>
      <w:r w:rsidRPr="006350F0">
        <w:rPr>
          <w:lang w:val="es-CO"/>
        </w:rPr>
        <w:t>• Adoptar medidas inmediatas de protección dentro de su competencia.</w:t>
      </w:r>
    </w:p>
    <w:p w14:paraId="36CBA754" w14:textId="77777777" w:rsidR="00DC7E47" w:rsidRPr="006350F0" w:rsidRDefault="00601E0F">
      <w:pPr>
        <w:spacing w:after="40"/>
        <w:ind w:left="389" w:hanging="259"/>
        <w:jc w:val="both"/>
        <w:rPr>
          <w:lang w:val="es-CO"/>
        </w:rPr>
      </w:pPr>
      <w:r w:rsidRPr="006350F0">
        <w:rPr>
          <w:lang w:val="es-CO"/>
        </w:rPr>
        <w:t>• Designar la instancia o persona investigadora cuando corresponda.</w:t>
      </w:r>
    </w:p>
    <w:p w14:paraId="3DDF16EF" w14:textId="77777777" w:rsidR="00DC7E47" w:rsidRPr="006350F0" w:rsidRDefault="00601E0F">
      <w:pPr>
        <w:spacing w:after="40"/>
        <w:ind w:left="389" w:hanging="259"/>
        <w:jc w:val="both"/>
        <w:rPr>
          <w:lang w:val="es-CO"/>
        </w:rPr>
      </w:pPr>
      <w:r w:rsidRPr="006350F0">
        <w:rPr>
          <w:lang w:val="es-CO"/>
        </w:rPr>
        <w:t>• Evaluar los informes y adoptar decisiones disciplinarias o contractuales por medio de la autoridad competente.</w:t>
      </w:r>
    </w:p>
    <w:p w14:paraId="327FAB5D" w14:textId="77777777" w:rsidR="00DC7E47" w:rsidRPr="006350F0" w:rsidRDefault="00601E0F">
      <w:pPr>
        <w:spacing w:after="40"/>
        <w:ind w:left="389" w:hanging="259"/>
        <w:jc w:val="both"/>
        <w:rPr>
          <w:lang w:val="es-CO"/>
        </w:rPr>
      </w:pPr>
      <w:r w:rsidRPr="006350F0">
        <w:rPr>
          <w:lang w:val="es-CO"/>
        </w:rPr>
        <w:t>• Revisar indicadores, riesgos, recomendaciones y acciones de mejora.</w:t>
      </w:r>
    </w:p>
    <w:p w14:paraId="66DDCEC6" w14:textId="77777777" w:rsidR="00DC7E47" w:rsidRPr="006350F0" w:rsidRDefault="00601E0F">
      <w:pPr>
        <w:spacing w:after="40"/>
        <w:ind w:left="389" w:hanging="259"/>
        <w:jc w:val="both"/>
        <w:rPr>
          <w:lang w:val="es-CO"/>
        </w:rPr>
      </w:pPr>
      <w:r w:rsidRPr="006350F0">
        <w:rPr>
          <w:lang w:val="es-CO"/>
        </w:rPr>
        <w:t>• Garantizar la prohibición de represalias y la continuidad laboral protegida por la ley.</w:t>
      </w:r>
    </w:p>
    <w:p w14:paraId="6652606A" w14:textId="77777777" w:rsidR="00DC7E47" w:rsidRPr="006350F0" w:rsidRDefault="00601E0F">
      <w:pPr>
        <w:keepNext/>
        <w:spacing w:before="120"/>
        <w:rPr>
          <w:lang w:val="es-CO"/>
        </w:rPr>
      </w:pPr>
      <w:r w:rsidRPr="006350F0">
        <w:rPr>
          <w:b/>
          <w:lang w:val="es-CO"/>
        </w:rPr>
        <w:t>7.2. ÁREA DE RECURSOS HUMANOS</w:t>
      </w:r>
    </w:p>
    <w:p w14:paraId="01499E39" w14:textId="77777777" w:rsidR="00DC7E47" w:rsidRPr="006350F0" w:rsidRDefault="00601E0F">
      <w:pPr>
        <w:spacing w:after="40"/>
        <w:ind w:left="389" w:hanging="259"/>
        <w:jc w:val="both"/>
        <w:rPr>
          <w:lang w:val="es-CO"/>
        </w:rPr>
      </w:pPr>
      <w:r w:rsidRPr="006350F0">
        <w:rPr>
          <w:lang w:val="es-CO"/>
        </w:rPr>
        <w:t>• Administrar la política y coordinar su implementación.</w:t>
      </w:r>
    </w:p>
    <w:p w14:paraId="0047B0C6" w14:textId="77777777" w:rsidR="00DC7E47" w:rsidRPr="006350F0" w:rsidRDefault="00601E0F">
      <w:pPr>
        <w:spacing w:after="40"/>
        <w:ind w:left="389" w:hanging="259"/>
        <w:jc w:val="both"/>
        <w:rPr>
          <w:lang w:val="es-CO"/>
        </w:rPr>
      </w:pPr>
      <w:r w:rsidRPr="006350F0">
        <w:rPr>
          <w:lang w:val="es-CO"/>
        </w:rPr>
        <w:t>• Recibir, registrar y radicar las quejas o reportes bajo consecutivo reservado.</w:t>
      </w:r>
    </w:p>
    <w:p w14:paraId="59555B05" w14:textId="77777777" w:rsidR="00DC7E47" w:rsidRPr="006350F0" w:rsidRDefault="00601E0F">
      <w:pPr>
        <w:spacing w:after="40"/>
        <w:ind w:left="389" w:hanging="259"/>
        <w:jc w:val="both"/>
        <w:rPr>
          <w:lang w:val="es-CO"/>
        </w:rPr>
      </w:pPr>
      <w:r w:rsidRPr="006350F0">
        <w:rPr>
          <w:lang w:val="es-CO"/>
        </w:rPr>
        <w:t>• Realizar la atención inicial, informar derechos y valorar necesidades urgentes.</w:t>
      </w:r>
    </w:p>
    <w:p w14:paraId="3A91B1E8" w14:textId="77777777" w:rsidR="00DC7E47" w:rsidRPr="006350F0" w:rsidRDefault="00601E0F">
      <w:pPr>
        <w:spacing w:after="40"/>
        <w:ind w:left="389" w:hanging="259"/>
        <w:jc w:val="both"/>
        <w:rPr>
          <w:lang w:val="es-CO"/>
        </w:rPr>
      </w:pPr>
      <w:r w:rsidRPr="006350F0">
        <w:rPr>
          <w:lang w:val="es-CO"/>
        </w:rPr>
        <w:t>• Activar el procedimiento institucional y gestionar las medidas de protección.</w:t>
      </w:r>
    </w:p>
    <w:p w14:paraId="0262F29E" w14:textId="77777777" w:rsidR="00DC7E47" w:rsidRPr="006350F0" w:rsidRDefault="00601E0F">
      <w:pPr>
        <w:spacing w:after="40"/>
        <w:ind w:left="389" w:hanging="259"/>
        <w:jc w:val="both"/>
        <w:rPr>
          <w:lang w:val="es-CO"/>
        </w:rPr>
      </w:pPr>
      <w:r w:rsidRPr="006350F0">
        <w:rPr>
          <w:lang w:val="es-CO"/>
        </w:rPr>
        <w:t>• Custodiar el expediente con acceso restringido.</w:t>
      </w:r>
    </w:p>
    <w:p w14:paraId="29024901" w14:textId="77777777" w:rsidR="00DC7E47" w:rsidRPr="006350F0" w:rsidRDefault="00601E0F">
      <w:pPr>
        <w:spacing w:after="40"/>
        <w:ind w:left="389" w:hanging="259"/>
        <w:jc w:val="both"/>
        <w:rPr>
          <w:lang w:val="es-CO"/>
        </w:rPr>
      </w:pPr>
      <w:r w:rsidRPr="006350F0">
        <w:rPr>
          <w:lang w:val="es-CO"/>
        </w:rPr>
        <w:t>• Coordinar con SG-SST, asesoría jurídica, ARL y demás áreas, bajo el principio de necesidad de conocimiento.</w:t>
      </w:r>
    </w:p>
    <w:p w14:paraId="57B76848" w14:textId="77777777" w:rsidR="00DC7E47" w:rsidRPr="006350F0" w:rsidRDefault="00601E0F">
      <w:pPr>
        <w:spacing w:after="40"/>
        <w:ind w:left="389" w:hanging="259"/>
        <w:jc w:val="both"/>
        <w:rPr>
          <w:lang w:val="es-CO"/>
        </w:rPr>
      </w:pPr>
      <w:r w:rsidRPr="006350F0">
        <w:rPr>
          <w:lang w:val="es-CO"/>
        </w:rPr>
        <w:t xml:space="preserve">• Evitar interrogatorios repetitivos, confrontaciones y actuaciones </w:t>
      </w:r>
      <w:proofErr w:type="spellStart"/>
      <w:r w:rsidRPr="006350F0">
        <w:rPr>
          <w:lang w:val="es-CO"/>
        </w:rPr>
        <w:t>revictimizantes</w:t>
      </w:r>
      <w:proofErr w:type="spellEnd"/>
      <w:r w:rsidRPr="006350F0">
        <w:rPr>
          <w:lang w:val="es-CO"/>
        </w:rPr>
        <w:t>.</w:t>
      </w:r>
    </w:p>
    <w:p w14:paraId="3228767D" w14:textId="77777777" w:rsidR="00DC7E47" w:rsidRPr="006350F0" w:rsidRDefault="00601E0F">
      <w:pPr>
        <w:spacing w:after="40"/>
        <w:ind w:left="389" w:hanging="259"/>
        <w:jc w:val="both"/>
        <w:rPr>
          <w:lang w:val="es-CO"/>
        </w:rPr>
      </w:pPr>
      <w:r w:rsidRPr="006350F0">
        <w:rPr>
          <w:lang w:val="es-CO"/>
        </w:rPr>
        <w:t>• Mantener informadas a las partes sobre las etapas que les conciernan.</w:t>
      </w:r>
    </w:p>
    <w:p w14:paraId="55565534" w14:textId="77777777" w:rsidR="00DC7E47" w:rsidRPr="006350F0" w:rsidRDefault="00601E0F">
      <w:pPr>
        <w:spacing w:after="40"/>
        <w:ind w:left="389" w:hanging="259"/>
        <w:jc w:val="both"/>
        <w:rPr>
          <w:lang w:val="es-CO"/>
        </w:rPr>
      </w:pPr>
      <w:r w:rsidRPr="006350F0">
        <w:rPr>
          <w:lang w:val="es-CO"/>
        </w:rPr>
        <w:t>• Consolidar estadísticas anonimizadas, informes y reportes legales.</w:t>
      </w:r>
    </w:p>
    <w:p w14:paraId="6C0F83C7" w14:textId="77777777" w:rsidR="00DC7E47" w:rsidRPr="006350F0" w:rsidRDefault="00601E0F">
      <w:pPr>
        <w:spacing w:after="40"/>
        <w:ind w:left="389" w:hanging="259"/>
        <w:jc w:val="both"/>
        <w:rPr>
          <w:lang w:val="es-CO"/>
        </w:rPr>
      </w:pPr>
      <w:r w:rsidRPr="006350F0">
        <w:rPr>
          <w:lang w:val="es-CO"/>
        </w:rPr>
        <w:t>• Implementar medidas de reparación organizacional y no repetición.</w:t>
      </w:r>
    </w:p>
    <w:p w14:paraId="2A3F6BF8" w14:textId="77777777" w:rsidR="00DC7E47" w:rsidRPr="006350F0" w:rsidRDefault="00601E0F">
      <w:pPr>
        <w:keepNext/>
        <w:spacing w:before="120"/>
        <w:rPr>
          <w:lang w:val="es-CO"/>
        </w:rPr>
      </w:pPr>
      <w:r w:rsidRPr="006350F0">
        <w:rPr>
          <w:b/>
          <w:lang w:val="es-CO"/>
        </w:rPr>
        <w:t>7.3. SG-SST</w:t>
      </w:r>
    </w:p>
    <w:p w14:paraId="5E1DDA8A" w14:textId="77777777" w:rsidR="00DC7E47" w:rsidRPr="006350F0" w:rsidRDefault="00601E0F">
      <w:pPr>
        <w:spacing w:after="40"/>
        <w:ind w:left="389" w:hanging="259"/>
        <w:jc w:val="both"/>
        <w:rPr>
          <w:lang w:val="es-CO"/>
        </w:rPr>
      </w:pPr>
      <w:r w:rsidRPr="006350F0">
        <w:rPr>
          <w:lang w:val="es-CO"/>
        </w:rPr>
        <w:t>• Incorporar el acoso sexual como factor de riesgo psicosocial dentro de la gestión del SG-SST.</w:t>
      </w:r>
    </w:p>
    <w:p w14:paraId="3A55CAFB" w14:textId="77777777" w:rsidR="00DC7E47" w:rsidRPr="006350F0" w:rsidRDefault="00601E0F">
      <w:pPr>
        <w:spacing w:after="40"/>
        <w:ind w:left="389" w:hanging="259"/>
        <w:jc w:val="both"/>
        <w:rPr>
          <w:lang w:val="es-CO"/>
        </w:rPr>
      </w:pPr>
      <w:r w:rsidRPr="006350F0">
        <w:rPr>
          <w:lang w:val="es-CO"/>
        </w:rPr>
        <w:t>• Apoyar la valoración de riesgo y la adopción de medidas preventivas.</w:t>
      </w:r>
    </w:p>
    <w:p w14:paraId="0858D9C7" w14:textId="77777777" w:rsidR="00DC7E47" w:rsidRPr="006350F0" w:rsidRDefault="00601E0F">
      <w:pPr>
        <w:spacing w:after="40"/>
        <w:ind w:left="389" w:hanging="259"/>
        <w:jc w:val="both"/>
        <w:rPr>
          <w:lang w:val="es-CO"/>
        </w:rPr>
      </w:pPr>
      <w:r w:rsidRPr="006350F0">
        <w:rPr>
          <w:lang w:val="es-CO"/>
        </w:rPr>
        <w:t>• Coordinar la orientación y acompañamiento de la ARL.</w:t>
      </w:r>
    </w:p>
    <w:p w14:paraId="53A74B8F" w14:textId="77777777" w:rsidR="00DC7E47" w:rsidRPr="006350F0" w:rsidRDefault="00601E0F">
      <w:pPr>
        <w:spacing w:after="40"/>
        <w:ind w:left="389" w:hanging="259"/>
        <w:jc w:val="both"/>
        <w:rPr>
          <w:lang w:val="es-CO"/>
        </w:rPr>
      </w:pPr>
      <w:r w:rsidRPr="006350F0">
        <w:rPr>
          <w:lang w:val="es-CO"/>
        </w:rPr>
        <w:t>• Desarrollar campañas, capacitaciones y diagnósticos de clima y riesgo.</w:t>
      </w:r>
    </w:p>
    <w:p w14:paraId="540A837E" w14:textId="77777777" w:rsidR="00DC7E47" w:rsidRPr="006350F0" w:rsidRDefault="00601E0F">
      <w:pPr>
        <w:spacing w:after="40"/>
        <w:ind w:left="389" w:hanging="259"/>
        <w:jc w:val="both"/>
        <w:rPr>
          <w:lang w:val="es-CO"/>
        </w:rPr>
      </w:pPr>
      <w:r w:rsidRPr="006350F0">
        <w:rPr>
          <w:lang w:val="es-CO"/>
        </w:rPr>
        <w:t>• Hacer seguimiento a las acciones de prevención y no repetición, sin acceder a información no necesaria del expediente.</w:t>
      </w:r>
    </w:p>
    <w:p w14:paraId="32634ABF" w14:textId="77777777" w:rsidR="00DC7E47" w:rsidRPr="006350F0" w:rsidRDefault="00601E0F">
      <w:pPr>
        <w:keepNext/>
        <w:spacing w:before="120"/>
        <w:rPr>
          <w:lang w:val="es-CO"/>
        </w:rPr>
      </w:pPr>
      <w:r w:rsidRPr="006350F0">
        <w:rPr>
          <w:b/>
          <w:lang w:val="es-CO"/>
        </w:rPr>
        <w:t>7.4. LÍDERES, JEFES, SUPERVISORES Y RESIDENTES</w:t>
      </w:r>
    </w:p>
    <w:p w14:paraId="2637504A" w14:textId="77777777" w:rsidR="00DC7E47" w:rsidRPr="006350F0" w:rsidRDefault="00601E0F">
      <w:pPr>
        <w:spacing w:after="40"/>
        <w:ind w:left="389" w:hanging="259"/>
        <w:jc w:val="both"/>
        <w:rPr>
          <w:lang w:val="es-CO"/>
        </w:rPr>
      </w:pPr>
      <w:r w:rsidRPr="006350F0">
        <w:rPr>
          <w:lang w:val="es-CO"/>
        </w:rPr>
        <w:t>• Mantener un trato profesional y respetuoso y ejercer la autoridad sin estereotipos, insinuaciones ni coerción.</w:t>
      </w:r>
    </w:p>
    <w:p w14:paraId="330FE4A0" w14:textId="77777777" w:rsidR="00DC7E47" w:rsidRPr="006350F0" w:rsidRDefault="00601E0F">
      <w:pPr>
        <w:spacing w:after="40"/>
        <w:ind w:left="389" w:hanging="259"/>
        <w:jc w:val="both"/>
        <w:rPr>
          <w:lang w:val="es-CO"/>
        </w:rPr>
      </w:pPr>
      <w:r w:rsidRPr="006350F0">
        <w:rPr>
          <w:lang w:val="es-CO"/>
        </w:rPr>
        <w:t>• Remitir cualquier reporte al Área de Recursos Humanos de manera inmediata y, en todo caso, dentro del mismo día hábil.</w:t>
      </w:r>
    </w:p>
    <w:p w14:paraId="03C29B61" w14:textId="77777777" w:rsidR="00DC7E47" w:rsidRPr="006350F0" w:rsidRDefault="00601E0F">
      <w:pPr>
        <w:spacing w:after="40"/>
        <w:ind w:left="389" w:hanging="259"/>
        <w:jc w:val="both"/>
        <w:rPr>
          <w:lang w:val="es-CO"/>
        </w:rPr>
      </w:pPr>
      <w:r w:rsidRPr="006350F0">
        <w:rPr>
          <w:lang w:val="es-CO"/>
        </w:rPr>
        <w:t>• No investigar por cuenta propia, confrontar a las partes, difundir información o buscar conciliaciones.</w:t>
      </w:r>
    </w:p>
    <w:p w14:paraId="5BCF9621" w14:textId="77777777" w:rsidR="00DC7E47" w:rsidRPr="006350F0" w:rsidRDefault="00601E0F">
      <w:pPr>
        <w:spacing w:after="40"/>
        <w:ind w:left="389" w:hanging="259"/>
        <w:jc w:val="both"/>
        <w:rPr>
          <w:lang w:val="es-CO"/>
        </w:rPr>
      </w:pPr>
      <w:r w:rsidRPr="006350F0">
        <w:rPr>
          <w:lang w:val="es-CO"/>
        </w:rPr>
        <w:t xml:space="preserve">• Proteger a la persona </w:t>
      </w:r>
      <w:proofErr w:type="spellStart"/>
      <w:r w:rsidRPr="006350F0">
        <w:rPr>
          <w:lang w:val="es-CO"/>
        </w:rPr>
        <w:t>reportante</w:t>
      </w:r>
      <w:proofErr w:type="spellEnd"/>
      <w:r w:rsidRPr="006350F0">
        <w:rPr>
          <w:lang w:val="es-CO"/>
        </w:rPr>
        <w:t xml:space="preserve"> de represalias y facilitar las medidas autorizadas.</w:t>
      </w:r>
    </w:p>
    <w:p w14:paraId="45BF4B2D" w14:textId="77777777" w:rsidR="00DC7E47" w:rsidRPr="006350F0" w:rsidRDefault="00601E0F">
      <w:pPr>
        <w:spacing w:after="40"/>
        <w:ind w:left="389" w:hanging="259"/>
        <w:jc w:val="both"/>
        <w:rPr>
          <w:lang w:val="es-CO"/>
        </w:rPr>
      </w:pPr>
      <w:r w:rsidRPr="006350F0">
        <w:rPr>
          <w:lang w:val="es-CO"/>
        </w:rPr>
        <w:t>• Participar en las actividades de capacitación y aplicar los lineamientos institucionales.</w:t>
      </w:r>
    </w:p>
    <w:p w14:paraId="56B3D95C" w14:textId="77777777" w:rsidR="00DC7E47" w:rsidRPr="006350F0" w:rsidRDefault="00601E0F">
      <w:pPr>
        <w:keepNext/>
        <w:spacing w:before="120"/>
        <w:rPr>
          <w:lang w:val="es-CO"/>
        </w:rPr>
      </w:pPr>
      <w:r w:rsidRPr="006350F0">
        <w:rPr>
          <w:b/>
          <w:lang w:val="es-CO"/>
        </w:rPr>
        <w:t>7.5. TRABAJADORES, CONTRATISTAS, PROVEEDORES Y TERCEROS</w:t>
      </w:r>
    </w:p>
    <w:p w14:paraId="4CA67A5C" w14:textId="77777777" w:rsidR="00DC7E47" w:rsidRPr="006350F0" w:rsidRDefault="00601E0F">
      <w:pPr>
        <w:spacing w:after="40"/>
        <w:ind w:left="389" w:hanging="259"/>
        <w:jc w:val="both"/>
        <w:rPr>
          <w:lang w:val="es-CO"/>
        </w:rPr>
      </w:pPr>
      <w:r w:rsidRPr="006350F0">
        <w:rPr>
          <w:lang w:val="es-CO"/>
        </w:rPr>
        <w:t>• Abstenerse de realizar, promover, tolerar o encubrir conductas de acoso sexual.</w:t>
      </w:r>
    </w:p>
    <w:p w14:paraId="29B0F064" w14:textId="77777777" w:rsidR="00DC7E47" w:rsidRPr="006350F0" w:rsidRDefault="00601E0F">
      <w:pPr>
        <w:spacing w:after="40"/>
        <w:ind w:left="389" w:hanging="259"/>
        <w:jc w:val="both"/>
        <w:rPr>
          <w:lang w:val="es-CO"/>
        </w:rPr>
      </w:pPr>
      <w:r w:rsidRPr="006350F0">
        <w:rPr>
          <w:lang w:val="es-CO"/>
        </w:rPr>
        <w:t>• Respetar los límites, decisiones y manifestaciones de consentimiento de las demás personas.</w:t>
      </w:r>
    </w:p>
    <w:p w14:paraId="0403056C" w14:textId="77777777" w:rsidR="00DC7E47" w:rsidRPr="006350F0" w:rsidRDefault="00601E0F">
      <w:pPr>
        <w:spacing w:after="40"/>
        <w:ind w:left="389" w:hanging="259"/>
        <w:jc w:val="both"/>
        <w:rPr>
          <w:lang w:val="es-CO"/>
        </w:rPr>
      </w:pPr>
      <w:r w:rsidRPr="006350F0">
        <w:rPr>
          <w:lang w:val="es-CO"/>
        </w:rPr>
        <w:t>• Usar los canales de buena fe y suministrar información veraz.</w:t>
      </w:r>
    </w:p>
    <w:p w14:paraId="02F3B297" w14:textId="77777777" w:rsidR="00DC7E47" w:rsidRPr="006350F0" w:rsidRDefault="00601E0F">
      <w:pPr>
        <w:spacing w:after="40"/>
        <w:ind w:left="389" w:hanging="259"/>
        <w:jc w:val="both"/>
        <w:rPr>
          <w:lang w:val="es-CO"/>
        </w:rPr>
      </w:pPr>
      <w:r w:rsidRPr="006350F0">
        <w:rPr>
          <w:lang w:val="es-CO"/>
        </w:rPr>
        <w:t>• Colaborar con las investigaciones, guardar reserva y abstenerse de ejercer retaliaciones.</w:t>
      </w:r>
    </w:p>
    <w:p w14:paraId="5A1700BA" w14:textId="77777777" w:rsidR="00DC7E47" w:rsidRPr="006350F0" w:rsidRDefault="00601E0F">
      <w:pPr>
        <w:spacing w:after="40"/>
        <w:ind w:left="389" w:hanging="259"/>
        <w:jc w:val="both"/>
        <w:rPr>
          <w:lang w:val="es-CO"/>
        </w:rPr>
      </w:pPr>
      <w:r w:rsidRPr="006350F0">
        <w:rPr>
          <w:lang w:val="es-CO"/>
        </w:rPr>
        <w:t>• Cumplir las medidas preventivas, correctivas, disciplinarias o contractuales adoptadas.</w:t>
      </w:r>
    </w:p>
    <w:p w14:paraId="3F83D06A" w14:textId="77777777" w:rsidR="00DC7E47" w:rsidRPr="006350F0" w:rsidRDefault="00601E0F">
      <w:pPr>
        <w:keepNext/>
        <w:spacing w:before="120"/>
        <w:rPr>
          <w:lang w:val="es-CO"/>
        </w:rPr>
      </w:pPr>
      <w:r w:rsidRPr="006350F0">
        <w:rPr>
          <w:b/>
          <w:lang w:val="es-CO"/>
        </w:rPr>
        <w:lastRenderedPageBreak/>
        <w:t>7.6. COMITÉ DE CONVIVENCIA LABORAL</w:t>
      </w:r>
    </w:p>
    <w:p w14:paraId="3EDF521E" w14:textId="77777777" w:rsidR="00DC7E47" w:rsidRPr="006350F0" w:rsidRDefault="00601E0F">
      <w:pPr>
        <w:jc w:val="both"/>
        <w:rPr>
          <w:lang w:val="es-CO"/>
        </w:rPr>
      </w:pPr>
      <w:r w:rsidRPr="006350F0">
        <w:rPr>
          <w:lang w:val="es-CO"/>
        </w:rPr>
        <w:t>El Comité de Convivencia Laboral no es competente para recibir para trámite, conciliar, investigar, decidir ni sancionar casos concretos de acoso sexual. Si recibe un reporte, deberá remitirlo de inmediato al Área de Recursos Humanos o al canal alterno, preservar la reserva y abstenerse de realizar entrevistas, conciliaciones o confrontaciones. Podrá participar únicamente en actividades generales de prevención y promoción del respeto.</w:t>
      </w:r>
    </w:p>
    <w:p w14:paraId="185E1A0C" w14:textId="77777777" w:rsidR="00DC7E47" w:rsidRPr="006350F0" w:rsidRDefault="00601E0F">
      <w:pPr>
        <w:keepNext/>
        <w:spacing w:before="180" w:after="100"/>
        <w:jc w:val="center"/>
        <w:rPr>
          <w:lang w:val="es-CO"/>
        </w:rPr>
      </w:pPr>
      <w:r w:rsidRPr="006350F0">
        <w:rPr>
          <w:b/>
          <w:sz w:val="23"/>
          <w:lang w:val="es-CO"/>
        </w:rPr>
        <w:t>CAPÍTULO VIII</w:t>
      </w:r>
      <w:r w:rsidRPr="006350F0">
        <w:rPr>
          <w:b/>
          <w:sz w:val="23"/>
          <w:lang w:val="es-CO"/>
        </w:rPr>
        <w:br/>
        <w:t>CONDUCTAS QUE PUEDEN CONSTITUIR ACOSO SEXUAL</w:t>
      </w:r>
    </w:p>
    <w:p w14:paraId="6D1A0D55" w14:textId="77777777" w:rsidR="00DC7E47" w:rsidRPr="006350F0" w:rsidRDefault="00601E0F">
      <w:pPr>
        <w:jc w:val="both"/>
        <w:rPr>
          <w:lang w:val="es-CO"/>
        </w:rPr>
      </w:pPr>
      <w:r w:rsidRPr="006350F0">
        <w:rPr>
          <w:lang w:val="es-CO"/>
        </w:rPr>
        <w:t>La conducta puede ocurrir una sola vez o de manera repetida y puede ser verbal, no verbal, física, visual, psicológica, digital o virtual. La siguiente relación es enunciativa y no taxativa:</w:t>
      </w:r>
    </w:p>
    <w:p w14:paraId="1B7E60F4" w14:textId="77777777" w:rsidR="00DC7E47" w:rsidRPr="006350F0" w:rsidRDefault="00601E0F">
      <w:pPr>
        <w:spacing w:after="40"/>
        <w:ind w:left="389" w:hanging="259"/>
        <w:jc w:val="both"/>
        <w:rPr>
          <w:lang w:val="es-CO"/>
        </w:rPr>
      </w:pPr>
      <w:r w:rsidRPr="006350F0">
        <w:rPr>
          <w:lang w:val="es-CO"/>
        </w:rPr>
        <w:t>• Comentarios, bromas, preguntas, insinuaciones o expresiones de contenido sexual, lascivo o libidinoso no deseado.</w:t>
      </w:r>
    </w:p>
    <w:p w14:paraId="5A5A39D8" w14:textId="77777777" w:rsidR="00DC7E47" w:rsidRPr="006350F0" w:rsidRDefault="00601E0F">
      <w:pPr>
        <w:spacing w:after="40"/>
        <w:ind w:left="389" w:hanging="259"/>
        <w:jc w:val="both"/>
        <w:rPr>
          <w:lang w:val="es-CO"/>
        </w:rPr>
      </w:pPr>
      <w:r w:rsidRPr="006350F0">
        <w:rPr>
          <w:lang w:val="es-CO"/>
        </w:rPr>
        <w:t>• Observaciones sobre el cuerpo, apariencia, ropa, vida sexual, orientación sexual, identidad o expresión de género.</w:t>
      </w:r>
    </w:p>
    <w:p w14:paraId="5269FF11" w14:textId="77777777" w:rsidR="00DC7E47" w:rsidRPr="006350F0" w:rsidRDefault="00601E0F">
      <w:pPr>
        <w:spacing w:after="40"/>
        <w:ind w:left="389" w:hanging="259"/>
        <w:jc w:val="both"/>
        <w:rPr>
          <w:lang w:val="es-CO"/>
        </w:rPr>
      </w:pPr>
      <w:r w:rsidRPr="006350F0">
        <w:rPr>
          <w:lang w:val="es-CO"/>
        </w:rPr>
        <w:t>• Propuestas, invitaciones o solicitudes sexuales persistentes o realizadas en un contexto de poder, presión o incomodidad.</w:t>
      </w:r>
    </w:p>
    <w:p w14:paraId="476B02B8" w14:textId="77777777" w:rsidR="00DC7E47" w:rsidRPr="006350F0" w:rsidRDefault="00601E0F">
      <w:pPr>
        <w:spacing w:after="40"/>
        <w:ind w:left="389" w:hanging="259"/>
        <w:jc w:val="both"/>
        <w:rPr>
          <w:lang w:val="es-CO"/>
        </w:rPr>
      </w:pPr>
      <w:r w:rsidRPr="006350F0">
        <w:rPr>
          <w:lang w:val="es-CO"/>
        </w:rPr>
        <w:t>• Solicitud de favores sexuales a cambio de empleo, contratación, ascenso, estabilidad, calificación, salario, permiso, beneficio o trato favorable.</w:t>
      </w:r>
    </w:p>
    <w:p w14:paraId="6F543AFC" w14:textId="77777777" w:rsidR="00DC7E47" w:rsidRPr="006350F0" w:rsidRDefault="00601E0F">
      <w:pPr>
        <w:spacing w:after="40"/>
        <w:ind w:left="389" w:hanging="259"/>
        <w:jc w:val="both"/>
        <w:rPr>
          <w:lang w:val="es-CO"/>
        </w:rPr>
      </w:pPr>
      <w:r w:rsidRPr="006350F0">
        <w:rPr>
          <w:lang w:val="es-CO"/>
        </w:rPr>
        <w:t>• Amenazas, perjuicios, exclusiones, cambios, sanciones o represalias por rechazar aproximaciones o solicitudes sexuales.</w:t>
      </w:r>
    </w:p>
    <w:p w14:paraId="0D67D634" w14:textId="77777777" w:rsidR="00DC7E47" w:rsidRPr="006350F0" w:rsidRDefault="00601E0F">
      <w:pPr>
        <w:spacing w:after="40"/>
        <w:ind w:left="389" w:hanging="259"/>
        <w:jc w:val="both"/>
        <w:rPr>
          <w:lang w:val="es-CO"/>
        </w:rPr>
      </w:pPr>
      <w:r w:rsidRPr="006350F0">
        <w:rPr>
          <w:lang w:val="es-CO"/>
        </w:rPr>
        <w:t>• Contacto físico no consentido, acercamientos invasivos, roces deliberados, abrazos, besos, caricias o bloqueo del paso.</w:t>
      </w:r>
    </w:p>
    <w:p w14:paraId="639137B8" w14:textId="77777777" w:rsidR="00DC7E47" w:rsidRPr="006350F0" w:rsidRDefault="00601E0F">
      <w:pPr>
        <w:spacing w:after="40"/>
        <w:ind w:left="389" w:hanging="259"/>
        <w:jc w:val="both"/>
        <w:rPr>
          <w:lang w:val="es-CO"/>
        </w:rPr>
      </w:pPr>
      <w:r w:rsidRPr="006350F0">
        <w:rPr>
          <w:lang w:val="es-CO"/>
        </w:rPr>
        <w:t>• Gestos, miradas, silbidos, sonidos, exhibición de imágenes, objetos, dibujos, memes o material sexual no solicitado.</w:t>
      </w:r>
    </w:p>
    <w:p w14:paraId="55137BD6" w14:textId="77777777" w:rsidR="00DC7E47" w:rsidRPr="006350F0" w:rsidRDefault="00601E0F">
      <w:pPr>
        <w:spacing w:after="40"/>
        <w:ind w:left="389" w:hanging="259"/>
        <w:jc w:val="both"/>
        <w:rPr>
          <w:lang w:val="es-CO"/>
        </w:rPr>
      </w:pPr>
      <w:r w:rsidRPr="006350F0">
        <w:rPr>
          <w:lang w:val="es-CO"/>
        </w:rPr>
        <w:t xml:space="preserve">• Envío de mensajes, fotografías, audios, videos, enlaces, llamadas o videollamadas de contenido sexual mediante WhatsApp, correo, </w:t>
      </w:r>
      <w:proofErr w:type="spellStart"/>
      <w:r w:rsidRPr="006350F0">
        <w:rPr>
          <w:lang w:val="es-CO"/>
        </w:rPr>
        <w:t>Odoo</w:t>
      </w:r>
      <w:proofErr w:type="spellEnd"/>
      <w:r w:rsidRPr="006350F0">
        <w:rPr>
          <w:lang w:val="es-CO"/>
        </w:rPr>
        <w:t>, redes sociales u otros medios.</w:t>
      </w:r>
    </w:p>
    <w:p w14:paraId="6782B375" w14:textId="77777777" w:rsidR="00DC7E47" w:rsidRPr="006350F0" w:rsidRDefault="00601E0F">
      <w:pPr>
        <w:spacing w:after="40"/>
        <w:ind w:left="389" w:hanging="259"/>
        <w:jc w:val="both"/>
        <w:rPr>
          <w:lang w:val="es-CO"/>
        </w:rPr>
      </w:pPr>
      <w:r w:rsidRPr="006350F0">
        <w:rPr>
          <w:lang w:val="es-CO"/>
        </w:rPr>
        <w:t>• Difusión o amenaza de difusión de información, imágenes o rumores sobre la vida íntima o sexual de una persona.</w:t>
      </w:r>
    </w:p>
    <w:p w14:paraId="1C2B6CDE" w14:textId="77777777" w:rsidR="00DC7E47" w:rsidRPr="006350F0" w:rsidRDefault="00601E0F">
      <w:pPr>
        <w:spacing w:after="40"/>
        <w:ind w:left="389" w:hanging="259"/>
        <w:jc w:val="both"/>
        <w:rPr>
          <w:lang w:val="es-CO"/>
        </w:rPr>
      </w:pPr>
      <w:r w:rsidRPr="006350F0">
        <w:rPr>
          <w:lang w:val="es-CO"/>
        </w:rPr>
        <w:t>• Seguimiento, vigilancia, persecución o asedio presencial o digital con finalidad o connotación sexual.</w:t>
      </w:r>
    </w:p>
    <w:p w14:paraId="48FC4090" w14:textId="77777777" w:rsidR="00DC7E47" w:rsidRPr="006350F0" w:rsidRDefault="00601E0F">
      <w:pPr>
        <w:spacing w:after="40"/>
        <w:ind w:left="389" w:hanging="259"/>
        <w:jc w:val="both"/>
        <w:rPr>
          <w:lang w:val="es-CO"/>
        </w:rPr>
      </w:pPr>
      <w:r w:rsidRPr="006350F0">
        <w:rPr>
          <w:lang w:val="es-CO"/>
        </w:rPr>
        <w:t>• Regalos, favores o atenciones con expectativa explícita o implícita de obtener una respuesta sexual.</w:t>
      </w:r>
    </w:p>
    <w:p w14:paraId="1045ABD5" w14:textId="77777777" w:rsidR="00DC7E47" w:rsidRPr="006350F0" w:rsidRDefault="00601E0F">
      <w:pPr>
        <w:spacing w:after="40"/>
        <w:ind w:left="389" w:hanging="259"/>
        <w:jc w:val="both"/>
        <w:rPr>
          <w:lang w:val="es-CO"/>
        </w:rPr>
      </w:pPr>
      <w:r w:rsidRPr="006350F0">
        <w:rPr>
          <w:lang w:val="es-CO"/>
        </w:rPr>
        <w:t>• Preguntas o exigencias sobre relaciones íntimas, preferencias, fantasías, embarazo, maternidad, paternidad o vida privada, cuando resulten invasivas o discriminatorias.</w:t>
      </w:r>
    </w:p>
    <w:p w14:paraId="5BDDC3D9" w14:textId="77777777" w:rsidR="00DC7E47" w:rsidRPr="006350F0" w:rsidRDefault="00601E0F">
      <w:pPr>
        <w:spacing w:after="40"/>
        <w:ind w:left="389" w:hanging="259"/>
        <w:jc w:val="both"/>
        <w:rPr>
          <w:lang w:val="es-CO"/>
        </w:rPr>
      </w:pPr>
      <w:r w:rsidRPr="006350F0">
        <w:rPr>
          <w:lang w:val="es-CO"/>
        </w:rPr>
        <w:t>• Uso de la jerarquía, antigüedad, influencia, dependencia económica o acceso a oportunidades para presionar o condicionar conductas sexuales.</w:t>
      </w:r>
    </w:p>
    <w:p w14:paraId="65AF41E2" w14:textId="77777777" w:rsidR="00DC7E47" w:rsidRPr="006350F0" w:rsidRDefault="00601E0F">
      <w:pPr>
        <w:spacing w:after="40"/>
        <w:ind w:left="389" w:hanging="259"/>
        <w:jc w:val="both"/>
        <w:rPr>
          <w:lang w:val="es-CO"/>
        </w:rPr>
      </w:pPr>
      <w:r w:rsidRPr="006350F0">
        <w:rPr>
          <w:lang w:val="es-CO"/>
        </w:rPr>
        <w:t>• Creación de un ambiente intimidatorio, hostil, degradante, humillante u ofensivo mediante conductas sexuales o sexistas.</w:t>
      </w:r>
    </w:p>
    <w:p w14:paraId="0F7F6414" w14:textId="77777777" w:rsidR="00DC7E47" w:rsidRPr="006350F0" w:rsidRDefault="00601E0F">
      <w:pPr>
        <w:spacing w:after="40"/>
        <w:ind w:left="389" w:hanging="259"/>
        <w:jc w:val="both"/>
        <w:rPr>
          <w:lang w:val="es-CO"/>
        </w:rPr>
      </w:pPr>
      <w:r w:rsidRPr="006350F0">
        <w:rPr>
          <w:lang w:val="es-CO"/>
        </w:rPr>
        <w:t>• Conductas provenientes de clientes, usuarios, proveedores, contratistas o terceros que afecten a una persona con ocasión del trabajo.</w:t>
      </w:r>
    </w:p>
    <w:p w14:paraId="252F191A" w14:textId="77777777" w:rsidR="00DC7E47" w:rsidRPr="006350F0" w:rsidRDefault="00601E0F">
      <w:pPr>
        <w:keepNext/>
        <w:spacing w:before="180" w:after="100"/>
        <w:jc w:val="center"/>
        <w:rPr>
          <w:lang w:val="es-CO"/>
        </w:rPr>
      </w:pPr>
      <w:r w:rsidRPr="006350F0">
        <w:rPr>
          <w:b/>
          <w:sz w:val="23"/>
          <w:lang w:val="es-CO"/>
        </w:rPr>
        <w:t>CAPÍTULO IX</w:t>
      </w:r>
      <w:r w:rsidRPr="006350F0">
        <w:rPr>
          <w:b/>
          <w:sz w:val="23"/>
          <w:lang w:val="es-CO"/>
        </w:rPr>
        <w:br/>
        <w:t>CONDUCTAS QUE NO CONSTITUYEN ACOSO SEXUAL</w:t>
      </w:r>
    </w:p>
    <w:p w14:paraId="1AE2B903" w14:textId="77777777" w:rsidR="00DC7E47" w:rsidRPr="006350F0" w:rsidRDefault="00601E0F">
      <w:pPr>
        <w:jc w:val="both"/>
        <w:rPr>
          <w:lang w:val="es-CO"/>
        </w:rPr>
      </w:pPr>
      <w:r w:rsidRPr="006350F0">
        <w:rPr>
          <w:lang w:val="es-CO"/>
        </w:rPr>
        <w:t>No constituyen acoso sexual, por sí solas y siempre que se desarrollen con respeto, sin presión, discriminación ni abuso de poder:</w:t>
      </w:r>
    </w:p>
    <w:p w14:paraId="06E07545" w14:textId="77777777" w:rsidR="00DC7E47" w:rsidRPr="006350F0" w:rsidRDefault="00601E0F">
      <w:pPr>
        <w:spacing w:after="40"/>
        <w:ind w:left="389" w:hanging="259"/>
        <w:jc w:val="both"/>
        <w:rPr>
          <w:lang w:val="es-CO"/>
        </w:rPr>
      </w:pPr>
      <w:r w:rsidRPr="006350F0">
        <w:rPr>
          <w:lang w:val="es-CO"/>
        </w:rPr>
        <w:t>• Relaciones afectivas o interacciones sociales libremente consentidas entre personas adultas, sin perjuicio de que el consentimiento pueda retirarse en cualquier momento.</w:t>
      </w:r>
    </w:p>
    <w:p w14:paraId="6BFF8EFD" w14:textId="77777777" w:rsidR="00DC7E47" w:rsidRPr="006350F0" w:rsidRDefault="00601E0F">
      <w:pPr>
        <w:spacing w:after="40"/>
        <w:ind w:left="389" w:hanging="259"/>
        <w:jc w:val="both"/>
        <w:rPr>
          <w:lang w:val="es-CO"/>
        </w:rPr>
      </w:pPr>
      <w:r w:rsidRPr="006350F0">
        <w:rPr>
          <w:lang w:val="es-CO"/>
        </w:rPr>
        <w:t>• Comunicación profesional, cortés y relacionada con las funciones.</w:t>
      </w:r>
    </w:p>
    <w:p w14:paraId="461D5F38" w14:textId="77777777" w:rsidR="00DC7E47" w:rsidRPr="006350F0" w:rsidRDefault="00601E0F">
      <w:pPr>
        <w:spacing w:after="40"/>
        <w:ind w:left="389" w:hanging="259"/>
        <w:jc w:val="both"/>
        <w:rPr>
          <w:lang w:val="es-CO"/>
        </w:rPr>
      </w:pPr>
      <w:r w:rsidRPr="006350F0">
        <w:rPr>
          <w:lang w:val="es-CO"/>
        </w:rPr>
        <w:t>• Órdenes, correcciones, evaluaciones, llamados de atención y decisiones laborales legítimas, objetivas y libres de contenido sexual o discriminatorio.</w:t>
      </w:r>
    </w:p>
    <w:p w14:paraId="6FDAC2FA" w14:textId="77777777" w:rsidR="00DC7E47" w:rsidRPr="006350F0" w:rsidRDefault="00601E0F">
      <w:pPr>
        <w:spacing w:after="40"/>
        <w:ind w:left="389" w:hanging="259"/>
        <w:jc w:val="both"/>
        <w:rPr>
          <w:lang w:val="es-CO"/>
        </w:rPr>
      </w:pPr>
      <w:r w:rsidRPr="006350F0">
        <w:rPr>
          <w:lang w:val="es-CO"/>
        </w:rPr>
        <w:lastRenderedPageBreak/>
        <w:t>• Solicitudes propias del trabajo, seguimiento de resultados, asignación razonable de funciones o aplicación del Reglamento Interno de Trabajo.</w:t>
      </w:r>
    </w:p>
    <w:p w14:paraId="3676F6A5" w14:textId="77777777" w:rsidR="00DC7E47" w:rsidRPr="006350F0" w:rsidRDefault="00601E0F">
      <w:pPr>
        <w:spacing w:after="40"/>
        <w:ind w:left="389" w:hanging="259"/>
        <w:jc w:val="both"/>
        <w:rPr>
          <w:lang w:val="es-CO"/>
        </w:rPr>
      </w:pPr>
      <w:r w:rsidRPr="006350F0">
        <w:rPr>
          <w:lang w:val="es-CO"/>
        </w:rPr>
        <w:t>• Actividades institucionales, reconocimientos o gestos de cortesía que no tengan connotación sexual ni generen presión.</w:t>
      </w:r>
    </w:p>
    <w:p w14:paraId="0CE0DB4E" w14:textId="77777777" w:rsidR="00DC7E47" w:rsidRPr="006350F0" w:rsidRDefault="00601E0F">
      <w:pPr>
        <w:jc w:val="both"/>
        <w:rPr>
          <w:lang w:val="es-CO"/>
        </w:rPr>
      </w:pPr>
      <w:r w:rsidRPr="006350F0">
        <w:rPr>
          <w:lang w:val="es-CO"/>
        </w:rPr>
        <w:t>La existencia de una relación previa, conversación amistosa o vínculo afectivo no autoriza conductas posteriores no consentidas. Cuando exista duda razonable sobre el consentimiento, la persona deberá abstenerse de continuar la interacción.</w:t>
      </w:r>
    </w:p>
    <w:p w14:paraId="2949FE21" w14:textId="77777777" w:rsidR="00DC7E47" w:rsidRPr="006350F0" w:rsidRDefault="00601E0F">
      <w:pPr>
        <w:keepNext/>
        <w:spacing w:before="180" w:after="100"/>
        <w:jc w:val="center"/>
        <w:rPr>
          <w:lang w:val="es-CO"/>
        </w:rPr>
      </w:pPr>
      <w:r w:rsidRPr="006350F0">
        <w:rPr>
          <w:b/>
          <w:sz w:val="23"/>
          <w:lang w:val="es-CO"/>
        </w:rPr>
        <w:t>CAPÍTULO X</w:t>
      </w:r>
      <w:r w:rsidRPr="006350F0">
        <w:rPr>
          <w:b/>
          <w:sz w:val="23"/>
          <w:lang w:val="es-CO"/>
        </w:rPr>
        <w:br/>
        <w:t>MEDIDAS DE PREVENCIÓN</w:t>
      </w:r>
    </w:p>
    <w:p w14:paraId="16A6F3B5" w14:textId="77777777" w:rsidR="00DC7E47" w:rsidRPr="006350F0" w:rsidRDefault="00601E0F">
      <w:pPr>
        <w:spacing w:after="40"/>
        <w:ind w:left="389" w:hanging="259"/>
        <w:jc w:val="both"/>
        <w:rPr>
          <w:lang w:val="es-CO"/>
        </w:rPr>
      </w:pPr>
      <w:r w:rsidRPr="006350F0">
        <w:rPr>
          <w:lang w:val="es-CO"/>
        </w:rPr>
        <w:t>• Incluir la presente política y su obligatoriedad en el Reglamento Interno de Trabajo, contratos, otrosíes, procesos de inducción, reinducción y documentos de vinculación.</w:t>
      </w:r>
    </w:p>
    <w:p w14:paraId="1DE037AE" w14:textId="77777777" w:rsidR="00DC7E47" w:rsidRPr="006350F0" w:rsidRDefault="00601E0F">
      <w:pPr>
        <w:spacing w:after="40"/>
        <w:ind w:left="389" w:hanging="259"/>
        <w:jc w:val="both"/>
        <w:rPr>
          <w:lang w:val="es-CO"/>
        </w:rPr>
      </w:pPr>
      <w:r w:rsidRPr="006350F0">
        <w:rPr>
          <w:lang w:val="es-CO"/>
        </w:rPr>
        <w:t>• Capacitar de manera periódica a todo el personal, con formación reforzada para directivos, mandos medios, Recursos Humanos, SG-SST y quienes realicen investigaciones.</w:t>
      </w:r>
    </w:p>
    <w:p w14:paraId="3DC4C848" w14:textId="77777777" w:rsidR="00DC7E47" w:rsidRPr="006350F0" w:rsidRDefault="00601E0F">
      <w:pPr>
        <w:spacing w:after="40"/>
        <w:ind w:left="389" w:hanging="259"/>
        <w:jc w:val="both"/>
        <w:rPr>
          <w:lang w:val="es-CO"/>
        </w:rPr>
      </w:pPr>
      <w:r w:rsidRPr="006350F0">
        <w:rPr>
          <w:lang w:val="es-CO"/>
        </w:rPr>
        <w:t>• Desarrollar campañas sobre consentimiento, límites, estereotipos, violencia basada en género, canales de denuncia y prohibición de represalias.</w:t>
      </w:r>
    </w:p>
    <w:p w14:paraId="4144433B" w14:textId="77777777" w:rsidR="00DC7E47" w:rsidRPr="006350F0" w:rsidRDefault="00601E0F">
      <w:pPr>
        <w:spacing w:after="40"/>
        <w:ind w:left="389" w:hanging="259"/>
        <w:jc w:val="both"/>
        <w:rPr>
          <w:lang w:val="es-CO"/>
        </w:rPr>
      </w:pPr>
      <w:r w:rsidRPr="006350F0">
        <w:rPr>
          <w:lang w:val="es-CO"/>
        </w:rPr>
        <w:t>• Incluir el acoso sexual en la identificación y gestión de factores de riesgo psicosocial.</w:t>
      </w:r>
    </w:p>
    <w:p w14:paraId="72D3F670" w14:textId="77777777" w:rsidR="00DC7E47" w:rsidRPr="006350F0" w:rsidRDefault="00601E0F">
      <w:pPr>
        <w:spacing w:after="40"/>
        <w:ind w:left="389" w:hanging="259"/>
        <w:jc w:val="both"/>
        <w:rPr>
          <w:lang w:val="es-CO"/>
        </w:rPr>
      </w:pPr>
      <w:r w:rsidRPr="006350F0">
        <w:rPr>
          <w:lang w:val="es-CO"/>
        </w:rPr>
        <w:t>• Evaluar periódicamente el clima laboral, las relaciones de poder, zonas o actividades de riesgo y prácticas organizacionales.</w:t>
      </w:r>
    </w:p>
    <w:p w14:paraId="48A215E2" w14:textId="77777777" w:rsidR="00DC7E47" w:rsidRPr="006350F0" w:rsidRDefault="00601E0F">
      <w:pPr>
        <w:spacing w:after="40"/>
        <w:ind w:left="389" w:hanging="259"/>
        <w:jc w:val="both"/>
        <w:rPr>
          <w:lang w:val="es-CO"/>
        </w:rPr>
      </w:pPr>
      <w:r w:rsidRPr="006350F0">
        <w:rPr>
          <w:lang w:val="es-CO"/>
        </w:rPr>
        <w:t>• Incorporar cláusulas de respeto y prevención en contratos con proveedores, contratistas y terceros.</w:t>
      </w:r>
    </w:p>
    <w:p w14:paraId="0D2E47DC" w14:textId="77777777" w:rsidR="00DC7E47" w:rsidRPr="006350F0" w:rsidRDefault="00601E0F">
      <w:pPr>
        <w:spacing w:after="40"/>
        <w:ind w:left="389" w:hanging="259"/>
        <w:jc w:val="both"/>
        <w:rPr>
          <w:lang w:val="es-CO"/>
        </w:rPr>
      </w:pPr>
      <w:r w:rsidRPr="006350F0">
        <w:rPr>
          <w:lang w:val="es-CO"/>
        </w:rPr>
        <w:t>• Garantizar controles preventivos en campamentos, alojamientos, viajes, eventos, comunicaciones digitales y trabajo en obra.</w:t>
      </w:r>
    </w:p>
    <w:p w14:paraId="438784B6" w14:textId="77777777" w:rsidR="00DC7E47" w:rsidRPr="006350F0" w:rsidRDefault="00601E0F">
      <w:pPr>
        <w:spacing w:after="40"/>
        <w:ind w:left="389" w:hanging="259"/>
        <w:jc w:val="both"/>
        <w:rPr>
          <w:lang w:val="es-CO"/>
        </w:rPr>
      </w:pPr>
      <w:r w:rsidRPr="006350F0">
        <w:rPr>
          <w:lang w:val="es-CO"/>
        </w:rPr>
        <w:t>• Divulgar los canales institucionales y mantenerlos disponibles, accesibles y funcionales.</w:t>
      </w:r>
    </w:p>
    <w:p w14:paraId="40FB0007" w14:textId="77777777" w:rsidR="00DC7E47" w:rsidRPr="006350F0" w:rsidRDefault="00601E0F">
      <w:pPr>
        <w:spacing w:after="40"/>
        <w:ind w:left="389" w:hanging="259"/>
        <w:jc w:val="both"/>
        <w:rPr>
          <w:lang w:val="es-CO"/>
        </w:rPr>
      </w:pPr>
      <w:r w:rsidRPr="006350F0">
        <w:rPr>
          <w:lang w:val="es-CO"/>
        </w:rPr>
        <w:t>• Implementar acciones colectivas inmediatas de transformación del ambiente laboral cuando se conozcan presuntos hechos, sin revelar identidades ni prejuzgar.</w:t>
      </w:r>
    </w:p>
    <w:p w14:paraId="783CD213" w14:textId="77777777" w:rsidR="00DC7E47" w:rsidRPr="006350F0" w:rsidRDefault="00601E0F">
      <w:pPr>
        <w:keepNext/>
        <w:spacing w:before="180" w:after="100"/>
        <w:jc w:val="center"/>
        <w:rPr>
          <w:lang w:val="es-CO"/>
        </w:rPr>
      </w:pPr>
      <w:r w:rsidRPr="006350F0">
        <w:rPr>
          <w:b/>
          <w:sz w:val="23"/>
          <w:lang w:val="es-CO"/>
        </w:rPr>
        <w:t>CAPÍTULO XI</w:t>
      </w:r>
      <w:r w:rsidRPr="006350F0">
        <w:rPr>
          <w:b/>
          <w:sz w:val="23"/>
          <w:lang w:val="es-CO"/>
        </w:rPr>
        <w:br/>
        <w:t>CANALES OFICIALES DE DENUNCIA</w:t>
      </w:r>
    </w:p>
    <w:p w14:paraId="50541252" w14:textId="77777777" w:rsidR="00DC7E47" w:rsidRPr="006350F0" w:rsidRDefault="00601E0F">
      <w:pPr>
        <w:jc w:val="both"/>
        <w:rPr>
          <w:lang w:val="es-CO"/>
        </w:rPr>
      </w:pPr>
      <w:r w:rsidRPr="006350F0">
        <w:rPr>
          <w:lang w:val="es-CO"/>
        </w:rPr>
        <w:t>La víctima o cualquier persona que tenga conocimiento de los hechos podrá presentar una queja, denuncia o reporte, de forma verbal o escrita, por cualquiera de los siguientes medios:</w:t>
      </w:r>
    </w:p>
    <w:p w14:paraId="444FB186" w14:textId="77777777" w:rsidR="00DC7E47" w:rsidRPr="006350F0" w:rsidRDefault="00601E0F">
      <w:pPr>
        <w:spacing w:after="40"/>
        <w:ind w:left="389" w:hanging="259"/>
        <w:jc w:val="both"/>
        <w:rPr>
          <w:lang w:val="es-CO"/>
        </w:rPr>
      </w:pPr>
      <w:r w:rsidRPr="006350F0">
        <w:rPr>
          <w:lang w:val="es-CO"/>
        </w:rPr>
        <w:t>• Código QR institucional conectado al formulario reservado de reporte.</w:t>
      </w:r>
    </w:p>
    <w:p w14:paraId="405A446F" w14:textId="77777777" w:rsidR="00DC7E47" w:rsidRPr="006350F0" w:rsidRDefault="00601E0F">
      <w:pPr>
        <w:spacing w:after="40"/>
        <w:ind w:left="389" w:hanging="259"/>
        <w:jc w:val="both"/>
        <w:rPr>
          <w:lang w:val="es-CO"/>
        </w:rPr>
      </w:pPr>
      <w:r w:rsidRPr="006350F0">
        <w:rPr>
          <w:lang w:val="es-CO"/>
        </w:rPr>
        <w:t>• Correo electrónico institucional exclusivo del Área de Recursos Humanos.</w:t>
      </w:r>
    </w:p>
    <w:p w14:paraId="62003F99" w14:textId="77777777" w:rsidR="00DC7E47" w:rsidRPr="006350F0" w:rsidRDefault="00601E0F">
      <w:pPr>
        <w:spacing w:after="40"/>
        <w:ind w:left="389" w:hanging="259"/>
        <w:jc w:val="both"/>
        <w:rPr>
          <w:lang w:val="es-CO"/>
        </w:rPr>
      </w:pPr>
      <w:r w:rsidRPr="006350F0">
        <w:rPr>
          <w:lang w:val="es-CO"/>
        </w:rPr>
        <w:t xml:space="preserve">• Mensaje privado a través del canal autorizado en </w:t>
      </w:r>
      <w:proofErr w:type="spellStart"/>
      <w:r w:rsidRPr="006350F0">
        <w:rPr>
          <w:lang w:val="es-CO"/>
        </w:rPr>
        <w:t>Odoo</w:t>
      </w:r>
      <w:proofErr w:type="spellEnd"/>
      <w:r w:rsidRPr="006350F0">
        <w:rPr>
          <w:lang w:val="es-CO"/>
        </w:rPr>
        <w:t>.</w:t>
      </w:r>
    </w:p>
    <w:p w14:paraId="3E94B24A" w14:textId="77777777" w:rsidR="00DC7E47" w:rsidRPr="006350F0" w:rsidRDefault="00601E0F">
      <w:pPr>
        <w:spacing w:after="40"/>
        <w:ind w:left="389" w:hanging="259"/>
        <w:jc w:val="both"/>
        <w:rPr>
          <w:lang w:val="es-CO"/>
        </w:rPr>
      </w:pPr>
      <w:r w:rsidRPr="006350F0">
        <w:rPr>
          <w:lang w:val="es-CO"/>
        </w:rPr>
        <w:t>• Formato físico disponible en recepción, taller, Recursos Humanos y demás puntos definidos.</w:t>
      </w:r>
    </w:p>
    <w:p w14:paraId="69889553" w14:textId="77777777" w:rsidR="00DC7E47" w:rsidRPr="006350F0" w:rsidRDefault="00601E0F">
      <w:pPr>
        <w:spacing w:after="40"/>
        <w:ind w:left="389" w:hanging="259"/>
        <w:jc w:val="both"/>
        <w:rPr>
          <w:lang w:val="es-CO"/>
        </w:rPr>
      </w:pPr>
      <w:r w:rsidRPr="006350F0">
        <w:rPr>
          <w:lang w:val="es-CO"/>
        </w:rPr>
        <w:t>• Sobre cerrado dirigido al Área de Recursos Humanos.</w:t>
      </w:r>
    </w:p>
    <w:p w14:paraId="37D58631" w14:textId="77777777" w:rsidR="00DC7E47" w:rsidRPr="006350F0" w:rsidRDefault="00601E0F">
      <w:pPr>
        <w:spacing w:after="40"/>
        <w:ind w:left="389" w:hanging="259"/>
        <w:jc w:val="both"/>
        <w:rPr>
          <w:lang w:val="es-CO"/>
        </w:rPr>
      </w:pPr>
      <w:r w:rsidRPr="006350F0">
        <w:rPr>
          <w:lang w:val="es-CO"/>
        </w:rPr>
        <w:t>• Entrevista privada solicitada ante Recursos Humanos.</w:t>
      </w:r>
    </w:p>
    <w:p w14:paraId="1589D501" w14:textId="77777777" w:rsidR="00DC7E47" w:rsidRPr="006350F0" w:rsidRDefault="00601E0F">
      <w:pPr>
        <w:spacing w:after="40"/>
        <w:ind w:left="389" w:hanging="259"/>
        <w:jc w:val="both"/>
        <w:rPr>
          <w:lang w:val="es-CO"/>
        </w:rPr>
      </w:pPr>
      <w:r w:rsidRPr="006350F0">
        <w:rPr>
          <w:lang w:val="es-CO"/>
        </w:rPr>
        <w:t>• Comunicación a un jefe, supervisor, coordinador, residente o cualquier representante de la Empresa, quien deberá remitirla de inmediato sin indagar detalles innecesarios.</w:t>
      </w:r>
    </w:p>
    <w:p w14:paraId="63BD3A9D" w14:textId="77777777" w:rsidR="00DC7E47" w:rsidRPr="006350F0" w:rsidRDefault="00601E0F">
      <w:pPr>
        <w:jc w:val="both"/>
        <w:rPr>
          <w:lang w:val="es-CO"/>
        </w:rPr>
      </w:pPr>
      <w:r w:rsidRPr="006350F0">
        <w:rPr>
          <w:lang w:val="es-CO"/>
        </w:rPr>
        <w:t>La Empresa establecerá un canal alterno cuando la queja involucre a Recursos Humanos, a la Gerencia Administrativa o exista conflicto de interés. Si la persona señalada es el Representante Legal, la queja se remitirá a la Junta de Socios o a la instancia independiente designada para el caso.</w:t>
      </w:r>
    </w:p>
    <w:p w14:paraId="6D7E7C2A" w14:textId="77777777" w:rsidR="00DC7E47" w:rsidRPr="006350F0" w:rsidRDefault="00601E0F">
      <w:pPr>
        <w:jc w:val="both"/>
        <w:rPr>
          <w:lang w:val="es-CO"/>
        </w:rPr>
      </w:pPr>
      <w:r w:rsidRPr="006350F0">
        <w:rPr>
          <w:lang w:val="es-CO"/>
        </w:rPr>
        <w:t>Los reportes anónimos serán recibidos y evaluados. Su carácter anónimo puede limitar la investigación individual, pero no impedirá adoptar medidas generales de prevención o verificar información disponible.</w:t>
      </w:r>
    </w:p>
    <w:p w14:paraId="286E3D03" w14:textId="77777777" w:rsidR="00DC7E47" w:rsidRPr="006350F0" w:rsidRDefault="00601E0F">
      <w:pPr>
        <w:keepNext/>
        <w:spacing w:before="180" w:after="100"/>
        <w:jc w:val="center"/>
        <w:rPr>
          <w:lang w:val="es-CO"/>
        </w:rPr>
      </w:pPr>
      <w:r w:rsidRPr="006350F0">
        <w:rPr>
          <w:b/>
          <w:sz w:val="23"/>
          <w:lang w:val="es-CO"/>
        </w:rPr>
        <w:t>CAPÍTULO XII</w:t>
      </w:r>
      <w:r w:rsidRPr="006350F0">
        <w:rPr>
          <w:b/>
          <w:sz w:val="23"/>
          <w:lang w:val="es-CO"/>
        </w:rPr>
        <w:br/>
        <w:t>RECEPCIÓN Y RADICACIÓN</w:t>
      </w:r>
    </w:p>
    <w:p w14:paraId="28276958" w14:textId="77777777" w:rsidR="00DC7E47" w:rsidRPr="006350F0" w:rsidRDefault="00601E0F">
      <w:pPr>
        <w:spacing w:after="40"/>
        <w:ind w:left="446" w:hanging="446"/>
        <w:jc w:val="both"/>
        <w:rPr>
          <w:lang w:val="es-CO"/>
        </w:rPr>
      </w:pPr>
      <w:r w:rsidRPr="006350F0">
        <w:rPr>
          <w:b/>
          <w:lang w:val="es-CO"/>
        </w:rPr>
        <w:t xml:space="preserve">1. </w:t>
      </w:r>
      <w:r w:rsidRPr="006350F0">
        <w:rPr>
          <w:lang w:val="es-CO"/>
        </w:rPr>
        <w:t>Registrar el reporte bajo un número consecutivo reservado, indicando fecha, hora, canal y responsable de recepción.</w:t>
      </w:r>
    </w:p>
    <w:p w14:paraId="0B0112DD" w14:textId="77777777" w:rsidR="00DC7E47" w:rsidRPr="006350F0" w:rsidRDefault="00601E0F">
      <w:pPr>
        <w:spacing w:after="40"/>
        <w:ind w:left="446" w:hanging="446"/>
        <w:jc w:val="both"/>
        <w:rPr>
          <w:lang w:val="es-CO"/>
        </w:rPr>
      </w:pPr>
      <w:r w:rsidRPr="006350F0">
        <w:rPr>
          <w:b/>
          <w:lang w:val="es-CO"/>
        </w:rPr>
        <w:t xml:space="preserve">2. </w:t>
      </w:r>
      <w:r w:rsidRPr="006350F0">
        <w:rPr>
          <w:lang w:val="es-CO"/>
        </w:rPr>
        <w:t xml:space="preserve">Confirmar la recepción a la persona </w:t>
      </w:r>
      <w:proofErr w:type="spellStart"/>
      <w:r w:rsidRPr="006350F0">
        <w:rPr>
          <w:lang w:val="es-CO"/>
        </w:rPr>
        <w:t>reportante</w:t>
      </w:r>
      <w:proofErr w:type="spellEnd"/>
      <w:r w:rsidRPr="006350F0">
        <w:rPr>
          <w:lang w:val="es-CO"/>
        </w:rPr>
        <w:t xml:space="preserve"> cuando sea posible.</w:t>
      </w:r>
    </w:p>
    <w:p w14:paraId="433D5D1C" w14:textId="77777777" w:rsidR="00DC7E47" w:rsidRPr="006350F0" w:rsidRDefault="00601E0F">
      <w:pPr>
        <w:spacing w:after="40"/>
        <w:ind w:left="446" w:hanging="446"/>
        <w:jc w:val="both"/>
        <w:rPr>
          <w:lang w:val="es-CO"/>
        </w:rPr>
      </w:pPr>
      <w:r w:rsidRPr="006350F0">
        <w:rPr>
          <w:b/>
          <w:lang w:val="es-CO"/>
        </w:rPr>
        <w:lastRenderedPageBreak/>
        <w:t xml:space="preserve">3. </w:t>
      </w:r>
      <w:r w:rsidRPr="006350F0">
        <w:rPr>
          <w:lang w:val="es-CO"/>
        </w:rPr>
        <w:t>Custodiar de inmediato los documentos y preservar evidencia física o digital.</w:t>
      </w:r>
    </w:p>
    <w:p w14:paraId="2429D730" w14:textId="77777777" w:rsidR="00DC7E47" w:rsidRPr="006350F0" w:rsidRDefault="00601E0F">
      <w:pPr>
        <w:spacing w:after="40"/>
        <w:ind w:left="446" w:hanging="446"/>
        <w:jc w:val="both"/>
        <w:rPr>
          <w:lang w:val="es-CO"/>
        </w:rPr>
      </w:pPr>
      <w:r w:rsidRPr="006350F0">
        <w:rPr>
          <w:b/>
          <w:lang w:val="es-CO"/>
        </w:rPr>
        <w:t xml:space="preserve">4. </w:t>
      </w:r>
      <w:r w:rsidRPr="006350F0">
        <w:rPr>
          <w:lang w:val="es-CO"/>
        </w:rPr>
        <w:t>Informar a la persona afectada sobre derechos, protección, confidencialidad, rutas de salud y autoridades externas.</w:t>
      </w:r>
    </w:p>
    <w:p w14:paraId="74310202" w14:textId="77777777" w:rsidR="00DC7E47" w:rsidRPr="006350F0" w:rsidRDefault="00601E0F">
      <w:pPr>
        <w:spacing w:after="40"/>
        <w:ind w:left="446" w:hanging="446"/>
        <w:jc w:val="both"/>
        <w:rPr>
          <w:lang w:val="es-CO"/>
        </w:rPr>
      </w:pPr>
      <w:r w:rsidRPr="006350F0">
        <w:rPr>
          <w:b/>
          <w:lang w:val="es-CO"/>
        </w:rPr>
        <w:t xml:space="preserve">5. </w:t>
      </w:r>
      <w:r w:rsidRPr="006350F0">
        <w:rPr>
          <w:lang w:val="es-CO"/>
        </w:rPr>
        <w:t>Preguntar únicamente la información necesaria para comprender el riesgo y activar la ruta, evitando relatos repetitivos.</w:t>
      </w:r>
    </w:p>
    <w:p w14:paraId="17270210" w14:textId="77777777" w:rsidR="00DC7E47" w:rsidRPr="006350F0" w:rsidRDefault="00601E0F">
      <w:pPr>
        <w:spacing w:after="40"/>
        <w:ind w:left="446" w:hanging="446"/>
        <w:jc w:val="both"/>
        <w:rPr>
          <w:lang w:val="es-CO"/>
        </w:rPr>
      </w:pPr>
      <w:r w:rsidRPr="006350F0">
        <w:rPr>
          <w:b/>
          <w:lang w:val="es-CO"/>
        </w:rPr>
        <w:t xml:space="preserve">6. </w:t>
      </w:r>
      <w:r w:rsidRPr="006350F0">
        <w:rPr>
          <w:lang w:val="es-CO"/>
        </w:rPr>
        <w:t>Remitir el caso al canal alterno cuando exista impedimento o conflicto de interés.</w:t>
      </w:r>
    </w:p>
    <w:p w14:paraId="4E86D2B0" w14:textId="77777777" w:rsidR="00DC7E47" w:rsidRPr="006350F0" w:rsidRDefault="00601E0F">
      <w:pPr>
        <w:jc w:val="both"/>
        <w:rPr>
          <w:lang w:val="es-CO"/>
        </w:rPr>
      </w:pPr>
      <w:r w:rsidRPr="006350F0">
        <w:rPr>
          <w:lang w:val="es-CO"/>
        </w:rPr>
        <w:t>No se exigirá a la persona afectada confrontar a la persona señalada, aportar pruebas completas, presentar denuncia penal, utilizar un formato específico ni agotar otro trámite como condición para recibir el reporte.</w:t>
      </w:r>
    </w:p>
    <w:p w14:paraId="254D9097" w14:textId="77777777" w:rsidR="00DC7E47" w:rsidRPr="006350F0" w:rsidRDefault="00601E0F">
      <w:pPr>
        <w:keepNext/>
        <w:spacing w:before="180" w:after="100"/>
        <w:jc w:val="center"/>
        <w:rPr>
          <w:lang w:val="es-CO"/>
        </w:rPr>
      </w:pPr>
      <w:r w:rsidRPr="006350F0">
        <w:rPr>
          <w:b/>
          <w:sz w:val="23"/>
          <w:lang w:val="es-CO"/>
        </w:rPr>
        <w:t>CAPÍTULO XIII</w:t>
      </w:r>
      <w:r w:rsidRPr="006350F0">
        <w:rPr>
          <w:b/>
          <w:sz w:val="23"/>
          <w:lang w:val="es-CO"/>
        </w:rPr>
        <w:br/>
        <w:t>EVALUACIÓN PRELIMINAR Y VALORACIÓN DEL RIESGO</w:t>
      </w:r>
    </w:p>
    <w:p w14:paraId="2BB0C4DA" w14:textId="77777777" w:rsidR="00DC7E47" w:rsidRPr="006350F0" w:rsidRDefault="00601E0F">
      <w:pPr>
        <w:jc w:val="both"/>
        <w:rPr>
          <w:lang w:val="es-CO"/>
        </w:rPr>
      </w:pPr>
      <w:r w:rsidRPr="006350F0">
        <w:rPr>
          <w:lang w:val="es-CO"/>
        </w:rPr>
        <w:t>El Área de Recursos Humanos realizará una evaluación preliminar tan pronto como sea posible y, como estándar interno, dentro de las setenta y dos (72) horas hábiles siguientes a la recepción. Cuando exista riesgo urgente, la actuación y las medidas de protección deberán activarse de manera inmediata el mismo día.</w:t>
      </w:r>
    </w:p>
    <w:p w14:paraId="377CAA6D" w14:textId="77777777" w:rsidR="00DC7E47" w:rsidRPr="006350F0" w:rsidRDefault="00601E0F">
      <w:pPr>
        <w:jc w:val="both"/>
        <w:rPr>
          <w:lang w:val="es-CO"/>
        </w:rPr>
      </w:pPr>
      <w:r w:rsidRPr="006350F0">
        <w:rPr>
          <w:lang w:val="es-CO"/>
        </w:rPr>
        <w:t>La evaluación inicial considerará, entre otros:</w:t>
      </w:r>
    </w:p>
    <w:p w14:paraId="44A2D929" w14:textId="77777777" w:rsidR="00DC7E47" w:rsidRPr="006350F0" w:rsidRDefault="00601E0F">
      <w:pPr>
        <w:spacing w:after="40"/>
        <w:ind w:left="389" w:hanging="259"/>
        <w:jc w:val="both"/>
        <w:rPr>
          <w:lang w:val="es-CO"/>
        </w:rPr>
      </w:pPr>
      <w:r w:rsidRPr="006350F0">
        <w:rPr>
          <w:lang w:val="es-CO"/>
        </w:rPr>
        <w:t>• Riesgo para la integridad física, psicológica, sexual o laboral.</w:t>
      </w:r>
    </w:p>
    <w:p w14:paraId="3671D143" w14:textId="77777777" w:rsidR="00DC7E47" w:rsidRPr="006350F0" w:rsidRDefault="00601E0F">
      <w:pPr>
        <w:spacing w:after="40"/>
        <w:ind w:left="389" w:hanging="259"/>
        <w:jc w:val="both"/>
        <w:rPr>
          <w:lang w:val="es-CO"/>
        </w:rPr>
      </w:pPr>
      <w:r w:rsidRPr="006350F0">
        <w:rPr>
          <w:lang w:val="es-CO"/>
        </w:rPr>
        <w:t>• Relación jerárquica o de dependencia entre las personas.</w:t>
      </w:r>
    </w:p>
    <w:p w14:paraId="4775C93D" w14:textId="77777777" w:rsidR="00DC7E47" w:rsidRPr="006350F0" w:rsidRDefault="00601E0F">
      <w:pPr>
        <w:spacing w:after="40"/>
        <w:ind w:left="389" w:hanging="259"/>
        <w:jc w:val="both"/>
        <w:rPr>
          <w:lang w:val="es-CO"/>
        </w:rPr>
      </w:pPr>
      <w:r w:rsidRPr="006350F0">
        <w:rPr>
          <w:lang w:val="es-CO"/>
        </w:rPr>
        <w:t>• Posibilidad de contacto, intimidación, represalia o reiteración.</w:t>
      </w:r>
    </w:p>
    <w:p w14:paraId="0CB5F118" w14:textId="77777777" w:rsidR="00DC7E47" w:rsidRPr="006350F0" w:rsidRDefault="00601E0F">
      <w:pPr>
        <w:spacing w:after="40"/>
        <w:ind w:left="389" w:hanging="259"/>
        <w:jc w:val="both"/>
        <w:rPr>
          <w:lang w:val="es-CO"/>
        </w:rPr>
      </w:pPr>
      <w:r w:rsidRPr="006350F0">
        <w:rPr>
          <w:lang w:val="es-CO"/>
        </w:rPr>
        <w:t>• Acceso de la persona señalada a información, espacios, turnos, alojamiento o decisiones sobre la víctima.</w:t>
      </w:r>
    </w:p>
    <w:p w14:paraId="3AEEE795" w14:textId="77777777" w:rsidR="00DC7E47" w:rsidRPr="006350F0" w:rsidRDefault="00601E0F">
      <w:pPr>
        <w:spacing w:after="40"/>
        <w:ind w:left="389" w:hanging="259"/>
        <w:jc w:val="both"/>
        <w:rPr>
          <w:lang w:val="es-CO"/>
        </w:rPr>
      </w:pPr>
      <w:r w:rsidRPr="006350F0">
        <w:rPr>
          <w:lang w:val="es-CO"/>
        </w:rPr>
        <w:t>• Existencia de amenazas, coerción, violencia física, divulgación de imágenes o hechos que puedan constituir delito.</w:t>
      </w:r>
    </w:p>
    <w:p w14:paraId="7A370C01" w14:textId="77777777" w:rsidR="00DC7E47" w:rsidRPr="006350F0" w:rsidRDefault="00601E0F">
      <w:pPr>
        <w:spacing w:after="40"/>
        <w:ind w:left="389" w:hanging="259"/>
        <w:jc w:val="both"/>
        <w:rPr>
          <w:lang w:val="es-CO"/>
        </w:rPr>
      </w:pPr>
      <w:r w:rsidRPr="006350F0">
        <w:rPr>
          <w:lang w:val="es-CO"/>
        </w:rPr>
        <w:t>• Necesidad de preservar mensajes, videos, registros de acceso, cámaras, correos u otras evidencias.</w:t>
      </w:r>
    </w:p>
    <w:p w14:paraId="2CD46A24" w14:textId="77777777" w:rsidR="00DC7E47" w:rsidRPr="006350F0" w:rsidRDefault="00601E0F">
      <w:pPr>
        <w:spacing w:after="40"/>
        <w:ind w:left="389" w:hanging="259"/>
        <w:jc w:val="both"/>
        <w:rPr>
          <w:lang w:val="es-CO"/>
        </w:rPr>
      </w:pPr>
      <w:r w:rsidRPr="006350F0">
        <w:rPr>
          <w:lang w:val="es-CO"/>
        </w:rPr>
        <w:t>• Medidas solicitadas por la persona afectada y viabilidad operativa.</w:t>
      </w:r>
    </w:p>
    <w:p w14:paraId="6BF8B095" w14:textId="77777777" w:rsidR="00DC7E47" w:rsidRPr="006350F0" w:rsidRDefault="00601E0F">
      <w:pPr>
        <w:jc w:val="both"/>
        <w:rPr>
          <w:lang w:val="es-CO"/>
        </w:rPr>
      </w:pPr>
      <w:r w:rsidRPr="006350F0">
        <w:rPr>
          <w:lang w:val="es-CO"/>
        </w:rPr>
        <w:t>La evaluación preliminar no determina responsabilidad. Su finalidad es identificar necesidades de protección, competencia, conflicto de interés y ruta de actuación.</w:t>
      </w:r>
    </w:p>
    <w:p w14:paraId="3E9B253D" w14:textId="77777777" w:rsidR="00DC7E47" w:rsidRPr="006350F0" w:rsidRDefault="00601E0F">
      <w:pPr>
        <w:keepNext/>
        <w:spacing w:before="180" w:after="100"/>
        <w:jc w:val="center"/>
        <w:rPr>
          <w:lang w:val="es-CO"/>
        </w:rPr>
      </w:pPr>
      <w:r w:rsidRPr="006350F0">
        <w:rPr>
          <w:b/>
          <w:sz w:val="23"/>
          <w:lang w:val="es-CO"/>
        </w:rPr>
        <w:t>CAPÍTULO XIV</w:t>
      </w:r>
      <w:r w:rsidRPr="006350F0">
        <w:rPr>
          <w:b/>
          <w:sz w:val="23"/>
          <w:lang w:val="es-CO"/>
        </w:rPr>
        <w:br/>
        <w:t>MEDIDAS DE PROTECCIÓN</w:t>
      </w:r>
    </w:p>
    <w:p w14:paraId="60F05838" w14:textId="77777777" w:rsidR="00DC7E47" w:rsidRPr="006350F0" w:rsidRDefault="00601E0F">
      <w:pPr>
        <w:jc w:val="both"/>
        <w:rPr>
          <w:lang w:val="es-CO"/>
        </w:rPr>
      </w:pPr>
      <w:r w:rsidRPr="006350F0">
        <w:rPr>
          <w:lang w:val="es-CO"/>
        </w:rPr>
        <w:t>Las víctimas o terceros que conozcan los hechos tendrán derecho a ser protegidos frente a eventuales retaliaciones. CODEMAK S.A.S. evaluará y adoptará medidas inmediatas, proporcionales y no sancionatorias, procurando que no impliquen desmejora para la víctima.</w:t>
      </w:r>
    </w:p>
    <w:p w14:paraId="7F754BFC" w14:textId="77777777" w:rsidR="00DC7E47" w:rsidRPr="006350F0" w:rsidRDefault="00601E0F">
      <w:pPr>
        <w:spacing w:after="40"/>
        <w:ind w:left="446" w:hanging="446"/>
        <w:jc w:val="both"/>
        <w:rPr>
          <w:lang w:val="es-CO"/>
        </w:rPr>
      </w:pPr>
      <w:r w:rsidRPr="006350F0">
        <w:rPr>
          <w:b/>
          <w:lang w:val="es-CO"/>
        </w:rPr>
        <w:t xml:space="preserve">1. </w:t>
      </w:r>
      <w:r w:rsidRPr="006350F0">
        <w:rPr>
          <w:lang w:val="es-CO"/>
        </w:rPr>
        <w:t>Garantizar trato libre de estereotipos de género, orientación sexual o identidad de género.</w:t>
      </w:r>
    </w:p>
    <w:p w14:paraId="51F0F51D" w14:textId="77777777" w:rsidR="00DC7E47" w:rsidRPr="006350F0" w:rsidRDefault="00601E0F">
      <w:pPr>
        <w:spacing w:after="40"/>
        <w:ind w:left="446" w:hanging="446"/>
        <w:jc w:val="both"/>
        <w:rPr>
          <w:lang w:val="es-CO"/>
        </w:rPr>
      </w:pPr>
      <w:r w:rsidRPr="006350F0">
        <w:rPr>
          <w:b/>
          <w:lang w:val="es-CO"/>
        </w:rPr>
        <w:t xml:space="preserve">2. </w:t>
      </w:r>
      <w:r w:rsidRPr="006350F0">
        <w:rPr>
          <w:lang w:val="es-CO"/>
        </w:rPr>
        <w:t>Facilitar el acceso a la ARL para orientación, apoyo emocional y primeros auxilios psicológicos, sin perjuicio de la atención de salud correspondiente.</w:t>
      </w:r>
    </w:p>
    <w:p w14:paraId="23F82909" w14:textId="77777777" w:rsidR="00DC7E47" w:rsidRPr="006350F0" w:rsidRDefault="00601E0F">
      <w:pPr>
        <w:spacing w:after="40"/>
        <w:ind w:left="446" w:hanging="446"/>
        <w:jc w:val="both"/>
        <w:rPr>
          <w:lang w:val="es-CO"/>
        </w:rPr>
      </w:pPr>
      <w:r w:rsidRPr="006350F0">
        <w:rPr>
          <w:b/>
          <w:lang w:val="es-CO"/>
        </w:rPr>
        <w:t xml:space="preserve">3. </w:t>
      </w:r>
      <w:r w:rsidRPr="006350F0">
        <w:rPr>
          <w:lang w:val="es-CO"/>
        </w:rPr>
        <w:t>Autorizar, a solicitud de la víctima, el traslado temporal del área, sede, frente, turno o equipo de trabajo.</w:t>
      </w:r>
    </w:p>
    <w:p w14:paraId="024B0D66" w14:textId="77777777" w:rsidR="00DC7E47" w:rsidRPr="006350F0" w:rsidRDefault="00601E0F">
      <w:pPr>
        <w:spacing w:after="40"/>
        <w:ind w:left="446" w:hanging="446"/>
        <w:jc w:val="both"/>
        <w:rPr>
          <w:lang w:val="es-CO"/>
        </w:rPr>
      </w:pPr>
      <w:r w:rsidRPr="006350F0">
        <w:rPr>
          <w:b/>
          <w:lang w:val="es-CO"/>
        </w:rPr>
        <w:t xml:space="preserve">4. </w:t>
      </w:r>
      <w:r w:rsidRPr="006350F0">
        <w:rPr>
          <w:lang w:val="es-CO"/>
        </w:rPr>
        <w:t>Autorizar teletrabajo, trabajo remoto o trabajo en casa cuando sea jurídicamente viable y existan condiciones de riesgo.</w:t>
      </w:r>
    </w:p>
    <w:p w14:paraId="144DAE57" w14:textId="77777777" w:rsidR="00DC7E47" w:rsidRPr="006350F0" w:rsidRDefault="00601E0F">
      <w:pPr>
        <w:spacing w:after="40"/>
        <w:ind w:left="446" w:hanging="446"/>
        <w:jc w:val="both"/>
        <w:rPr>
          <w:lang w:val="es-CO"/>
        </w:rPr>
      </w:pPr>
      <w:r w:rsidRPr="006350F0">
        <w:rPr>
          <w:b/>
          <w:lang w:val="es-CO"/>
        </w:rPr>
        <w:t xml:space="preserve">5. </w:t>
      </w:r>
      <w:r w:rsidRPr="006350F0">
        <w:rPr>
          <w:lang w:val="es-CO"/>
        </w:rPr>
        <w:t>Evitar labores, reuniones, turnos, viajes, alojamientos o comunicaciones que impliquen interacción con la persona investigada.</w:t>
      </w:r>
    </w:p>
    <w:p w14:paraId="03260080" w14:textId="77777777" w:rsidR="00DC7E47" w:rsidRPr="006350F0" w:rsidRDefault="00601E0F">
      <w:pPr>
        <w:spacing w:after="40"/>
        <w:ind w:left="446" w:hanging="446"/>
        <w:jc w:val="both"/>
        <w:rPr>
          <w:lang w:val="es-CO"/>
        </w:rPr>
      </w:pPr>
      <w:r w:rsidRPr="006350F0">
        <w:rPr>
          <w:b/>
          <w:lang w:val="es-CO"/>
        </w:rPr>
        <w:t xml:space="preserve">6. </w:t>
      </w:r>
      <w:r w:rsidRPr="006350F0">
        <w:rPr>
          <w:lang w:val="es-CO"/>
        </w:rPr>
        <w:t>Aceptar la terminación del contrato de trabajo o vinculación contractual por decisión expresa de la víctima, sin sanción por concepto de preaviso, en los términos legales.</w:t>
      </w:r>
    </w:p>
    <w:p w14:paraId="63EDDE27" w14:textId="77777777" w:rsidR="00DC7E47" w:rsidRPr="006350F0" w:rsidRDefault="00601E0F">
      <w:pPr>
        <w:spacing w:after="40"/>
        <w:ind w:left="446" w:hanging="446"/>
        <w:jc w:val="both"/>
        <w:rPr>
          <w:lang w:val="es-CO"/>
        </w:rPr>
      </w:pPr>
      <w:r w:rsidRPr="006350F0">
        <w:rPr>
          <w:b/>
          <w:lang w:val="es-CO"/>
        </w:rPr>
        <w:t xml:space="preserve">7. </w:t>
      </w:r>
      <w:r w:rsidRPr="006350F0">
        <w:rPr>
          <w:lang w:val="es-CO"/>
        </w:rPr>
        <w:t>Mantener la confidencialidad y garantizar el derecho a la no confrontación.</w:t>
      </w:r>
    </w:p>
    <w:p w14:paraId="37706C17" w14:textId="77777777" w:rsidR="00DC7E47" w:rsidRPr="006350F0" w:rsidRDefault="00601E0F">
      <w:pPr>
        <w:spacing w:after="40"/>
        <w:ind w:left="446" w:hanging="446"/>
        <w:jc w:val="both"/>
        <w:rPr>
          <w:lang w:val="es-CO"/>
        </w:rPr>
      </w:pPr>
      <w:r w:rsidRPr="006350F0">
        <w:rPr>
          <w:b/>
          <w:lang w:val="es-CO"/>
        </w:rPr>
        <w:t xml:space="preserve">8. </w:t>
      </w:r>
      <w:r w:rsidRPr="006350F0">
        <w:rPr>
          <w:lang w:val="es-CO"/>
        </w:rPr>
        <w:t>Ajustar temporalmente líneas de supervisión, canales de reporte, horarios, accesos o espacios físicos.</w:t>
      </w:r>
    </w:p>
    <w:p w14:paraId="6EEF8ABD" w14:textId="77777777" w:rsidR="00DC7E47" w:rsidRPr="006350F0" w:rsidRDefault="00601E0F">
      <w:pPr>
        <w:spacing w:after="40"/>
        <w:ind w:left="446" w:hanging="446"/>
        <w:jc w:val="both"/>
        <w:rPr>
          <w:lang w:val="es-CO"/>
        </w:rPr>
      </w:pPr>
      <w:r w:rsidRPr="006350F0">
        <w:rPr>
          <w:b/>
          <w:lang w:val="es-CO"/>
        </w:rPr>
        <w:t xml:space="preserve">9. </w:t>
      </w:r>
      <w:r w:rsidRPr="006350F0">
        <w:rPr>
          <w:lang w:val="es-CO"/>
        </w:rPr>
        <w:t>Conceder permisos razonables para atención en salud, diligencias ante autoridades o acompañamiento, conforme a la ley y a las condiciones del caso.</w:t>
      </w:r>
    </w:p>
    <w:p w14:paraId="76AA7370" w14:textId="77777777" w:rsidR="00DC7E47" w:rsidRPr="006350F0" w:rsidRDefault="00601E0F">
      <w:pPr>
        <w:spacing w:after="40"/>
        <w:ind w:left="446" w:hanging="446"/>
        <w:jc w:val="both"/>
        <w:rPr>
          <w:lang w:val="es-CO"/>
        </w:rPr>
      </w:pPr>
      <w:r w:rsidRPr="006350F0">
        <w:rPr>
          <w:b/>
          <w:lang w:val="es-CO"/>
        </w:rPr>
        <w:lastRenderedPageBreak/>
        <w:t xml:space="preserve">10. </w:t>
      </w:r>
      <w:r w:rsidRPr="006350F0">
        <w:rPr>
          <w:lang w:val="es-CO"/>
        </w:rPr>
        <w:t>Adoptar cualquier otra medida idónea y legalmente procedente para cesar el riesgo y evitar la revictimización.</w:t>
      </w:r>
    </w:p>
    <w:p w14:paraId="041B766B" w14:textId="77777777" w:rsidR="00DC7E47" w:rsidRPr="006350F0" w:rsidRDefault="00601E0F">
      <w:pPr>
        <w:jc w:val="both"/>
        <w:rPr>
          <w:lang w:val="es-CO"/>
        </w:rPr>
      </w:pPr>
      <w:r w:rsidRPr="006350F0">
        <w:rPr>
          <w:lang w:val="es-CO"/>
        </w:rPr>
        <w:t>Las medidas correspondientes al traslado, modalidad remota, ausencia de interacción y terminación sin sanción por preaviso serán evaluadas y adoptadas, a solicitud de la víctima, en un término no superior a cinco (5) días hábiles, considerando la organización operativa de la Empresa. Las situaciones urgentes se atenderán inmediatamente.</w:t>
      </w:r>
    </w:p>
    <w:p w14:paraId="2C9A9B8C" w14:textId="77777777" w:rsidR="00DC7E47" w:rsidRPr="006350F0" w:rsidRDefault="00601E0F">
      <w:pPr>
        <w:jc w:val="both"/>
        <w:rPr>
          <w:lang w:val="es-CO"/>
        </w:rPr>
      </w:pPr>
      <w:r w:rsidRPr="006350F0">
        <w:rPr>
          <w:lang w:val="es-CO"/>
        </w:rPr>
        <w:t>Las medidas de protección no constituyen sanción ni declaración de responsabilidad y podrán ser revisadas, modificadas o levantadas según la evolución del riesgo.</w:t>
      </w:r>
    </w:p>
    <w:p w14:paraId="424E17EF" w14:textId="77777777" w:rsidR="00DC7E47" w:rsidRPr="006350F0" w:rsidRDefault="00601E0F">
      <w:pPr>
        <w:keepNext/>
        <w:spacing w:before="180" w:after="100"/>
        <w:jc w:val="center"/>
        <w:rPr>
          <w:lang w:val="es-CO"/>
        </w:rPr>
      </w:pPr>
      <w:r w:rsidRPr="006350F0">
        <w:rPr>
          <w:b/>
          <w:sz w:val="23"/>
          <w:lang w:val="es-CO"/>
        </w:rPr>
        <w:t>CAPÍTULO XV</w:t>
      </w:r>
      <w:r w:rsidRPr="006350F0">
        <w:rPr>
          <w:b/>
          <w:sz w:val="23"/>
          <w:lang w:val="es-CO"/>
        </w:rPr>
        <w:br/>
        <w:t>LINEAMIENTOS DEL PROCEDIMIENTO INTERNO</w:t>
      </w:r>
    </w:p>
    <w:p w14:paraId="48F91001" w14:textId="77777777" w:rsidR="00DC7E47" w:rsidRPr="006350F0" w:rsidRDefault="00601E0F">
      <w:pPr>
        <w:jc w:val="both"/>
        <w:rPr>
          <w:lang w:val="es-CO"/>
        </w:rPr>
      </w:pPr>
      <w:r w:rsidRPr="006350F0">
        <w:rPr>
          <w:lang w:val="es-CO"/>
        </w:rPr>
        <w:t>El procedimiento detallado será desarrollado en un documento institucional independiente. Como mínimo comprenderá:</w:t>
      </w:r>
    </w:p>
    <w:p w14:paraId="15E7CA96" w14:textId="77777777" w:rsidR="00DC7E47" w:rsidRPr="006350F0" w:rsidRDefault="00601E0F">
      <w:pPr>
        <w:spacing w:after="40"/>
        <w:ind w:left="446" w:hanging="446"/>
        <w:jc w:val="both"/>
        <w:rPr>
          <w:lang w:val="es-CO"/>
        </w:rPr>
      </w:pPr>
      <w:r w:rsidRPr="006350F0">
        <w:rPr>
          <w:b/>
          <w:lang w:val="es-CO"/>
        </w:rPr>
        <w:t xml:space="preserve">1. </w:t>
      </w:r>
      <w:r w:rsidRPr="006350F0">
        <w:rPr>
          <w:lang w:val="es-CO"/>
        </w:rPr>
        <w:t>Recepción, radicación y orientación inicial.</w:t>
      </w:r>
    </w:p>
    <w:p w14:paraId="78539642" w14:textId="77777777" w:rsidR="00DC7E47" w:rsidRPr="006350F0" w:rsidRDefault="00601E0F">
      <w:pPr>
        <w:spacing w:after="40"/>
        <w:ind w:left="446" w:hanging="446"/>
        <w:jc w:val="both"/>
        <w:rPr>
          <w:lang w:val="es-CO"/>
        </w:rPr>
      </w:pPr>
      <w:r w:rsidRPr="006350F0">
        <w:rPr>
          <w:b/>
          <w:lang w:val="es-CO"/>
        </w:rPr>
        <w:t xml:space="preserve">2. </w:t>
      </w:r>
      <w:r w:rsidRPr="006350F0">
        <w:rPr>
          <w:lang w:val="es-CO"/>
        </w:rPr>
        <w:t>Valoración preliminar del riesgo y adopción de medidas de protección.</w:t>
      </w:r>
    </w:p>
    <w:p w14:paraId="39B863E7" w14:textId="77777777" w:rsidR="00DC7E47" w:rsidRPr="006350F0" w:rsidRDefault="00601E0F">
      <w:pPr>
        <w:spacing w:after="40"/>
        <w:ind w:left="446" w:hanging="446"/>
        <w:jc w:val="both"/>
        <w:rPr>
          <w:lang w:val="es-CO"/>
        </w:rPr>
      </w:pPr>
      <w:r w:rsidRPr="006350F0">
        <w:rPr>
          <w:b/>
          <w:lang w:val="es-CO"/>
        </w:rPr>
        <w:t xml:space="preserve">3. </w:t>
      </w:r>
      <w:r w:rsidRPr="006350F0">
        <w:rPr>
          <w:lang w:val="es-CO"/>
        </w:rPr>
        <w:t>Verificación de competencia, impedimentos y conflictos de interés.</w:t>
      </w:r>
    </w:p>
    <w:p w14:paraId="71DD6D8E" w14:textId="77777777" w:rsidR="00DC7E47" w:rsidRPr="006350F0" w:rsidRDefault="00601E0F">
      <w:pPr>
        <w:spacing w:after="40"/>
        <w:ind w:left="446" w:hanging="446"/>
        <w:jc w:val="both"/>
        <w:rPr>
          <w:lang w:val="es-CO"/>
        </w:rPr>
      </w:pPr>
      <w:r w:rsidRPr="006350F0">
        <w:rPr>
          <w:b/>
          <w:lang w:val="es-CO"/>
        </w:rPr>
        <w:t xml:space="preserve">4. </w:t>
      </w:r>
      <w:r w:rsidRPr="006350F0">
        <w:rPr>
          <w:lang w:val="es-CO"/>
        </w:rPr>
        <w:t>Designación de una persona investigadora o comisión imparcial y capacitada.</w:t>
      </w:r>
    </w:p>
    <w:p w14:paraId="56C0DC37" w14:textId="77777777" w:rsidR="00DC7E47" w:rsidRPr="006350F0" w:rsidRDefault="00601E0F">
      <w:pPr>
        <w:spacing w:after="40"/>
        <w:ind w:left="446" w:hanging="446"/>
        <w:jc w:val="both"/>
        <w:rPr>
          <w:lang w:val="es-CO"/>
        </w:rPr>
      </w:pPr>
      <w:r w:rsidRPr="006350F0">
        <w:rPr>
          <w:b/>
          <w:lang w:val="es-CO"/>
        </w:rPr>
        <w:t xml:space="preserve">5. </w:t>
      </w:r>
      <w:r w:rsidRPr="006350F0">
        <w:rPr>
          <w:lang w:val="es-CO"/>
        </w:rPr>
        <w:t>Comunicación de apertura y de los hechos a la persona señalada, garantizando su defensa.</w:t>
      </w:r>
    </w:p>
    <w:p w14:paraId="3FCD1F18" w14:textId="77777777" w:rsidR="00DC7E47" w:rsidRPr="006350F0" w:rsidRDefault="00601E0F">
      <w:pPr>
        <w:spacing w:after="40"/>
        <w:ind w:left="446" w:hanging="446"/>
        <w:jc w:val="both"/>
        <w:rPr>
          <w:lang w:val="es-CO"/>
        </w:rPr>
      </w:pPr>
      <w:r w:rsidRPr="006350F0">
        <w:rPr>
          <w:b/>
          <w:lang w:val="es-CO"/>
        </w:rPr>
        <w:t xml:space="preserve">6. </w:t>
      </w:r>
      <w:r w:rsidRPr="006350F0">
        <w:rPr>
          <w:lang w:val="es-CO"/>
        </w:rPr>
        <w:t>Entrevistas individuales y separadas, sin confrontación obligatoria.</w:t>
      </w:r>
    </w:p>
    <w:p w14:paraId="3B2EB1E3" w14:textId="77777777" w:rsidR="00DC7E47" w:rsidRPr="006350F0" w:rsidRDefault="00601E0F">
      <w:pPr>
        <w:spacing w:after="40"/>
        <w:ind w:left="446" w:hanging="446"/>
        <w:jc w:val="both"/>
        <w:rPr>
          <w:lang w:val="es-CO"/>
        </w:rPr>
      </w:pPr>
      <w:r w:rsidRPr="006350F0">
        <w:rPr>
          <w:b/>
          <w:lang w:val="es-CO"/>
        </w:rPr>
        <w:t xml:space="preserve">7. </w:t>
      </w:r>
      <w:r w:rsidRPr="006350F0">
        <w:rPr>
          <w:lang w:val="es-CO"/>
        </w:rPr>
        <w:t>Recolección, preservación y análisis de documentos, mensajes, registros y demás pruebas pertinentes.</w:t>
      </w:r>
    </w:p>
    <w:p w14:paraId="096B26F6" w14:textId="77777777" w:rsidR="00DC7E47" w:rsidRPr="006350F0" w:rsidRDefault="00601E0F">
      <w:pPr>
        <w:spacing w:after="40"/>
        <w:ind w:left="446" w:hanging="446"/>
        <w:jc w:val="both"/>
        <w:rPr>
          <w:lang w:val="es-CO"/>
        </w:rPr>
      </w:pPr>
      <w:r w:rsidRPr="006350F0">
        <w:rPr>
          <w:b/>
          <w:lang w:val="es-CO"/>
        </w:rPr>
        <w:t xml:space="preserve">8. </w:t>
      </w:r>
      <w:r w:rsidRPr="006350F0">
        <w:rPr>
          <w:lang w:val="es-CO"/>
        </w:rPr>
        <w:t>Elaboración de un informe interno con hechos verificados, análisis, conclusiones y recomendaciones.</w:t>
      </w:r>
    </w:p>
    <w:p w14:paraId="6EC26882" w14:textId="77777777" w:rsidR="00DC7E47" w:rsidRPr="006350F0" w:rsidRDefault="00601E0F">
      <w:pPr>
        <w:spacing w:after="40"/>
        <w:ind w:left="446" w:hanging="446"/>
        <w:jc w:val="both"/>
        <w:rPr>
          <w:lang w:val="es-CO"/>
        </w:rPr>
      </w:pPr>
      <w:r w:rsidRPr="006350F0">
        <w:rPr>
          <w:b/>
          <w:lang w:val="es-CO"/>
        </w:rPr>
        <w:t xml:space="preserve">9. </w:t>
      </w:r>
      <w:r w:rsidRPr="006350F0">
        <w:rPr>
          <w:lang w:val="es-CO"/>
        </w:rPr>
        <w:t>Activación del procedimiento disciplinario o contractual cuando existan elementos suficientes, respetando el Reglamento Interno de Trabajo y el debido proceso.</w:t>
      </w:r>
    </w:p>
    <w:p w14:paraId="33302575" w14:textId="77777777" w:rsidR="00DC7E47" w:rsidRPr="006350F0" w:rsidRDefault="00601E0F">
      <w:pPr>
        <w:spacing w:after="40"/>
        <w:ind w:left="446" w:hanging="446"/>
        <w:jc w:val="both"/>
        <w:rPr>
          <w:lang w:val="es-CO"/>
        </w:rPr>
      </w:pPr>
      <w:r w:rsidRPr="006350F0">
        <w:rPr>
          <w:b/>
          <w:lang w:val="es-CO"/>
        </w:rPr>
        <w:t xml:space="preserve">10. </w:t>
      </w:r>
      <w:r w:rsidRPr="006350F0">
        <w:rPr>
          <w:lang w:val="es-CO"/>
        </w:rPr>
        <w:t>Decisión motivada por la autoridad competente y aplicación de medidas proporcionales, incluida la terminación por justa causa cuando jurídicamente corresponda.</w:t>
      </w:r>
    </w:p>
    <w:p w14:paraId="5919D870" w14:textId="77777777" w:rsidR="00DC7E47" w:rsidRPr="006350F0" w:rsidRDefault="00601E0F">
      <w:pPr>
        <w:spacing w:after="40"/>
        <w:ind w:left="446" w:hanging="446"/>
        <w:jc w:val="both"/>
        <w:rPr>
          <w:lang w:val="es-CO"/>
        </w:rPr>
      </w:pPr>
      <w:r w:rsidRPr="006350F0">
        <w:rPr>
          <w:b/>
          <w:lang w:val="es-CO"/>
        </w:rPr>
        <w:t xml:space="preserve">11. </w:t>
      </w:r>
      <w:r w:rsidRPr="006350F0">
        <w:rPr>
          <w:lang w:val="es-CO"/>
        </w:rPr>
        <w:t>Comunicación de cierre a las partes dentro de los límites de confidencialidad.</w:t>
      </w:r>
    </w:p>
    <w:p w14:paraId="4F911FD9" w14:textId="77777777" w:rsidR="00DC7E47" w:rsidRPr="006350F0" w:rsidRDefault="00601E0F">
      <w:pPr>
        <w:spacing w:after="40"/>
        <w:ind w:left="446" w:hanging="446"/>
        <w:jc w:val="both"/>
        <w:rPr>
          <w:lang w:val="es-CO"/>
        </w:rPr>
      </w:pPr>
      <w:r w:rsidRPr="006350F0">
        <w:rPr>
          <w:b/>
          <w:lang w:val="es-CO"/>
        </w:rPr>
        <w:t xml:space="preserve">12. </w:t>
      </w:r>
      <w:r w:rsidRPr="006350F0">
        <w:rPr>
          <w:lang w:val="es-CO"/>
        </w:rPr>
        <w:t>Seguimiento a las medidas de protección, acciones de reparación organizacional y no repetición.</w:t>
      </w:r>
    </w:p>
    <w:p w14:paraId="0D7F9589" w14:textId="77777777" w:rsidR="00DC7E47" w:rsidRPr="006350F0" w:rsidRDefault="00601E0F">
      <w:pPr>
        <w:jc w:val="both"/>
        <w:rPr>
          <w:lang w:val="es-CO"/>
        </w:rPr>
      </w:pPr>
      <w:r w:rsidRPr="006350F0">
        <w:rPr>
          <w:lang w:val="es-CO"/>
        </w:rPr>
        <w:t>El trámite interno es independiente de los procesos penales, laborales, administrativos o civiles. No se suspenderá por la existencia o ausencia de denuncia ante la Fiscalía ni sustituirá la competencia de las autoridades.</w:t>
      </w:r>
    </w:p>
    <w:p w14:paraId="72986A1B" w14:textId="77777777" w:rsidR="00DC7E47" w:rsidRPr="006350F0" w:rsidRDefault="00601E0F">
      <w:pPr>
        <w:jc w:val="both"/>
        <w:rPr>
          <w:lang w:val="es-CO"/>
        </w:rPr>
      </w:pPr>
      <w:r w:rsidRPr="006350F0">
        <w:rPr>
          <w:lang w:val="es-CO"/>
        </w:rPr>
        <w:t>El acoso sexual no será objeto de conciliación o mediación. No se realizarán preguntas sobre la vida sexual de la víctima que no sean estrictamente relevantes, ni se admitirán argumentos basados en estereotipos, forma de vestir, comportamiento previo o ausencia de resistencia.</w:t>
      </w:r>
    </w:p>
    <w:p w14:paraId="5C2B76A2" w14:textId="77777777" w:rsidR="00DC7E47" w:rsidRPr="006350F0" w:rsidRDefault="00601E0F">
      <w:pPr>
        <w:keepNext/>
        <w:spacing w:before="180" w:after="100"/>
        <w:jc w:val="center"/>
        <w:rPr>
          <w:lang w:val="es-CO"/>
        </w:rPr>
      </w:pPr>
      <w:r w:rsidRPr="006350F0">
        <w:rPr>
          <w:b/>
          <w:sz w:val="23"/>
          <w:lang w:val="es-CO"/>
        </w:rPr>
        <w:t>CAPÍTULO XVI</w:t>
      </w:r>
      <w:r w:rsidRPr="006350F0">
        <w:rPr>
          <w:b/>
          <w:sz w:val="23"/>
          <w:lang w:val="es-CO"/>
        </w:rPr>
        <w:br/>
        <w:t>CONFIDENCIALIDAD Y PROTECCIÓN DE DATOS</w:t>
      </w:r>
    </w:p>
    <w:p w14:paraId="0A730331" w14:textId="77777777" w:rsidR="00DC7E47" w:rsidRPr="006350F0" w:rsidRDefault="00601E0F">
      <w:pPr>
        <w:spacing w:after="40"/>
        <w:ind w:left="389" w:hanging="259"/>
        <w:jc w:val="both"/>
        <w:rPr>
          <w:lang w:val="es-CO"/>
        </w:rPr>
      </w:pPr>
      <w:r w:rsidRPr="006350F0">
        <w:rPr>
          <w:lang w:val="es-CO"/>
        </w:rPr>
        <w:t>• Toda información del caso será tratada como reservada y, cuando corresponda, como dato sensible.</w:t>
      </w:r>
    </w:p>
    <w:p w14:paraId="794E1636" w14:textId="77777777" w:rsidR="00DC7E47" w:rsidRPr="006350F0" w:rsidRDefault="00601E0F">
      <w:pPr>
        <w:spacing w:after="40"/>
        <w:ind w:left="389" w:hanging="259"/>
        <w:jc w:val="both"/>
        <w:rPr>
          <w:lang w:val="es-CO"/>
        </w:rPr>
      </w:pPr>
      <w:r w:rsidRPr="006350F0">
        <w:rPr>
          <w:lang w:val="es-CO"/>
        </w:rPr>
        <w:t>• El acceso al expediente se limitará a quienes intervengan legítimamente en el trámite y bajo el principio de necesidad de conocimiento.</w:t>
      </w:r>
    </w:p>
    <w:p w14:paraId="43B70449" w14:textId="77777777" w:rsidR="00DC7E47" w:rsidRPr="006350F0" w:rsidRDefault="00601E0F">
      <w:pPr>
        <w:spacing w:after="40"/>
        <w:ind w:left="389" w:hanging="259"/>
        <w:jc w:val="both"/>
        <w:rPr>
          <w:lang w:val="es-CO"/>
        </w:rPr>
      </w:pPr>
      <w:r w:rsidRPr="006350F0">
        <w:rPr>
          <w:lang w:val="es-CO"/>
        </w:rPr>
        <w:t>• Los archivos físicos y digitales deberán contar con controles de acceso, trazabilidad, respaldo y medidas de seguridad.</w:t>
      </w:r>
    </w:p>
    <w:p w14:paraId="5F2C494C" w14:textId="77777777" w:rsidR="00DC7E47" w:rsidRPr="006350F0" w:rsidRDefault="00601E0F">
      <w:pPr>
        <w:spacing w:after="40"/>
        <w:ind w:left="389" w:hanging="259"/>
        <w:jc w:val="both"/>
        <w:rPr>
          <w:lang w:val="es-CO"/>
        </w:rPr>
      </w:pPr>
      <w:r w:rsidRPr="006350F0">
        <w:rPr>
          <w:lang w:val="es-CO"/>
        </w:rPr>
        <w:t>• Las entrevistas se realizarán en espacios privados y las comunicaciones evitarán revelar la identidad o detalles del caso.</w:t>
      </w:r>
    </w:p>
    <w:p w14:paraId="4104CE36" w14:textId="77777777" w:rsidR="00DC7E47" w:rsidRPr="006350F0" w:rsidRDefault="00601E0F">
      <w:pPr>
        <w:spacing w:after="40"/>
        <w:ind w:left="389" w:hanging="259"/>
        <w:jc w:val="both"/>
        <w:rPr>
          <w:lang w:val="es-CO"/>
        </w:rPr>
      </w:pPr>
      <w:r w:rsidRPr="006350F0">
        <w:rPr>
          <w:lang w:val="es-CO"/>
        </w:rPr>
        <w:t>• Las estadísticas, campañas e informes deberán anonimizarse.</w:t>
      </w:r>
    </w:p>
    <w:p w14:paraId="7067D324" w14:textId="77777777" w:rsidR="00DC7E47" w:rsidRPr="006350F0" w:rsidRDefault="00601E0F">
      <w:pPr>
        <w:spacing w:after="40"/>
        <w:ind w:left="389" w:hanging="259"/>
        <w:jc w:val="both"/>
        <w:rPr>
          <w:lang w:val="es-CO"/>
        </w:rPr>
      </w:pPr>
      <w:r w:rsidRPr="006350F0">
        <w:rPr>
          <w:lang w:val="es-CO"/>
        </w:rPr>
        <w:t>• La confidencialidad no impedirá las remisiones autorizadas por la víctima, el ejercicio del derecho de defensa ni el cumplimiento de deberes legales ante autoridades.</w:t>
      </w:r>
    </w:p>
    <w:p w14:paraId="5A1C1100" w14:textId="77777777" w:rsidR="00DC7E47" w:rsidRPr="006350F0" w:rsidRDefault="00601E0F">
      <w:pPr>
        <w:spacing w:after="40"/>
        <w:ind w:left="389" w:hanging="259"/>
        <w:jc w:val="both"/>
        <w:rPr>
          <w:lang w:val="es-CO"/>
        </w:rPr>
      </w:pPr>
      <w:r w:rsidRPr="006350F0">
        <w:rPr>
          <w:lang w:val="es-CO"/>
        </w:rPr>
        <w:t>• El incumplimiento del deber de reserva podrá generar medidas disciplinarias o contractuales.</w:t>
      </w:r>
    </w:p>
    <w:p w14:paraId="01C50FD6" w14:textId="77777777" w:rsidR="00DC7E47" w:rsidRPr="006350F0" w:rsidRDefault="00601E0F">
      <w:pPr>
        <w:keepNext/>
        <w:spacing w:before="180" w:after="100"/>
        <w:jc w:val="center"/>
        <w:rPr>
          <w:lang w:val="es-CO"/>
        </w:rPr>
      </w:pPr>
      <w:r w:rsidRPr="006350F0">
        <w:rPr>
          <w:b/>
          <w:sz w:val="23"/>
          <w:lang w:val="es-CO"/>
        </w:rPr>
        <w:lastRenderedPageBreak/>
        <w:t>CAPÍTULO XVII</w:t>
      </w:r>
      <w:r w:rsidRPr="006350F0">
        <w:rPr>
          <w:b/>
          <w:sz w:val="23"/>
          <w:lang w:val="es-CO"/>
        </w:rPr>
        <w:br/>
        <w:t>PROHIBICIÓN DE REPRESALIAS Y ESTABILIDAD LABORAL</w:t>
      </w:r>
    </w:p>
    <w:p w14:paraId="7FFD2841" w14:textId="77777777" w:rsidR="00DC7E47" w:rsidRPr="006350F0" w:rsidRDefault="00601E0F">
      <w:pPr>
        <w:jc w:val="both"/>
        <w:rPr>
          <w:lang w:val="es-CO"/>
        </w:rPr>
      </w:pPr>
      <w:r w:rsidRPr="006350F0">
        <w:rPr>
          <w:lang w:val="es-CO"/>
        </w:rPr>
        <w:t xml:space="preserve">CODEMAK S.A.S. prohíbe cualquier represalia contra la víctima, la persona </w:t>
      </w:r>
      <w:proofErr w:type="spellStart"/>
      <w:r w:rsidRPr="006350F0">
        <w:rPr>
          <w:lang w:val="es-CO"/>
        </w:rPr>
        <w:t>reportante</w:t>
      </w:r>
      <w:proofErr w:type="spellEnd"/>
      <w:r w:rsidRPr="006350F0">
        <w:rPr>
          <w:lang w:val="es-CO"/>
        </w:rPr>
        <w:t>, los testigos o quienes colaboren de buena fe. Se consideran represalias, entre otras, el despido, terminación, presión para renunciar, desmejora, aislamiento, cambio punitivo, amenaza, evaluación sesgada, bloqueo de oportunidades o trato hostil relacionado con la denuncia.</w:t>
      </w:r>
    </w:p>
    <w:p w14:paraId="2DFE4991" w14:textId="77777777" w:rsidR="00DC7E47" w:rsidRPr="006350F0" w:rsidRDefault="00601E0F">
      <w:pPr>
        <w:jc w:val="both"/>
        <w:rPr>
          <w:lang w:val="es-CO"/>
        </w:rPr>
      </w:pPr>
      <w:r w:rsidRPr="006350F0">
        <w:rPr>
          <w:lang w:val="es-CO"/>
        </w:rPr>
        <w:t>La Empresa garantizará la continuidad de la víctima denunciante y de los testigos protegidos por la ley. Las decisiones de terminación adoptadas durante el trámite o dentro de los seis (6) meses siguientes a la petición, queja o denuncia deberán someterse a revisión jurídica reforzada y estar sustentadas en causas objetivas, verificables y ajenas a cualquier retaliación.</w:t>
      </w:r>
    </w:p>
    <w:p w14:paraId="0F590523" w14:textId="77777777" w:rsidR="00DC7E47" w:rsidRPr="006350F0" w:rsidRDefault="00601E0F">
      <w:pPr>
        <w:jc w:val="both"/>
        <w:rPr>
          <w:lang w:val="es-CO"/>
        </w:rPr>
      </w:pPr>
      <w:r w:rsidRPr="006350F0">
        <w:rPr>
          <w:lang w:val="es-CO"/>
        </w:rPr>
        <w:t>Lo anterior se aplicará conforme a la Ley 2365 de 2024, el Decreto 405 de 2025 y las competencias del Ministerio del Trabajo, sin perjuicio de las decisiones judiciales correspondientes.</w:t>
      </w:r>
    </w:p>
    <w:p w14:paraId="6526D1CD" w14:textId="77777777" w:rsidR="00DC7E47" w:rsidRPr="006350F0" w:rsidRDefault="00601E0F">
      <w:pPr>
        <w:keepNext/>
        <w:spacing w:before="180" w:after="100"/>
        <w:jc w:val="center"/>
        <w:rPr>
          <w:lang w:val="es-CO"/>
        </w:rPr>
      </w:pPr>
      <w:r w:rsidRPr="006350F0">
        <w:rPr>
          <w:b/>
          <w:sz w:val="23"/>
          <w:lang w:val="es-CO"/>
        </w:rPr>
        <w:t>CAPÍTULO XVIII</w:t>
      </w:r>
      <w:r w:rsidRPr="006350F0">
        <w:rPr>
          <w:b/>
          <w:sz w:val="23"/>
          <w:lang w:val="es-CO"/>
        </w:rPr>
        <w:br/>
        <w:t>CAPACITACIÓN, COMUNICACIÓN Y CULTURA ORGANIZACIONAL</w:t>
      </w:r>
    </w:p>
    <w:p w14:paraId="1D4B8742" w14:textId="77777777" w:rsidR="00DC7E47" w:rsidRPr="006350F0" w:rsidRDefault="00601E0F">
      <w:pPr>
        <w:spacing w:after="40"/>
        <w:ind w:left="389" w:hanging="259"/>
        <w:jc w:val="both"/>
        <w:rPr>
          <w:lang w:val="es-CO"/>
        </w:rPr>
      </w:pPr>
      <w:r w:rsidRPr="006350F0">
        <w:rPr>
          <w:lang w:val="es-CO"/>
        </w:rPr>
        <w:t>• Inducción y reinducción obligatoria sobre la política, conductas prohibidas, consentimiento, canales y medidas de protección.</w:t>
      </w:r>
    </w:p>
    <w:p w14:paraId="7590A406" w14:textId="77777777" w:rsidR="00DC7E47" w:rsidRPr="006350F0" w:rsidRDefault="00601E0F">
      <w:pPr>
        <w:spacing w:after="40"/>
        <w:ind w:left="389" w:hanging="259"/>
        <w:jc w:val="both"/>
        <w:rPr>
          <w:lang w:val="es-CO"/>
        </w:rPr>
      </w:pPr>
      <w:r w:rsidRPr="006350F0">
        <w:rPr>
          <w:lang w:val="es-CO"/>
        </w:rPr>
        <w:t>• Capacitación anual a todo el personal y formación específica a líderes, Recursos Humanos, SG-SST e investigadores.</w:t>
      </w:r>
    </w:p>
    <w:p w14:paraId="48F16B19" w14:textId="77777777" w:rsidR="00DC7E47" w:rsidRPr="006350F0" w:rsidRDefault="00601E0F">
      <w:pPr>
        <w:spacing w:after="40"/>
        <w:ind w:left="389" w:hanging="259"/>
        <w:jc w:val="both"/>
        <w:rPr>
          <w:lang w:val="es-CO"/>
        </w:rPr>
      </w:pPr>
      <w:r w:rsidRPr="006350F0">
        <w:rPr>
          <w:lang w:val="es-CO"/>
        </w:rPr>
        <w:t>• Campañas pedagógicas recurrentes sobre género, diversidad, inclusión, estereotipos, respeto y uso responsable de medios digitales.</w:t>
      </w:r>
    </w:p>
    <w:p w14:paraId="70A66DBA" w14:textId="77777777" w:rsidR="00DC7E47" w:rsidRPr="006350F0" w:rsidRDefault="00601E0F">
      <w:pPr>
        <w:spacing w:after="40"/>
        <w:ind w:left="389" w:hanging="259"/>
        <w:jc w:val="both"/>
        <w:rPr>
          <w:lang w:val="es-CO"/>
        </w:rPr>
      </w:pPr>
      <w:r w:rsidRPr="006350F0">
        <w:rPr>
          <w:lang w:val="es-CO"/>
        </w:rPr>
        <w:t xml:space="preserve">• Divulgación visible de los canales y rutas en oficinas, obras, campamentos, talleres, </w:t>
      </w:r>
      <w:proofErr w:type="spellStart"/>
      <w:r w:rsidRPr="006350F0">
        <w:rPr>
          <w:lang w:val="es-CO"/>
        </w:rPr>
        <w:t>Odoo</w:t>
      </w:r>
      <w:proofErr w:type="spellEnd"/>
      <w:r w:rsidRPr="006350F0">
        <w:rPr>
          <w:lang w:val="es-CO"/>
        </w:rPr>
        <w:t>, correo y demás medios institucionales.</w:t>
      </w:r>
    </w:p>
    <w:p w14:paraId="3BCC7BFF" w14:textId="77777777" w:rsidR="00DC7E47" w:rsidRPr="006350F0" w:rsidRDefault="00601E0F">
      <w:pPr>
        <w:spacing w:after="40"/>
        <w:ind w:left="389" w:hanging="259"/>
        <w:jc w:val="both"/>
        <w:rPr>
          <w:lang w:val="es-CO"/>
        </w:rPr>
      </w:pPr>
      <w:r w:rsidRPr="006350F0">
        <w:rPr>
          <w:lang w:val="es-CO"/>
        </w:rPr>
        <w:t>• Acciones colectivas de transformación del ambiente laboral ante reportes, sin divulgar identidades ni interferir en la investigación.</w:t>
      </w:r>
    </w:p>
    <w:p w14:paraId="2EBDB031" w14:textId="77777777" w:rsidR="00DC7E47" w:rsidRPr="006350F0" w:rsidRDefault="00601E0F">
      <w:pPr>
        <w:spacing w:after="40"/>
        <w:ind w:left="389" w:hanging="259"/>
        <w:jc w:val="both"/>
        <w:rPr>
          <w:lang w:val="es-CO"/>
        </w:rPr>
      </w:pPr>
      <w:r w:rsidRPr="006350F0">
        <w:rPr>
          <w:lang w:val="es-CO"/>
        </w:rPr>
        <w:t>• Evaluación periódica de la efectividad de las capacitaciones y ajustes según indicadores y riesgos.</w:t>
      </w:r>
    </w:p>
    <w:p w14:paraId="3E1D1760" w14:textId="77777777" w:rsidR="00DC7E47" w:rsidRPr="006350F0" w:rsidRDefault="00601E0F">
      <w:pPr>
        <w:keepNext/>
        <w:spacing w:before="180" w:after="100"/>
        <w:jc w:val="center"/>
        <w:rPr>
          <w:lang w:val="es-CO"/>
        </w:rPr>
      </w:pPr>
      <w:r w:rsidRPr="006350F0">
        <w:rPr>
          <w:b/>
          <w:sz w:val="23"/>
          <w:lang w:val="es-CO"/>
        </w:rPr>
        <w:t>CAPÍTULO XIX</w:t>
      </w:r>
      <w:r w:rsidRPr="006350F0">
        <w:rPr>
          <w:b/>
          <w:sz w:val="23"/>
          <w:lang w:val="es-CO"/>
        </w:rPr>
        <w:br/>
        <w:t>SEGUIMIENTO, REPORTES Y CONTROL DOCUMENTAL</w:t>
      </w:r>
    </w:p>
    <w:p w14:paraId="7D1693F7" w14:textId="77777777" w:rsidR="00DC7E47" w:rsidRPr="006350F0" w:rsidRDefault="00601E0F">
      <w:pPr>
        <w:keepNext/>
        <w:spacing w:before="120"/>
        <w:rPr>
          <w:lang w:val="es-CO"/>
        </w:rPr>
      </w:pPr>
      <w:r w:rsidRPr="006350F0">
        <w:rPr>
          <w:b/>
          <w:lang w:val="es-CO"/>
        </w:rPr>
        <w:t>19.1. INDICADORES Y AUDITORÍA</w:t>
      </w:r>
    </w:p>
    <w:p w14:paraId="66375F9E" w14:textId="77777777" w:rsidR="00DC7E47" w:rsidRPr="006350F0" w:rsidRDefault="00601E0F">
      <w:pPr>
        <w:spacing w:after="40"/>
        <w:ind w:left="389" w:hanging="259"/>
        <w:jc w:val="both"/>
        <w:rPr>
          <w:lang w:val="es-CO"/>
        </w:rPr>
      </w:pPr>
      <w:r w:rsidRPr="006350F0">
        <w:rPr>
          <w:lang w:val="es-CO"/>
        </w:rPr>
        <w:t>• Número y cobertura de capacitaciones.</w:t>
      </w:r>
    </w:p>
    <w:p w14:paraId="755C1805" w14:textId="77777777" w:rsidR="00DC7E47" w:rsidRPr="006350F0" w:rsidRDefault="00601E0F">
      <w:pPr>
        <w:spacing w:after="40"/>
        <w:ind w:left="389" w:hanging="259"/>
        <w:jc w:val="both"/>
        <w:rPr>
          <w:lang w:val="es-CO"/>
        </w:rPr>
      </w:pPr>
      <w:r w:rsidRPr="006350F0">
        <w:rPr>
          <w:lang w:val="es-CO"/>
        </w:rPr>
        <w:t>• Nivel de conocimiento de la política y los canales.</w:t>
      </w:r>
    </w:p>
    <w:p w14:paraId="69128009" w14:textId="77777777" w:rsidR="00DC7E47" w:rsidRPr="006350F0" w:rsidRDefault="00601E0F">
      <w:pPr>
        <w:spacing w:after="40"/>
        <w:ind w:left="389" w:hanging="259"/>
        <w:jc w:val="both"/>
        <w:rPr>
          <w:lang w:val="es-CO"/>
        </w:rPr>
      </w:pPr>
      <w:r w:rsidRPr="006350F0">
        <w:rPr>
          <w:lang w:val="es-CO"/>
        </w:rPr>
        <w:t>• Número de reportes recibidos, abiertos, cerrados y en seguimiento, de forma anonimizada.</w:t>
      </w:r>
    </w:p>
    <w:p w14:paraId="05C6BBCE" w14:textId="77777777" w:rsidR="00DC7E47" w:rsidRPr="006350F0" w:rsidRDefault="00601E0F">
      <w:pPr>
        <w:spacing w:after="40"/>
        <w:ind w:left="389" w:hanging="259"/>
        <w:jc w:val="both"/>
        <w:rPr>
          <w:lang w:val="es-CO"/>
        </w:rPr>
      </w:pPr>
      <w:r w:rsidRPr="006350F0">
        <w:rPr>
          <w:lang w:val="es-CO"/>
        </w:rPr>
        <w:t>• Tiempo de recepción, valoración de riesgo, adopción de medidas y cierre.</w:t>
      </w:r>
    </w:p>
    <w:p w14:paraId="341F7BD8" w14:textId="77777777" w:rsidR="00DC7E47" w:rsidRPr="006350F0" w:rsidRDefault="00601E0F">
      <w:pPr>
        <w:spacing w:after="40"/>
        <w:ind w:left="389" w:hanging="259"/>
        <w:jc w:val="both"/>
        <w:rPr>
          <w:lang w:val="es-CO"/>
        </w:rPr>
      </w:pPr>
      <w:r w:rsidRPr="006350F0">
        <w:rPr>
          <w:lang w:val="es-CO"/>
        </w:rPr>
        <w:t>• Medidas de protección solicitadas y adoptadas.</w:t>
      </w:r>
    </w:p>
    <w:p w14:paraId="36DED52D" w14:textId="77777777" w:rsidR="00DC7E47" w:rsidRPr="006350F0" w:rsidRDefault="00601E0F">
      <w:pPr>
        <w:spacing w:after="40"/>
        <w:ind w:left="389" w:hanging="259"/>
        <w:jc w:val="both"/>
        <w:rPr>
          <w:lang w:val="es-CO"/>
        </w:rPr>
      </w:pPr>
      <w:r w:rsidRPr="006350F0">
        <w:rPr>
          <w:lang w:val="es-CO"/>
        </w:rPr>
        <w:t>• Acciones disciplinarias, contractuales y de no repetición.</w:t>
      </w:r>
    </w:p>
    <w:p w14:paraId="1DA4F2AC" w14:textId="77777777" w:rsidR="00DC7E47" w:rsidRPr="006350F0" w:rsidRDefault="00601E0F">
      <w:pPr>
        <w:spacing w:after="40"/>
        <w:ind w:left="389" w:hanging="259"/>
        <w:jc w:val="both"/>
        <w:rPr>
          <w:lang w:val="es-CO"/>
        </w:rPr>
      </w:pPr>
      <w:r w:rsidRPr="006350F0">
        <w:rPr>
          <w:lang w:val="es-CO"/>
        </w:rPr>
        <w:t>• Casos de presunta represalia y respuesta institucional.</w:t>
      </w:r>
    </w:p>
    <w:p w14:paraId="5BFE635C" w14:textId="77777777" w:rsidR="00DC7E47" w:rsidRPr="006350F0" w:rsidRDefault="00601E0F">
      <w:pPr>
        <w:spacing w:after="40"/>
        <w:ind w:left="389" w:hanging="259"/>
        <w:jc w:val="both"/>
        <w:rPr>
          <w:lang w:val="es-CO"/>
        </w:rPr>
      </w:pPr>
      <w:r w:rsidRPr="006350F0">
        <w:rPr>
          <w:lang w:val="es-CO"/>
        </w:rPr>
        <w:t>• Resultados de evaluaciones de riesgo psicosocial y clima laboral.</w:t>
      </w:r>
    </w:p>
    <w:p w14:paraId="4936A713" w14:textId="77777777" w:rsidR="00DC7E47" w:rsidRPr="006350F0" w:rsidRDefault="00601E0F">
      <w:pPr>
        <w:keepNext/>
        <w:spacing w:before="120"/>
        <w:rPr>
          <w:lang w:val="es-CO"/>
        </w:rPr>
      </w:pPr>
      <w:r w:rsidRPr="006350F0">
        <w:rPr>
          <w:b/>
          <w:lang w:val="es-CO"/>
        </w:rPr>
        <w:t>19.2. PUBLICACIÓN Y REPORTE SEMESTRAL</w:t>
      </w:r>
    </w:p>
    <w:p w14:paraId="50B457E5" w14:textId="77777777" w:rsidR="00DC7E47" w:rsidRPr="006350F0" w:rsidRDefault="00601E0F">
      <w:pPr>
        <w:jc w:val="both"/>
        <w:rPr>
          <w:lang w:val="es-CO"/>
        </w:rPr>
      </w:pPr>
      <w:r w:rsidRPr="006350F0">
        <w:rPr>
          <w:lang w:val="es-CO"/>
        </w:rPr>
        <w:t>CODEMAK S.A.S. publicará semestralmente, mediante los canales físicos o electrónicos disponibles, el número de quejas tramitadas y sanciones impuestas por acoso sexual, de manera anonimizada y salvaguardando la intimidad, confidencialidad y debido proceso.</w:t>
      </w:r>
    </w:p>
    <w:p w14:paraId="319CDDC9" w14:textId="77777777" w:rsidR="00DC7E47" w:rsidRPr="006350F0" w:rsidRDefault="00601E0F">
      <w:pPr>
        <w:jc w:val="both"/>
        <w:rPr>
          <w:lang w:val="es-CO"/>
        </w:rPr>
      </w:pPr>
      <w:r w:rsidRPr="006350F0">
        <w:rPr>
          <w:lang w:val="es-CO"/>
        </w:rPr>
        <w:t>La información correspondiente será remitida al Sistema Integrado de Información de Violencias de Género (SIVIGE) dentro de los últimos diez (10) días del respectivo semestre, conforme al mecanismo y los lineamientos definidos por la autoridad competente.</w:t>
      </w:r>
    </w:p>
    <w:p w14:paraId="69F52994" w14:textId="77777777" w:rsidR="00DC7E47" w:rsidRPr="006350F0" w:rsidRDefault="00601E0F">
      <w:pPr>
        <w:keepNext/>
        <w:spacing w:before="120"/>
        <w:rPr>
          <w:lang w:val="es-CO"/>
        </w:rPr>
      </w:pPr>
      <w:r w:rsidRPr="006350F0">
        <w:rPr>
          <w:b/>
          <w:lang w:val="es-CO"/>
        </w:rPr>
        <w:lastRenderedPageBreak/>
        <w:t>19.3. CONTROL DOCUMENTAL</w:t>
      </w:r>
    </w:p>
    <w:p w14:paraId="7D49107E" w14:textId="77777777" w:rsidR="00DC7E47" w:rsidRPr="006350F0" w:rsidRDefault="00601E0F">
      <w:pPr>
        <w:jc w:val="both"/>
        <w:rPr>
          <w:lang w:val="es-CO"/>
        </w:rPr>
      </w:pPr>
      <w:r w:rsidRPr="006350F0">
        <w:rPr>
          <w:lang w:val="es-CO"/>
        </w:rPr>
        <w:t>La política será revisada como mínimo una vez al año y cada vez que exista un cambio normativo, organizacional, procedimental o de riesgos. El Área de Recursos Humanos mantendrá el control de versión, fecha, responsable de elaboración, aprobación, divulgación y evidencias de implementación.</w:t>
      </w:r>
    </w:p>
    <w:p w14:paraId="770AAA08" w14:textId="77777777" w:rsidR="00DC7E47" w:rsidRPr="006350F0" w:rsidRDefault="00601E0F">
      <w:pPr>
        <w:keepNext/>
        <w:spacing w:before="180" w:after="100"/>
        <w:jc w:val="center"/>
        <w:rPr>
          <w:lang w:val="es-CO"/>
        </w:rPr>
      </w:pPr>
      <w:r w:rsidRPr="006350F0">
        <w:rPr>
          <w:b/>
          <w:sz w:val="23"/>
          <w:lang w:val="es-CO"/>
        </w:rPr>
        <w:t>CAPÍTULO XX</w:t>
      </w:r>
      <w:r w:rsidRPr="006350F0">
        <w:rPr>
          <w:b/>
          <w:sz w:val="23"/>
          <w:lang w:val="es-CO"/>
        </w:rPr>
        <w:br/>
        <w:t>DOCUMENTOS RELACIONADOS Y ANEXOS</w:t>
      </w:r>
    </w:p>
    <w:p w14:paraId="6F29E346" w14:textId="77777777" w:rsidR="00DC7E47" w:rsidRPr="006350F0" w:rsidRDefault="00601E0F">
      <w:pPr>
        <w:keepNext/>
        <w:spacing w:before="120"/>
        <w:rPr>
          <w:lang w:val="es-CO"/>
        </w:rPr>
      </w:pPr>
      <w:r w:rsidRPr="006350F0">
        <w:rPr>
          <w:b/>
          <w:lang w:val="es-CO"/>
        </w:rPr>
        <w:t>20.1. DOCUMENTOS RELACIONADOS</w:t>
      </w:r>
    </w:p>
    <w:p w14:paraId="3500E3B3" w14:textId="77777777" w:rsidR="00DC7E47" w:rsidRPr="006350F0" w:rsidRDefault="00601E0F">
      <w:pPr>
        <w:spacing w:after="40"/>
        <w:ind w:left="389" w:hanging="259"/>
        <w:jc w:val="both"/>
        <w:rPr>
          <w:lang w:val="es-CO"/>
        </w:rPr>
      </w:pPr>
      <w:r w:rsidRPr="006350F0">
        <w:rPr>
          <w:lang w:val="es-CO"/>
        </w:rPr>
        <w:t>• Reglamento Interno de Trabajo.</w:t>
      </w:r>
    </w:p>
    <w:p w14:paraId="7CE79EA6" w14:textId="77777777" w:rsidR="00DC7E47" w:rsidRPr="006350F0" w:rsidRDefault="00601E0F">
      <w:pPr>
        <w:spacing w:after="40"/>
        <w:ind w:left="389" w:hanging="259"/>
        <w:jc w:val="both"/>
        <w:rPr>
          <w:lang w:val="es-CO"/>
        </w:rPr>
      </w:pPr>
      <w:r w:rsidRPr="006350F0">
        <w:rPr>
          <w:lang w:val="es-CO"/>
        </w:rPr>
        <w:t>• Sistema de Gestión de Seguridad y Salud en el Trabajo.</w:t>
      </w:r>
    </w:p>
    <w:p w14:paraId="5CBE2ED4" w14:textId="77777777" w:rsidR="00DC7E47" w:rsidRPr="006350F0" w:rsidRDefault="00601E0F">
      <w:pPr>
        <w:spacing w:after="40"/>
        <w:ind w:left="389" w:hanging="259"/>
        <w:jc w:val="both"/>
        <w:rPr>
          <w:lang w:val="es-CO"/>
        </w:rPr>
      </w:pPr>
      <w:r w:rsidRPr="006350F0">
        <w:rPr>
          <w:lang w:val="es-CO"/>
        </w:rPr>
        <w:t>• Procedimiento institucional para la recepción, atención, protección, investigación y seguimiento de casos de acoso sexual.</w:t>
      </w:r>
    </w:p>
    <w:p w14:paraId="071763D8" w14:textId="77777777" w:rsidR="00DC7E47" w:rsidRPr="006350F0" w:rsidRDefault="00601E0F">
      <w:pPr>
        <w:spacing w:after="40"/>
        <w:ind w:left="389" w:hanging="259"/>
        <w:jc w:val="both"/>
        <w:rPr>
          <w:lang w:val="es-CO"/>
        </w:rPr>
      </w:pPr>
      <w:r w:rsidRPr="006350F0">
        <w:rPr>
          <w:lang w:val="es-CO"/>
        </w:rPr>
        <w:t>• Procedimiento disciplinario.</w:t>
      </w:r>
    </w:p>
    <w:p w14:paraId="275E0D5E" w14:textId="77777777" w:rsidR="00DC7E47" w:rsidRPr="006350F0" w:rsidRDefault="00601E0F">
      <w:pPr>
        <w:spacing w:after="40"/>
        <w:ind w:left="389" w:hanging="259"/>
        <w:jc w:val="both"/>
        <w:rPr>
          <w:lang w:val="es-CO"/>
        </w:rPr>
      </w:pPr>
      <w:r w:rsidRPr="006350F0">
        <w:rPr>
          <w:lang w:val="es-CO"/>
        </w:rPr>
        <w:t>• Política de tratamiento de datos personales.</w:t>
      </w:r>
    </w:p>
    <w:p w14:paraId="5E3395F4" w14:textId="77777777" w:rsidR="00DC7E47" w:rsidRPr="006350F0" w:rsidRDefault="00601E0F">
      <w:pPr>
        <w:spacing w:after="40"/>
        <w:ind w:left="389" w:hanging="259"/>
        <w:jc w:val="both"/>
        <w:rPr>
          <w:lang w:val="es-CO"/>
        </w:rPr>
      </w:pPr>
      <w:r w:rsidRPr="006350F0">
        <w:rPr>
          <w:lang w:val="es-CO"/>
        </w:rPr>
        <w:t>• Política de desconexión laboral.</w:t>
      </w:r>
    </w:p>
    <w:p w14:paraId="7C0CA46D" w14:textId="77777777" w:rsidR="00DC7E47" w:rsidRPr="006350F0" w:rsidRDefault="00601E0F">
      <w:pPr>
        <w:spacing w:after="40"/>
        <w:ind w:left="389" w:hanging="259"/>
        <w:jc w:val="both"/>
        <w:rPr>
          <w:lang w:val="es-CO"/>
        </w:rPr>
      </w:pPr>
      <w:r w:rsidRPr="006350F0">
        <w:rPr>
          <w:lang w:val="es-CO"/>
        </w:rPr>
        <w:t>• Política de prevención del acoso laboral.</w:t>
      </w:r>
    </w:p>
    <w:p w14:paraId="0C0CF44B" w14:textId="77777777" w:rsidR="00DC7E47" w:rsidRPr="006350F0" w:rsidRDefault="00601E0F">
      <w:pPr>
        <w:keepNext/>
        <w:spacing w:before="120"/>
        <w:rPr>
          <w:lang w:val="es-CO"/>
        </w:rPr>
      </w:pPr>
      <w:r w:rsidRPr="006350F0">
        <w:rPr>
          <w:b/>
          <w:lang w:val="es-CO"/>
        </w:rPr>
        <w:t>20.2. ANEXOS</w:t>
      </w:r>
    </w:p>
    <w:p w14:paraId="68049D1D" w14:textId="77777777" w:rsidR="00DC7E47" w:rsidRPr="006350F0" w:rsidRDefault="00601E0F">
      <w:pPr>
        <w:spacing w:after="40"/>
        <w:ind w:left="389" w:hanging="259"/>
        <w:jc w:val="both"/>
        <w:rPr>
          <w:lang w:val="es-CO"/>
        </w:rPr>
      </w:pPr>
      <w:r w:rsidRPr="006350F0">
        <w:rPr>
          <w:lang w:val="es-CO"/>
        </w:rPr>
        <w:t>• Anexo 1 – Formato de reporte o denuncia.</w:t>
      </w:r>
    </w:p>
    <w:p w14:paraId="140C4066" w14:textId="77777777" w:rsidR="00DC7E47" w:rsidRPr="006350F0" w:rsidRDefault="00601E0F">
      <w:pPr>
        <w:spacing w:after="40"/>
        <w:ind w:left="389" w:hanging="259"/>
        <w:jc w:val="both"/>
        <w:rPr>
          <w:lang w:val="es-CO"/>
        </w:rPr>
      </w:pPr>
      <w:r w:rsidRPr="006350F0">
        <w:rPr>
          <w:lang w:val="es-CO"/>
        </w:rPr>
        <w:t>• Anexo 2 – Ruta de atención y directorio institucional.</w:t>
      </w:r>
    </w:p>
    <w:p w14:paraId="350F3AE2" w14:textId="77777777" w:rsidR="00DC7E47" w:rsidRPr="006350F0" w:rsidRDefault="00601E0F">
      <w:pPr>
        <w:spacing w:after="40"/>
        <w:ind w:left="389" w:hanging="259"/>
        <w:jc w:val="both"/>
        <w:rPr>
          <w:lang w:val="es-CO"/>
        </w:rPr>
      </w:pPr>
      <w:r w:rsidRPr="006350F0">
        <w:rPr>
          <w:lang w:val="es-CO"/>
        </w:rPr>
        <w:t>• Anexo 3 – Flujograma del procedimiento.</w:t>
      </w:r>
    </w:p>
    <w:p w14:paraId="2452C1ED" w14:textId="77777777" w:rsidR="00DC7E47" w:rsidRPr="006350F0" w:rsidRDefault="00601E0F">
      <w:pPr>
        <w:spacing w:after="40"/>
        <w:ind w:left="389" w:hanging="259"/>
        <w:jc w:val="both"/>
        <w:rPr>
          <w:lang w:val="es-CO"/>
        </w:rPr>
      </w:pPr>
      <w:r w:rsidRPr="006350F0">
        <w:rPr>
          <w:lang w:val="es-CO"/>
        </w:rPr>
        <w:t>• Anexo 4 – Código QR y canales oficiales.</w:t>
      </w:r>
    </w:p>
    <w:p w14:paraId="15E66210" w14:textId="77777777" w:rsidR="00DC7E47" w:rsidRPr="006350F0" w:rsidRDefault="00601E0F">
      <w:pPr>
        <w:spacing w:after="40"/>
        <w:ind w:left="389" w:hanging="259"/>
        <w:jc w:val="both"/>
        <w:rPr>
          <w:lang w:val="es-CO"/>
        </w:rPr>
      </w:pPr>
      <w:r w:rsidRPr="006350F0">
        <w:rPr>
          <w:lang w:val="es-CO"/>
        </w:rPr>
        <w:t>• Anexo 5 – Formato de entrevista inicial y valoración de riesgo.</w:t>
      </w:r>
    </w:p>
    <w:p w14:paraId="424CC5CC" w14:textId="77777777" w:rsidR="00DC7E47" w:rsidRPr="006350F0" w:rsidRDefault="00601E0F">
      <w:pPr>
        <w:spacing w:after="40"/>
        <w:ind w:left="389" w:hanging="259"/>
        <w:jc w:val="both"/>
        <w:rPr>
          <w:lang w:val="es-CO"/>
        </w:rPr>
      </w:pPr>
      <w:r w:rsidRPr="006350F0">
        <w:rPr>
          <w:lang w:val="es-CO"/>
        </w:rPr>
        <w:t>• Anexo 6 – Formato de solicitud y seguimiento de medidas de protección.</w:t>
      </w:r>
    </w:p>
    <w:p w14:paraId="164CEF9D" w14:textId="77777777" w:rsidR="00DC7E47" w:rsidRPr="006350F0" w:rsidRDefault="00601E0F">
      <w:pPr>
        <w:spacing w:after="40"/>
        <w:ind w:left="389" w:hanging="259"/>
        <w:jc w:val="both"/>
        <w:rPr>
          <w:lang w:val="es-CO"/>
        </w:rPr>
      </w:pPr>
      <w:r w:rsidRPr="006350F0">
        <w:rPr>
          <w:lang w:val="es-CO"/>
        </w:rPr>
        <w:t>• Anexo 7 – Formato de preservación y cadena interna de custodia documental.</w:t>
      </w:r>
    </w:p>
    <w:p w14:paraId="20911EF9" w14:textId="77777777" w:rsidR="00DC7E47" w:rsidRPr="006350F0" w:rsidRDefault="00601E0F">
      <w:pPr>
        <w:spacing w:after="40"/>
        <w:ind w:left="389" w:hanging="259"/>
        <w:jc w:val="both"/>
        <w:rPr>
          <w:lang w:val="es-CO"/>
        </w:rPr>
      </w:pPr>
      <w:r w:rsidRPr="006350F0">
        <w:rPr>
          <w:lang w:val="es-CO"/>
        </w:rPr>
        <w:t>• Anexo 8 – Formato de seguimiento y acta de cierre.</w:t>
      </w:r>
    </w:p>
    <w:p w14:paraId="7A5DEE20" w14:textId="77777777" w:rsidR="00DC7E47" w:rsidRPr="006350F0" w:rsidRDefault="00601E0F">
      <w:pPr>
        <w:keepNext/>
        <w:spacing w:before="120"/>
        <w:rPr>
          <w:lang w:val="es-CO"/>
        </w:rPr>
      </w:pPr>
      <w:r w:rsidRPr="006350F0">
        <w:rPr>
          <w:b/>
          <w:lang w:val="es-CO"/>
        </w:rPr>
        <w:t>20.3. VIGENCIA</w:t>
      </w:r>
    </w:p>
    <w:p w14:paraId="00854042" w14:textId="77777777" w:rsidR="00DC7E47" w:rsidRPr="006350F0" w:rsidRDefault="00601E0F">
      <w:pPr>
        <w:jc w:val="both"/>
        <w:rPr>
          <w:lang w:val="es-CO"/>
        </w:rPr>
      </w:pPr>
      <w:r w:rsidRPr="006350F0">
        <w:rPr>
          <w:lang w:val="es-CO"/>
        </w:rPr>
        <w:t>La presente política entra en vigencia a partir de su aprobación y será obligatoria para todas las personas comprendidas dentro de su alcance. Su implementación será objeto de seguimiento por la Alta Dirección, Recursos Humanos y el SG-SST, y podrá ser verificada por el Ministerio del Trabajo dentro de sus funciones de inspección, vigilancia y control.</w:t>
      </w:r>
    </w:p>
    <w:p w14:paraId="12FED68E" w14:textId="77777777" w:rsidR="00DC7E47" w:rsidRPr="006350F0" w:rsidRDefault="00DC7E47">
      <w:pPr>
        <w:rPr>
          <w:lang w:val="es-CO"/>
        </w:rPr>
      </w:pPr>
    </w:p>
    <w:p w14:paraId="4F0B00B5" w14:textId="6F90BC5C" w:rsidR="00601E0F" w:rsidRDefault="00601E0F">
      <w:pPr>
        <w:rPr>
          <w:lang w:val="es-CO"/>
        </w:rPr>
      </w:pPr>
      <w:r w:rsidRPr="006350F0">
        <w:rPr>
          <w:noProof/>
          <w:lang w:val="es-CO"/>
        </w:rPr>
        <w:drawing>
          <wp:anchor distT="0" distB="0" distL="114300" distR="114300" simplePos="0" relativeHeight="251659776" behindDoc="1" locked="0" layoutInCell="1" allowOverlap="1" wp14:anchorId="067DEB7C" wp14:editId="136E2909">
            <wp:simplePos x="0" y="0"/>
            <wp:positionH relativeFrom="column">
              <wp:posOffset>2785110</wp:posOffset>
            </wp:positionH>
            <wp:positionV relativeFrom="paragraph">
              <wp:posOffset>6985</wp:posOffset>
            </wp:positionV>
            <wp:extent cx="632460" cy="8229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632460" cy="822960"/>
                    </a:xfrm>
                    <a:prstGeom prst="rect">
                      <a:avLst/>
                    </a:prstGeom>
                  </pic:spPr>
                </pic:pic>
              </a:graphicData>
            </a:graphic>
            <wp14:sizeRelH relativeFrom="page">
              <wp14:pctWidth>0</wp14:pctWidth>
            </wp14:sizeRelH>
            <wp14:sizeRelV relativeFrom="page">
              <wp14:pctHeight>0</wp14:pctHeight>
            </wp14:sizeRelV>
          </wp:anchor>
        </w:drawing>
      </w:r>
    </w:p>
    <w:p w14:paraId="5579D05D" w14:textId="2D0D3AAD" w:rsidR="00DC7E47" w:rsidRPr="006350F0" w:rsidRDefault="00DC7E47">
      <w:pPr>
        <w:rPr>
          <w:lang w:val="es-CO"/>
        </w:rPr>
      </w:pPr>
    </w:p>
    <w:p w14:paraId="3D3B6FC4" w14:textId="6B5D7FC8" w:rsidR="00DC7E47" w:rsidRPr="006350F0" w:rsidRDefault="00DC7E47">
      <w:pPr>
        <w:jc w:val="center"/>
        <w:rPr>
          <w:lang w:val="es-CO"/>
        </w:rPr>
      </w:pPr>
    </w:p>
    <w:p w14:paraId="2C3B8A9F" w14:textId="700C3EE5" w:rsidR="00DC7E47" w:rsidRPr="006350F0" w:rsidRDefault="00601E0F">
      <w:pPr>
        <w:spacing w:after="0"/>
        <w:jc w:val="center"/>
        <w:rPr>
          <w:lang w:val="es-CO"/>
        </w:rPr>
      </w:pPr>
      <w:r w:rsidRPr="006350F0">
        <w:rPr>
          <w:lang w:val="es-CO"/>
        </w:rPr>
        <w:t>___________________________________________</w:t>
      </w:r>
    </w:p>
    <w:p w14:paraId="0341B621" w14:textId="31E8F5B0" w:rsidR="00DC7E47" w:rsidRPr="006350F0" w:rsidRDefault="00601E0F">
      <w:pPr>
        <w:spacing w:after="0"/>
        <w:jc w:val="center"/>
        <w:rPr>
          <w:lang w:val="es-CO"/>
        </w:rPr>
      </w:pPr>
      <w:r w:rsidRPr="006350F0">
        <w:rPr>
          <w:b/>
          <w:lang w:val="es-CO"/>
        </w:rPr>
        <w:t>TOBÍAS BELTRÁN ÁVILA</w:t>
      </w:r>
    </w:p>
    <w:p w14:paraId="0AF4C497" w14:textId="0B243830" w:rsidR="00DC7E47" w:rsidRPr="006350F0" w:rsidRDefault="00601E0F">
      <w:pPr>
        <w:jc w:val="center"/>
        <w:rPr>
          <w:lang w:val="es-CO"/>
        </w:rPr>
      </w:pPr>
      <w:r w:rsidRPr="006350F0">
        <w:rPr>
          <w:lang w:val="es-CO"/>
        </w:rPr>
        <w:t>Representante Legal</w:t>
      </w:r>
    </w:p>
    <w:sectPr w:rsidR="00DC7E47" w:rsidRPr="006350F0" w:rsidSect="006350F0">
      <w:headerReference w:type="default" r:id="rId11"/>
      <w:footerReference w:type="default" r:id="rId12"/>
      <w:pgSz w:w="12240" w:h="15840"/>
      <w:pgMar w:top="1151" w:right="1191" w:bottom="1038" w:left="1134" w:header="261" w:footer="3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FD0F7" w14:textId="77777777" w:rsidR="00A91189" w:rsidRDefault="00601E0F">
      <w:pPr>
        <w:spacing w:after="0"/>
      </w:pPr>
      <w:r>
        <w:separator/>
      </w:r>
    </w:p>
  </w:endnote>
  <w:endnote w:type="continuationSeparator" w:id="0">
    <w:p w14:paraId="415DF4BF" w14:textId="77777777" w:rsidR="00A91189" w:rsidRDefault="00601E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37923" w14:textId="77777777" w:rsidR="00DC7E47" w:rsidRPr="006350F0" w:rsidRDefault="00601E0F">
    <w:pPr>
      <w:pStyle w:val="Piedepgina"/>
      <w:jc w:val="center"/>
      <w:rPr>
        <w:lang w:val="es-CO"/>
      </w:rPr>
    </w:pPr>
    <w:r w:rsidRPr="006350F0">
      <w:rPr>
        <w:color w:val="5B9E3C"/>
        <w:sz w:val="16"/>
        <w:lang w:val="es-CO"/>
      </w:rPr>
      <w:t>CODEMAK S.A.S. – Documento controlado – Área de Recursos Humanos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884E0" w14:textId="77777777" w:rsidR="00A91189" w:rsidRDefault="00601E0F">
      <w:pPr>
        <w:spacing w:after="0"/>
      </w:pPr>
      <w:r>
        <w:separator/>
      </w:r>
    </w:p>
  </w:footnote>
  <w:footnote w:type="continuationSeparator" w:id="0">
    <w:p w14:paraId="413AE2C0" w14:textId="77777777" w:rsidR="00A91189" w:rsidRDefault="00601E0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095A0" w14:textId="77777777" w:rsidR="00DC7E47" w:rsidRDefault="00DC7E47">
    <w:pPr>
      <w:pStyle w:val="Encabezado"/>
    </w:pPr>
  </w:p>
  <w:tbl>
    <w:tblPr>
      <w:tblW w:w="0" w:type="auto"/>
      <w:jc w:val="center"/>
      <w:tblLayout w:type="fixed"/>
      <w:tblLook w:val="04A0" w:firstRow="1" w:lastRow="0" w:firstColumn="1" w:lastColumn="0" w:noHBand="0" w:noVBand="1"/>
    </w:tblPr>
    <w:tblGrid>
      <w:gridCol w:w="2736"/>
      <w:gridCol w:w="4608"/>
      <w:gridCol w:w="2808"/>
    </w:tblGrid>
    <w:tr w:rsidR="00DC7E47" w14:paraId="6FEF4CB3" w14:textId="77777777">
      <w:trPr>
        <w:jc w:val="center"/>
      </w:trPr>
      <w:tc>
        <w:tcPr>
          <w:tcW w:w="2736" w:type="dxa"/>
          <w:vMerge w:val="restart"/>
          <w:tcBorders>
            <w:top w:val="single" w:sz="10" w:space="0" w:color="5B9E3C"/>
            <w:left w:val="single" w:sz="10" w:space="0" w:color="5B9E3C"/>
            <w:bottom w:val="single" w:sz="10" w:space="0" w:color="5B9E3C"/>
            <w:right w:val="single" w:sz="10" w:space="0" w:color="5B9E3C"/>
          </w:tcBorders>
          <w:tcMar>
            <w:top w:w="30" w:type="dxa"/>
            <w:left w:w="50" w:type="dxa"/>
            <w:bottom w:w="30" w:type="dxa"/>
            <w:right w:w="50" w:type="dxa"/>
          </w:tcMar>
          <w:vAlign w:val="center"/>
        </w:tcPr>
        <w:p w14:paraId="4EA90CB7" w14:textId="77777777" w:rsidR="00DC7E47" w:rsidRDefault="00601E0F">
          <w:pPr>
            <w:jc w:val="center"/>
          </w:pPr>
          <w:r>
            <w:rPr>
              <w:noProof/>
            </w:rPr>
            <w:drawing>
              <wp:inline distT="0" distB="0" distL="0" distR="0" wp14:anchorId="291550D3" wp14:editId="31CA650D">
                <wp:extent cx="1600200" cy="393002"/>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600200" cy="393002"/>
                        </a:xfrm>
                        <a:prstGeom prst="rect">
                          <a:avLst/>
                        </a:prstGeom>
                      </pic:spPr>
                    </pic:pic>
                  </a:graphicData>
                </a:graphic>
              </wp:inline>
            </w:drawing>
          </w:r>
        </w:p>
      </w:tc>
      <w:tc>
        <w:tcPr>
          <w:tcW w:w="4608" w:type="dxa"/>
          <w:vMerge w:val="restart"/>
          <w:tcBorders>
            <w:top w:val="single" w:sz="10" w:space="0" w:color="5B9E3C"/>
            <w:left w:val="single" w:sz="10" w:space="0" w:color="5B9E3C"/>
            <w:bottom w:val="single" w:sz="10" w:space="0" w:color="5B9E3C"/>
            <w:right w:val="single" w:sz="10" w:space="0" w:color="5B9E3C"/>
          </w:tcBorders>
          <w:tcMar>
            <w:top w:w="30" w:type="dxa"/>
            <w:left w:w="50" w:type="dxa"/>
            <w:bottom w:w="30" w:type="dxa"/>
            <w:right w:w="50" w:type="dxa"/>
          </w:tcMar>
          <w:vAlign w:val="center"/>
        </w:tcPr>
        <w:p w14:paraId="4659B068" w14:textId="77777777" w:rsidR="00DC7E47" w:rsidRPr="006350F0" w:rsidRDefault="00601E0F">
          <w:pPr>
            <w:jc w:val="center"/>
            <w:rPr>
              <w:lang w:val="es-CO"/>
            </w:rPr>
          </w:pPr>
          <w:r w:rsidRPr="006350F0">
            <w:rPr>
              <w:b/>
              <w:sz w:val="19"/>
              <w:lang w:val="es-CO"/>
            </w:rPr>
            <w:t>POLÍTICA DE PREVENCIÓN, ATENCIÓN Y</w:t>
          </w:r>
          <w:r w:rsidRPr="006350F0">
            <w:rPr>
              <w:b/>
              <w:sz w:val="19"/>
              <w:lang w:val="es-CO"/>
            </w:rPr>
            <w:br/>
            <w:t>PROTECCIÓN FRENTE AL ACOSO SEXUAL</w:t>
          </w:r>
        </w:p>
      </w:tc>
      <w:tc>
        <w:tcPr>
          <w:tcW w:w="2808" w:type="dxa"/>
          <w:tcBorders>
            <w:top w:val="single" w:sz="10" w:space="0" w:color="5B9E3C"/>
            <w:left w:val="single" w:sz="10" w:space="0" w:color="5B9E3C"/>
            <w:bottom w:val="single" w:sz="10" w:space="0" w:color="5B9E3C"/>
            <w:right w:val="single" w:sz="10" w:space="0" w:color="5B9E3C"/>
          </w:tcBorders>
          <w:tcMar>
            <w:top w:w="30" w:type="dxa"/>
            <w:left w:w="50" w:type="dxa"/>
            <w:bottom w:w="30" w:type="dxa"/>
            <w:right w:w="50" w:type="dxa"/>
          </w:tcMar>
          <w:vAlign w:val="center"/>
        </w:tcPr>
        <w:p w14:paraId="79D15D25" w14:textId="77777777" w:rsidR="00DC7E47" w:rsidRDefault="00601E0F">
          <w:r>
            <w:rPr>
              <w:b/>
              <w:sz w:val="19"/>
            </w:rPr>
            <w:t>Código: CDK-PO-RH-008</w:t>
          </w:r>
        </w:p>
      </w:tc>
    </w:tr>
    <w:tr w:rsidR="00DC7E47" w14:paraId="5FE05962" w14:textId="77777777">
      <w:trPr>
        <w:jc w:val="center"/>
      </w:trPr>
      <w:tc>
        <w:tcPr>
          <w:tcW w:w="2736" w:type="dxa"/>
          <w:vMerge/>
          <w:tcBorders>
            <w:top w:val="single" w:sz="10" w:space="0" w:color="5B9E3C"/>
            <w:left w:val="single" w:sz="10" w:space="0" w:color="5B9E3C"/>
            <w:bottom w:val="single" w:sz="10" w:space="0" w:color="5B9E3C"/>
            <w:right w:val="single" w:sz="10" w:space="0" w:color="5B9E3C"/>
          </w:tcBorders>
          <w:tcMar>
            <w:top w:w="30" w:type="dxa"/>
            <w:left w:w="50" w:type="dxa"/>
            <w:bottom w:w="30" w:type="dxa"/>
            <w:right w:w="50" w:type="dxa"/>
          </w:tcMar>
          <w:vAlign w:val="center"/>
        </w:tcPr>
        <w:p w14:paraId="4A5E5D65" w14:textId="77777777" w:rsidR="00DC7E47" w:rsidRDefault="00DC7E47"/>
      </w:tc>
      <w:tc>
        <w:tcPr>
          <w:tcW w:w="4608" w:type="dxa"/>
          <w:vMerge/>
          <w:tcBorders>
            <w:top w:val="single" w:sz="10" w:space="0" w:color="5B9E3C"/>
            <w:left w:val="single" w:sz="10" w:space="0" w:color="5B9E3C"/>
            <w:bottom w:val="single" w:sz="10" w:space="0" w:color="5B9E3C"/>
            <w:right w:val="single" w:sz="10" w:space="0" w:color="5B9E3C"/>
          </w:tcBorders>
          <w:tcMar>
            <w:top w:w="30" w:type="dxa"/>
            <w:left w:w="50" w:type="dxa"/>
            <w:bottom w:w="30" w:type="dxa"/>
            <w:right w:w="50" w:type="dxa"/>
          </w:tcMar>
          <w:vAlign w:val="center"/>
        </w:tcPr>
        <w:p w14:paraId="2131DAF6" w14:textId="77777777" w:rsidR="00DC7E47" w:rsidRDefault="00DC7E47"/>
      </w:tc>
      <w:tc>
        <w:tcPr>
          <w:tcW w:w="2808" w:type="dxa"/>
          <w:tcBorders>
            <w:top w:val="single" w:sz="10" w:space="0" w:color="5B9E3C"/>
            <w:left w:val="single" w:sz="10" w:space="0" w:color="5B9E3C"/>
            <w:bottom w:val="single" w:sz="10" w:space="0" w:color="5B9E3C"/>
            <w:right w:val="single" w:sz="10" w:space="0" w:color="5B9E3C"/>
          </w:tcBorders>
          <w:tcMar>
            <w:top w:w="30" w:type="dxa"/>
            <w:left w:w="50" w:type="dxa"/>
            <w:bottom w:w="30" w:type="dxa"/>
            <w:right w:w="50" w:type="dxa"/>
          </w:tcMar>
          <w:vAlign w:val="center"/>
        </w:tcPr>
        <w:p w14:paraId="10A9DF18" w14:textId="77777777" w:rsidR="00DC7E47" w:rsidRDefault="00601E0F">
          <w:r>
            <w:rPr>
              <w:b/>
              <w:sz w:val="19"/>
            </w:rPr>
            <w:t>Versión: 1</w:t>
          </w:r>
        </w:p>
      </w:tc>
    </w:tr>
    <w:tr w:rsidR="00DC7E47" w14:paraId="5B047EB3" w14:textId="77777777">
      <w:trPr>
        <w:jc w:val="center"/>
      </w:trPr>
      <w:tc>
        <w:tcPr>
          <w:tcW w:w="2736" w:type="dxa"/>
          <w:vMerge/>
          <w:tcBorders>
            <w:top w:val="single" w:sz="10" w:space="0" w:color="5B9E3C"/>
            <w:left w:val="single" w:sz="10" w:space="0" w:color="5B9E3C"/>
            <w:bottom w:val="single" w:sz="10" w:space="0" w:color="5B9E3C"/>
            <w:right w:val="single" w:sz="10" w:space="0" w:color="5B9E3C"/>
          </w:tcBorders>
          <w:tcMar>
            <w:top w:w="30" w:type="dxa"/>
            <w:left w:w="50" w:type="dxa"/>
            <w:bottom w:w="30" w:type="dxa"/>
            <w:right w:w="50" w:type="dxa"/>
          </w:tcMar>
          <w:vAlign w:val="center"/>
        </w:tcPr>
        <w:p w14:paraId="3CD1F140" w14:textId="77777777" w:rsidR="00DC7E47" w:rsidRDefault="00DC7E47"/>
      </w:tc>
      <w:tc>
        <w:tcPr>
          <w:tcW w:w="4608" w:type="dxa"/>
          <w:vMerge/>
          <w:tcBorders>
            <w:top w:val="single" w:sz="10" w:space="0" w:color="5B9E3C"/>
            <w:left w:val="single" w:sz="10" w:space="0" w:color="5B9E3C"/>
            <w:bottom w:val="single" w:sz="10" w:space="0" w:color="5B9E3C"/>
            <w:right w:val="single" w:sz="10" w:space="0" w:color="5B9E3C"/>
          </w:tcBorders>
          <w:tcMar>
            <w:top w:w="30" w:type="dxa"/>
            <w:left w:w="50" w:type="dxa"/>
            <w:bottom w:w="30" w:type="dxa"/>
            <w:right w:w="50" w:type="dxa"/>
          </w:tcMar>
          <w:vAlign w:val="center"/>
        </w:tcPr>
        <w:p w14:paraId="5D20E643" w14:textId="77777777" w:rsidR="00DC7E47" w:rsidRDefault="00DC7E47"/>
      </w:tc>
      <w:tc>
        <w:tcPr>
          <w:tcW w:w="2808" w:type="dxa"/>
          <w:tcBorders>
            <w:top w:val="single" w:sz="10" w:space="0" w:color="5B9E3C"/>
            <w:left w:val="single" w:sz="10" w:space="0" w:color="5B9E3C"/>
            <w:bottom w:val="single" w:sz="10" w:space="0" w:color="5B9E3C"/>
            <w:right w:val="single" w:sz="10" w:space="0" w:color="5B9E3C"/>
          </w:tcBorders>
          <w:tcMar>
            <w:top w:w="30" w:type="dxa"/>
            <w:left w:w="50" w:type="dxa"/>
            <w:bottom w:w="30" w:type="dxa"/>
            <w:right w:w="50" w:type="dxa"/>
          </w:tcMar>
          <w:vAlign w:val="center"/>
        </w:tcPr>
        <w:p w14:paraId="522E7327" w14:textId="77777777" w:rsidR="00DC7E47" w:rsidRDefault="00601E0F">
          <w:r>
            <w:rPr>
              <w:b/>
              <w:sz w:val="19"/>
            </w:rPr>
            <w:t>Aprobación: Julio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05"/>
    <w:rsid w:val="0015074B"/>
    <w:rsid w:val="0029639D"/>
    <w:rsid w:val="00326F90"/>
    <w:rsid w:val="00601E0F"/>
    <w:rsid w:val="006350F0"/>
    <w:rsid w:val="00A91189"/>
    <w:rsid w:val="00AA1D8D"/>
    <w:rsid w:val="00B47730"/>
    <w:rsid w:val="00CB0664"/>
    <w:rsid w:val="00DC7E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871786"/>
  <w14:defaultImageDpi w14:val="300"/>
  <w15:docId w15:val="{E7B37C9E-F127-42BC-8992-870390171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12</Pages>
  <Words>5212</Words>
  <Characters>28669</Characters>
  <Application>Microsoft Office Word</Application>
  <DocSecurity>0</DocSecurity>
  <Lines>238</Lines>
  <Paragraphs>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Política de Prevención, Atención, Protección y Sanción del Acoso Sexual en el Contexto Laboral</vt:lpstr>
      <vt:lpstr/>
    </vt:vector>
  </TitlesOfParts>
  <Manager/>
  <Company/>
  <LinksUpToDate>false</LinksUpToDate>
  <CharactersWithSpaces>33814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Prevención, Atención, Protección y Sanción del Acoso Sexual en el Contexto Laboral</dc:title>
  <dc:subject>Ley 2365 de 2024 – CODEMAK S.A.S.</dc:subject>
  <dc:creator>CODEMAK S.A.S. – Recursos Humanos</dc:creator>
  <cp:keywords/>
  <dc:description>Documento actualizado y complementado con base en la Ley 2365 de 2024 y normativa complementaria.</dc:description>
  <cp:lastModifiedBy>Usuario</cp:lastModifiedBy>
  <cp:revision>3</cp:revision>
  <dcterms:created xsi:type="dcterms:W3CDTF">2013-12-23T23:15:00Z</dcterms:created>
  <dcterms:modified xsi:type="dcterms:W3CDTF">2026-08-04T15:21:00Z</dcterms:modified>
  <cp:category/>
</cp:coreProperties>
</file>