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Instrução de Uso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Baixar o arquivo dentro da pasta ProjetoCompactado;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Descompactar o projeto em alguma pasta do seu computador;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Acessar a pasta VideosTutoriais e ver o vídeo ConfiguracaoAbordagemMultiplataforma.mp4;</w:t>
        <w:br w:type="textWrapping"/>
        <w:t xml:space="preserve">Esse vídeo explica como rodar o projeto.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Assistir o vídeo ApresentacaoAbordagem.mp4 na pasta VideosTutoriais para ter uma visão geral do projeto;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achar necessário, ver o arquivo OverView da abordagem na pasta VideosTutoriais para se ter uma ideia resumida e complementar da abordagem;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Ler as tarefas dentro da pasta Tarefas;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achar necessário assistir os vídeos tutoriais restantes, começando pelo #1 até o #4. Os vídeos não passam de 3 minutos cada; 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haja dúvidas, acesse a documentação da abordagem (pasta Documentação); 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a realização das tarefas avisar o Juliano para que ele faça uma rápida entrevista sobre a experiência. A entrevista está na pasta TermoConcentimento&amp;Formulario - Roteiro6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