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Pierre-Jean Marchal</w:t>
      </w:r>
    </w:p>
    <w:p>
      <w:pPr>
        <w:spacing w:line="240" w:lineRule="auto" w:before="0" w:after="0"/>
        <w:jc w:val="right"/>
      </w:pPr>
      <w:r>
        <w:t>SELARL PJ MARCHAL</w:t>
      </w:r>
    </w:p>
    <w:p>
      <w:pPr>
        <w:spacing w:line="240" w:lineRule="auto" w:before="0" w:after="0"/>
        <w:jc w:val="right"/>
      </w:pPr>
      <w:r>
        <w:t>50 bis route de Verdun</w:t>
      </w:r>
    </w:p>
    <w:p>
      <w:pPr>
        <w:spacing w:line="240" w:lineRule="auto" w:before="0" w:after="0"/>
        <w:jc w:val="right"/>
      </w:pPr>
      <w:r>
        <w:t>21200 BEAUNE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Marchal,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Le cabinet SELARL PJ MARCHAL se distingue par une présence ancrée à Beaune, alliant structure à taille humaine et maîtrise rigoureuse du métier. Votre proximité avec les acteurs locaux et la gestion d'un portefeuille varié témoignent d'un engagement constant envers la qualité de service et la sécurisation foncière. Votre expertise, développée depuis 2015, reflète une approche méthodique des problématiques géométriques locales, garantissant une fiabilité indispensable aux projets de division et d'aménagement.</w:t>
      </w:r>
    </w:p>
    <w:p>
      <w:pPr>
        <w:spacing w:line="276" w:lineRule="auto" w:before="0" w:after="160"/>
        <w:jc w:val="both"/>
      </w:pPr>
      <w:r>
        <w:t>Mon parcours m'a doté d'une forte culture de la donnée spatiale (topographie, modélisation, SIG) et d'une solide capacité d'analyse face à des problématiques complexes. Mon objectif est de mettre cette force technique au service de vos opérations, tout en mobilisant ma méthodologie de chercheur pour assimiler rapidement le cadre réglementaire. Je conçois ce stage comme un échange entre la précision de la donnée et l'expertise du droit foncier, où la technique sert directement la sécurité juridique des propriétaires et des collectivités.</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solide. Conscient que la maîtrise opérationnelle s’acquiert par la pratique quotidienne, je suis motivé pour apporter rapidement ma contribution technique à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Marchal,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