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EUCLYD GEOMETRES-EXPERTS</w:t>
      </w:r>
    </w:p>
    <w:p>
      <w:pPr>
        <w:spacing w:line="240" w:lineRule="auto" w:before="0" w:after="0"/>
        <w:jc w:val="right"/>
      </w:pPr>
      <w:r>
        <w:t>9 rue du Mal Leclerc BP 227</w:t>
      </w:r>
    </w:p>
    <w:p>
      <w:pPr>
        <w:spacing w:line="240" w:lineRule="auto" w:before="0" w:after="0"/>
        <w:jc w:val="right"/>
      </w:pPr>
      <w:r>
        <w:t>27702 LES ANDELYS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l'ambition de m'investir pleinement au sein de votre cabinet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Le cabinet EUCLYD GEOMETRES-EXPERTS, par son implantation à Les Andelys, constitue une structure établie pour l'exercice du métier. Votre organisation professionnelle permet d'assurer une maîtrise du cœur de métier, garantissant une approche de proximité et une expertise technique de qualité pour vos clients, tout en offrant un cadre de travail structuré et rigoureux.</w:t>
      </w:r>
    </w:p>
    <w:p>
      <w:pPr>
        <w:spacing w:line="276" w:lineRule="auto" w:before="0" w:after="160"/>
        <w:jc w:val="both"/>
      </w:pPr>
      <w:r>
        <w:t>Mon parcours m'a doté d'une forte culture de la donnée spatiale (SIG, scanner 3D, modélisation) et d'une solide capacité d'analyse face aux problématiques complexes. Mon objectif est de mettre cette sensibilité technique au service de vos opérations d'aménagement, tout en m'appuyant sur ma méthode de chercheur pour assimiler avec rigueur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particulièrement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spécifiques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