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Olivier Guillaume Hervouet</w:t>
      </w:r>
    </w:p>
    <w:p>
      <w:pPr>
        <w:spacing w:line="240" w:lineRule="auto" w:before="0" w:after="0"/>
        <w:jc w:val="right"/>
      </w:pPr>
      <w:r>
        <w:t>GEOCEA</w:t>
      </w:r>
    </w:p>
    <w:p>
      <w:pPr>
        <w:spacing w:line="240" w:lineRule="auto" w:before="0" w:after="0"/>
        <w:jc w:val="right"/>
      </w:pPr>
      <w:r>
        <w:t>12 Rue du Perthuis Breton</w:t>
      </w:r>
    </w:p>
    <w:p>
      <w:pPr>
        <w:spacing w:line="240" w:lineRule="auto" w:before="0" w:after="0"/>
        <w:jc w:val="right"/>
      </w:pPr>
      <w:r>
        <w:t>85360 LA TRANCHE SUR MER</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Hervouet,</w:t>
      </w:r>
    </w:p>
    <w:p>
      <w:pPr>
        <w:spacing w:line="276" w:lineRule="auto" w:before="0" w:after="160"/>
        <w:jc w:val="both"/>
      </w:pPr>
      <w:r>
        <w:t>Actuellement engagé dans une reconversion vers le métier de géomètre-expert, je prépare ma candidature à la session DPLG d'octobre 2026. L'Ordre m'ayant confirmé l'éligibilité de mon parcours, je recherche un poste de collaborateur pour constituer mon stage professionnel de deux ans. À la suite d’un stage d’observation instructif au sein du cabinet de Monsieur Pascal Vailles à Muret (31), je dépose aujourd'hui ma candidature avec l'ambition de m'investir pleinement au sein d'une structure dynamique.</w:t>
      </w:r>
    </w:p>
    <w:p>
      <w:pPr>
        <w:spacing w:line="276" w:lineRule="auto" w:before="0" w:after="160"/>
        <w:jc w:val="both"/>
      </w:pPr>
      <w:r>
        <w:t>Le métier de géomètre-expert correspond précisément à mes aspirations : il allie la rigueur technique sur le terrain et l’ingénierie juridique du territoire. Si la pratique de terrain m’attire, c’est avant tout la dimension intellectuelle qui me motive : confronter archives, réalités matérielles et règles d’urbanisme pour sécuriser des projets, qu’il s’agisse de bornage, de division ou d’aménagement durable.</w:t>
      </w:r>
    </w:p>
    <w:p>
      <w:pPr>
        <w:spacing w:line="276" w:lineRule="auto" w:before="0" w:after="160"/>
        <w:jc w:val="both"/>
      </w:pPr>
      <w:r>
        <w:t>Votre cabinet se distingue par une approche conjuguant une maîtrise rigoureuse des prestations essentielles — bornage, division, copropriété — avec une volonté d'innovation technologique marquée, notamment via l'usage du scanner 3D. Votre engagement pour des solutions durables, intégrant les enjeux climatiques et de mobilité, ainsi que votre souci de personnaliser l'accompagnement client, témoignent d'une vision moderne et responsable de l'aménagement du territoire.</w:t>
      </w:r>
    </w:p>
    <w:p>
      <w:pPr>
        <w:spacing w:line="276" w:lineRule="auto" w:before="0" w:after="160"/>
        <w:jc w:val="both"/>
      </w:pPr>
      <w:r>
        <w:t>En m'adressant à GEOCEA, je recherche une structure où je pourrai m'engager durablement pour préparer mon diplôme. Mon parcours universitaire de recherche m'a doté d'une forte culture de la donnée spatiale et d'une solide capacité d'analyse. Mon objectif est de mettre cette force technique au service de vos opérations, tout en utilisant ma méthodologie de chercheur pour assimiler rapidement le cadre réglementaire. Je conçois ce stage comme un véritable échange entre la rigueur de la donnée et l'expertise du droit foncier.</w:t>
      </w:r>
    </w:p>
    <w:p>
      <w:pPr>
        <w:spacing w:line="276" w:lineRule="auto" w:before="0" w:after="160"/>
        <w:jc w:val="both"/>
      </w:pPr>
      <w:r>
        <w:t>Lors de ma récente immersion en cabinet, j’ai découvert les spécificités du travail de terrain.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appuient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sur mon parcours et sur la manière dont mon profil technique pourrait s'intégrer aux besoins de votre cabinet.</w:t>
      </w:r>
    </w:p>
    <w:p>
      <w:pPr>
        <w:spacing w:line="276" w:lineRule="auto" w:before="0" w:after="160"/>
        <w:jc w:val="both"/>
      </w:pPr>
      <w:r>
        <w:t>Je vous prie d’agréer, Monsieur Hervouet,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