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Rene Milloz</w:t>
      </w:r>
    </w:p>
    <w:p>
      <w:pPr>
        <w:spacing w:line="240" w:lineRule="auto" w:before="0" w:after="0"/>
        <w:jc w:val="right"/>
      </w:pPr>
      <w:r>
        <w:t>ATMO GEOMETRES-EXPERTS SARL</w:t>
      </w:r>
    </w:p>
    <w:p>
      <w:pPr>
        <w:spacing w:line="240" w:lineRule="auto" w:before="0" w:after="0"/>
        <w:jc w:val="right"/>
      </w:pPr>
      <w:r>
        <w:t>ZI Les Marais 20 rue du Génépi</w:t>
      </w:r>
    </w:p>
    <w:p>
      <w:pPr>
        <w:spacing w:line="240" w:lineRule="auto" w:before="0" w:after="0"/>
        <w:jc w:val="right"/>
      </w:pPr>
      <w:r>
        <w:t>38350 LA MURE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Milloz,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ATMO GEOMETRES-EXPERTS, par sa structure à taille humaine et son implantation établie depuis 2006 à La Mure, témoigne d'une expertise ancrée dans la maîtrise du cœur de métier. Cette dimension de proximité, alliée à une présence pérenne sur le territoire, permet une approche rigoureuse des problématiques foncières locales. Votre cabinet incarne une structure où la qualité du conseil et la précision de l'intervention technique sont primordiales pour accompagner les acteurs du territoire, garantissant une sécurisation foncière fiable, rigoureuse et adaptée aux enjeux du développement local.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entre la rigueur de la donnée, que je sais traiter avec précision, et l'expertise du droit foncier que je souhaite approfondir à vos côtés pour mener à bien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Milloz,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