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Alexandre Renaud Massardier</w:t>
      </w:r>
    </w:p>
    <w:p>
      <w:pPr>
        <w:spacing w:line="240" w:lineRule="auto" w:before="0" w:after="0"/>
        <w:jc w:val="right"/>
      </w:pPr>
      <w:r>
        <w:t>SELARL AURA-GE</w:t>
      </w:r>
    </w:p>
    <w:p>
      <w:pPr>
        <w:spacing w:line="240" w:lineRule="auto" w:before="0" w:after="0"/>
        <w:jc w:val="right"/>
      </w:pPr>
      <w:r>
        <w:t>42 rue Thimonnier</w:t>
      </w:r>
    </w:p>
    <w:p>
      <w:pPr>
        <w:spacing w:line="240" w:lineRule="auto" w:before="0" w:after="0"/>
        <w:jc w:val="right"/>
      </w:pPr>
      <w:r>
        <w:t>42100 ST ETIENNE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Massardier,</w:t>
      </w:r>
    </w:p>
    <w:p>
      <w:pPr>
        <w:spacing w:line="276" w:lineRule="auto" w:before="0" w:after="160"/>
        <w:jc w:val="both"/>
      </w:pPr>
      <w:r>
        <w:t>Actuellement engagé dans une reconversion professionnelle vers le métier de géomètre-expert, je prépare ma candidature à la session DPLG d'octobre 2026. Mon parcours étant confirmé par l'Ordre, je recherche un poste de collaborateur qui constituera le cadre de mon stage professionnel de deux ans. À l’issue d’un stage d’observation instructif au sein du cabinet de Monsieur Pascal Vailles à Muret (31), je dépose ma candidature avec l'ambition de m'investir pleinement au sein de votre cabinet.</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AURA-GE se distingue par une présence en Loire et Haute-Loire, ainsi que par une continuité historique forte, successeur de plusieurs cabinets. Cette implantation locale, couplée à une offre complète allant du bornage à l'aménagement en passant par la copropriété et le BIM, témoigne d'une expertise polyvalente. Votre engagement pour la sécurité juridique des opérations et l'utilisation de technologies de pointe, telles que le scanner laser 3D, reflète une volonté d'allier tradition du métier et modernité technique pour accompagner les maîtres d'ouvrage de leurs projets.</w:t>
      </w:r>
    </w:p>
    <w:p>
      <w:pPr>
        <w:spacing w:line="276" w:lineRule="auto" w:before="0" w:after="160"/>
        <w:jc w:val="both"/>
      </w:pPr>
      <w:r>
        <w:t>En m'adressant à votre structure, je recherche un cadre au sein duquel je pourrai m'engager durablement pour préparer mon diplôme. Mon parcours m'a doté d'une forte culture de la donnée spatiale (topographie, modélisation) et d'une solide capacité d'analyse face aux problématiques complexes. Mon objectif est de mettre cette force technique au service de vos opérations, en m'appuyant sur ma méthode de chercheur pour assimiler rapidement le cadre réglementaire. Je conçois ce stage comme un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Massardier,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