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Victor Mercier et Monsieur Bertrand Robert</w:t>
      </w:r>
    </w:p>
    <w:p>
      <w:pPr>
        <w:spacing w:line="240" w:lineRule="auto" w:before="0" w:after="0"/>
        <w:jc w:val="right"/>
      </w:pPr>
      <w:r>
        <w:t>SELARL de Géomètre-Expert CAP GEOMETRE EXPERT</w:t>
      </w:r>
    </w:p>
    <w:p>
      <w:pPr>
        <w:spacing w:line="240" w:lineRule="auto" w:before="0" w:after="0"/>
        <w:jc w:val="right"/>
      </w:pPr>
      <w:r>
        <w:t>9 B rue de Plaisance</w:t>
      </w:r>
    </w:p>
    <w:p>
      <w:pPr>
        <w:spacing w:line="240" w:lineRule="auto" w:before="0" w:after="0"/>
        <w:jc w:val="right"/>
      </w:pPr>
      <w:r>
        <w:t>42800 RIVE DE GIER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Rive de Gier depuis 2008, témoigne d'une pratique ancrée dans la maîtrise du cœur du métier. Sa structure à taille humaine suggère une approche de proximité, où la qualité du conseil technique et la fidélité à une clientèle locale sont primordiales. Cette dimension permet de garantir un suivi rigoureux des dossiers fonciers tout en assurant une continuité de service essentielle aux acteurs du territoire, garantissant ainsi une expertise fiable et une gestion de proximité.</w:t>
      </w:r>
    </w:p>
    <w:p>
      <w:pPr>
        <w:spacing w:line="276" w:lineRule="auto" w:before="0" w:after="160"/>
        <w:jc w:val="both"/>
      </w:pPr>
      <w:r>
        <w:t>En m'adressant à votre structure, je recherche un environnement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