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A.R.GEO FOUGEROUSSE</w:t>
      </w:r>
    </w:p>
    <w:p>
      <w:pPr>
        <w:spacing w:line="240" w:lineRule="auto" w:before="0" w:after="0"/>
        <w:jc w:val="right"/>
      </w:pPr>
      <w:r>
        <w:t>75 rue Dérobert Centre d'Affaire l'Espace, 73400 UGINE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A.R.GEO FOUGEROUSSE se distingue par une approche technologique et une volonté de simplification des processus métiers. À travers la maîtrise des infrastructures numériques, l'intégration de modules spécifiques et le monitoring en temps réel, votre structure démontre une capacité à livrer des solutions "clés en main". Cette culture de l'outil, alliant expertise technique robuste et volonté de transparence envers vos utilisateurs, reflète un positionnement d'expert qui place l'efficacité opérationnelle et la fiabilité au cœur de ses prestations.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