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Yoann Debray</w:t>
      </w:r>
    </w:p>
    <w:p>
      <w:pPr>
        <w:spacing w:line="240" w:lineRule="auto" w:before="0" w:after="0"/>
        <w:jc w:val="right"/>
      </w:pPr>
      <w:r>
        <w:t>SELARL EGUIMOS</w:t>
      </w:r>
    </w:p>
    <w:p>
      <w:pPr>
        <w:spacing w:line="240" w:lineRule="auto" w:before="0" w:after="0"/>
        <w:jc w:val="right"/>
      </w:pPr>
      <w:r>
        <w:t>16 avenue du Général John's Wood BP 77053</w:t>
      </w:r>
    </w:p>
    <w:p>
      <w:pPr>
        <w:spacing w:line="240" w:lineRule="auto" w:before="0" w:after="0"/>
        <w:jc w:val="right"/>
      </w:pPr>
      <w:r>
        <w:t>35470 BAIN DE BRETAGNE</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Debray,</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au sein du cabinet de Monsieur Pascal Vailles à Muret (31), je dépose aujourd'hui ma candidature avec l'ambition de m'investir pleinement au sein de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 confronter archives, réalités matérielles et règles d’urbanisme pour sécuriser des projets de bornage, de division ou d’aménagement durable.</w:t>
      </w:r>
    </w:p>
    <w:p>
      <w:pPr>
        <w:spacing w:line="276" w:lineRule="auto" w:before="0" w:after="160"/>
        <w:jc w:val="both"/>
      </w:pPr>
      <w:r>
        <w:t>Le cabinet Eguimos se distingue par un ancrage historique en Bretagne, soutenu par un patrimoine de soixante-dix ans d'archives. Cette solidité assure une garantie juridique fiable et une connaissance fine du territoire. Votre structure se caractérise par une approche pluridisciplinaire à 360°, articulant l'expertise foncière classique — bornage, division, copropriété — avec des pôles spécialisés en VRD et en aménagement paysager durable. Cette capacité à accompagner les projets de la conception à la réalisation, tout en intégrant les enjeux de la transition écologique, témoigne d'une vision complète du développement des territoires.</w:t>
      </w:r>
    </w:p>
    <w:p>
      <w:pPr>
        <w:spacing w:line="276" w:lineRule="auto" w:before="0" w:after="160"/>
        <w:jc w:val="both"/>
      </w:pPr>
      <w:r>
        <w:t>Mon parcours universitaire m'a doté d'une forte culture de la donnée spatiale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Debray,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