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Sylvain Duhard</w:t>
      </w:r>
    </w:p>
    <w:p>
      <w:pPr>
        <w:spacing w:line="240" w:lineRule="auto" w:before="0" w:after="0"/>
        <w:jc w:val="right"/>
      </w:pPr>
      <w:r>
        <w:t>SELARL Fr. LECREUX G. SIVIGNY S. DUHARD Géomètres-Experts Associés</w:t>
      </w:r>
    </w:p>
    <w:p>
      <w:pPr>
        <w:spacing w:line="240" w:lineRule="auto" w:before="0" w:after="0"/>
        <w:jc w:val="right"/>
      </w:pPr>
      <w:r>
        <w:t>8 rue Duportal</w:t>
      </w:r>
    </w:p>
    <w:p>
      <w:pPr>
        <w:spacing w:before="0" w:after="0" w:line="240" w:lineRule="auto"/>
      </w:pPr>
    </w:p>
    <w:p>
      <w:pPr>
        <w:spacing w:before="0" w:after="0" w:line="240" w:lineRule="auto"/>
      </w:pPr>
    </w:p>
    <w:p>
      <w:pPr>
        <w:spacing w:line="276" w:lineRule="auto" w:before="0" w:after="0"/>
        <w:jc w:val="both"/>
      </w:pPr>
      <w:r>
        <w:t>37000 TOURS</w:t>
      </w:r>
    </w:p>
    <w:p>
      <w:pPr>
        <w:spacing w:before="0" w:after="0" w:line="276" w:lineRule="auto"/>
      </w:pPr>
    </w:p>
    <w:p>
      <w:pPr>
        <w:spacing w:line="276" w:lineRule="auto" w:before="0" w:after="160"/>
        <w:jc w:val="both"/>
      </w:pPr>
      <w:r>
        <w:t>Monsieur Duhard,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forte et ancrée dans l'Indre-et-Loire, offrant une expertise solide forgée sur plus de 60 années de savoir-faire. Cette pérennité témoigne d'une maîtrise approfondie du territoire et d'une connaissance fine des problématiques foncières locales. Votre approche, axée sur le conseil et l'accompagnement des particuliers, des professionnels et des collectivités, souligne une volonté de clarté et de proximité. Qu'il s'agisse de bornage, de division foncière ou d'ingénierie liée aux réseaux divers, votre structure met en avant une diversité technique et une réactivité garantissant des solutions adaptées.</w:t>
      </w:r>
    </w:p>
    <w:p>
      <w:pPr>
        <w:spacing w:line="276" w:lineRule="auto" w:before="0" w:after="160"/>
        <w:jc w:val="both"/>
      </w:pPr>
      <w:r>
        <w:t>En m'adressant à votre structure, je recherche un environnement au sein duquel je pourrai m'engager durablement pour préparer mon diplôme. Mon parcours universitaire m'a doté d'une forte culture de la donnée spatiale (topographie, modélisation) et d'une solide capacité d'analyse.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Duhard,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