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Jacky MEGRET</w:t>
      </w:r>
    </w:p>
    <w:p>
      <w:pPr>
        <w:spacing w:line="240" w:lineRule="auto" w:before="0" w:after="0"/>
        <w:jc w:val="right"/>
      </w:pPr>
      <w:r>
        <w:t>SARL Jacky MEGRET Géomètre-Expert</w:t>
      </w:r>
    </w:p>
    <w:p>
      <w:pPr>
        <w:spacing w:line="240" w:lineRule="auto" w:before="0" w:after="0"/>
        <w:jc w:val="right"/>
      </w:pPr>
      <w:r>
        <w:t>1 rue de Pressensé BP 31</w:t>
      </w:r>
    </w:p>
    <w:p>
      <w:pPr>
        <w:spacing w:line="240" w:lineRule="auto" w:before="0" w:after="0"/>
        <w:jc w:val="right"/>
      </w:pPr>
      <w:r>
        <w:t>62301 LENS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SARL Jacky MEGRET, se distingue par une approche ancrée dans le cœur de métier du géomètre-expert au sein du territoire de Lens. Cette maîtrise des activités fondamentales, alliée à une volonté de proximité avec la clientèle, garantit une expertise fiable et une sécurisation rigoureuse des droits fonciers. Votre structure incarne cette dimension essentielle où la technicité de terrain se met au service d'une relation de confiance durable avec les acteurs locaux, tout en assurant une gestion rigoureuse du patrimoine foncier et une réactivité constante face aux enjeux de l'aménagement du territoire.</w:t>
      </w:r>
    </w:p>
    <w:p>
      <w:pPr>
        <w:spacing w:line="276" w:lineRule="auto" w:before="0" w:after="160"/>
        <w:jc w:val="both"/>
      </w:pPr>
      <w:r>
        <w:t>Mon parcours universitaire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acquise par la recherche,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m'impliquant activement dans l'apprentissage des spécificités du droit foncier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Megret,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