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Franck Hericher</w:t>
      </w:r>
    </w:p>
    <w:p>
      <w:pPr>
        <w:spacing w:line="240" w:lineRule="auto" w:before="0" w:after="0"/>
        <w:jc w:val="right"/>
      </w:pPr>
      <w:r>
        <w:t>SELAS CABINET BARDEL</w:t>
      </w:r>
    </w:p>
    <w:p>
      <w:pPr>
        <w:spacing w:line="240" w:lineRule="auto" w:before="0" w:after="0"/>
        <w:jc w:val="right"/>
      </w:pPr>
      <w:r>
        <w:t>9 rue Jacques Hillairet</w:t>
      </w:r>
    </w:p>
    <w:p>
      <w:pPr>
        <w:spacing w:line="240" w:lineRule="auto" w:before="0" w:after="0"/>
        <w:jc w:val="right"/>
      </w:pPr>
      <w:r>
        <w:t>75012 PARIS 12</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Hericher,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CABINET BARDEL se distingue par une structure à taille humaine, ce qui permet une approche de proximité et une maîtrise approfondie du cœur de métier. Votre implantation à Paris 12 témoigne d'une activité établie et d'une gestion rigoureuse des problématiques foncières. Cette dimension de cabinet de proximité, axée sur la précision technique et du conseil, correspond parfaitement à l'exigence professionnelle que je souhaite rejoindre pour mon parcours.</w:t>
      </w:r>
    </w:p>
    <w:p>
      <w:pPr>
        <w:spacing w:line="276" w:lineRule="auto" w:before="0" w:after="160"/>
        <w:jc w:val="both"/>
      </w:pPr>
      <w:r>
        <w:t>En m'adressant à vous, je recherche une structure où je pourrai m'engager durablement pour préparer mon diplôme. Mon parcours m'a doté d'une forte culture de la donnée spatiale — incluant une sensibilité aux SIG et aux relevés 3D — ainsi que d'une solide capacité d'analyse issue de mes travaux de recherche. Mon objectif est de mettre cette force de production technique au service de vos activités,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Hericher,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