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Agnes Ursula Mandroit (Kerguen)</w:t>
      </w:r>
    </w:p>
    <w:p>
      <w:pPr>
        <w:spacing w:line="240" w:lineRule="auto" w:before="0" w:after="0"/>
        <w:jc w:val="right"/>
      </w:pPr>
      <w:r>
        <w:t>SAS CABINET KERGUEN-MANDROIT</w:t>
      </w:r>
    </w:p>
    <w:p>
      <w:pPr>
        <w:spacing w:line="240" w:lineRule="auto" w:before="0" w:after="0"/>
        <w:jc w:val="right"/>
      </w:pPr>
      <w:r>
        <w:t>45 rue de l'Orangerie BP 111</w:t>
      </w:r>
    </w:p>
    <w:p>
      <w:pPr>
        <w:spacing w:line="240" w:lineRule="auto" w:before="0" w:after="0"/>
        <w:jc w:val="right"/>
      </w:pPr>
      <w:r>
        <w:t>77200 TORCY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KERGUEN-MANDROIT se distingue par une solide expérience de près de cinquante ans, ancrée dans une culture de la rigueur et de la précision technique. Votre présence sur deux agences permet une couverture complète de l’Île-de-France, couvrant une diversité de contextes. L'investissement de longue date dans les technologies de mesure en trois dimensions, notamment par l'usage de scanners 3D, témoigne d'une volonté constante de perfectionnement face aux évolutions du secteur. Par ailleurs, votre positionnement de conseil, visant à guider les particuliers, les professionnels et les collectivités dans la valorisation du patrimoine et la sécurisation des chantiers, souligne une approche responsable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