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80 place du Général De Gaulle</w:t>
      </w:r>
    </w:p>
    <w:p>
      <w:pPr>
        <w:spacing w:line="240" w:lineRule="auto" w:before="0" w:after="0"/>
        <w:jc w:val="right"/>
      </w:pPr>
      <w:r>
        <w:t>76750 BUCHY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EUCLYD GEOMETRES-EXPERTS se distingue par une structuration significative, témoignant d'une expertise solide et d'une présence établie depuis l'an 2000. Cette envergure, portée par une équipe de taille importante, suggère une diversité de projets et une maîtrise approfondie des enjeux fonciers complexes. Votre positionnement reflète une capacité à concilier une gestion rigoureuse des dossiers avec une vision globale du territoire, offrant un cadre d'apprentissage structuré.</w:t>
      </w:r>
    </w:p>
    <w:p>
      <w:pPr>
        <w:spacing w:line="276" w:lineRule="auto" w:before="0" w:after="160"/>
        <w:jc w:val="both"/>
      </w:pPr>
      <w:r>
        <w:t>Mon parcours académique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juridique indispensable à la sécurisation des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