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Frederic Claude Leger</w:t>
      </w:r>
    </w:p>
    <w:p>
      <w:pPr>
        <w:spacing w:line="240" w:lineRule="auto" w:before="0" w:after="0"/>
        <w:jc w:val="right"/>
      </w:pPr>
      <w:r>
        <w:t>SARL HETERIA Géomètre-expert</w:t>
      </w:r>
    </w:p>
    <w:p>
      <w:pPr>
        <w:spacing w:line="240" w:lineRule="auto" w:before="0" w:after="0"/>
        <w:jc w:val="right"/>
      </w:pPr>
      <w:r>
        <w:t>2, Rue de la Prairie</w:t>
      </w:r>
    </w:p>
    <w:p>
      <w:pPr>
        <w:spacing w:line="240" w:lineRule="auto" w:before="0" w:after="0"/>
        <w:jc w:val="right"/>
      </w:pPr>
      <w:r>
        <w:t>16400 PUYMOYEN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HETERIA se distingue par une structure de taille humaine, permettant une approche de proximité. Votre implantation à Puymoyen et votre ancrage territorial depuis 2009 témoignent d'une solide expertise technique et d'un suivi rigoureux des problématiques foncières locales. Cette stabilité suggère un environnement où la transmission des savoirs et la qualité du suivi client sont des priorités. Votre capacité à gérer des projets diversifiés au sein d'une structure établie offre un cadre de travail idéal pour une montée en compétences.</w:t>
      </w:r>
    </w:p>
    <w:p>
      <w:pPr>
        <w:spacing w:line="276" w:lineRule="auto" w:before="0" w:after="160"/>
        <w:jc w:val="both"/>
      </w:pPr>
      <w:r>
        <w:t>Mon parcours m'a doté d'une forte culture de la donnée spatiale,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géomètre-expert.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Leger,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