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Olivier Rene Gerard Bonnet</w:t>
      </w:r>
    </w:p>
    <w:p>
      <w:pPr>
        <w:spacing w:line="240" w:lineRule="auto" w:before="0" w:after="0"/>
        <w:jc w:val="right"/>
      </w:pPr>
      <w:r>
        <w:t>OLIVIER BONNET GEOMETRE EXPERT</w:t>
      </w:r>
    </w:p>
    <w:p>
      <w:pPr>
        <w:spacing w:line="240" w:lineRule="auto" w:before="0" w:after="0"/>
        <w:jc w:val="right"/>
      </w:pPr>
      <w:r>
        <w:t>1470, route du Quartier Caliot</w:t>
      </w:r>
    </w:p>
    <w:p>
      <w:pPr>
        <w:spacing w:line="240" w:lineRule="auto" w:before="0" w:after="0"/>
        <w:jc w:val="right"/>
      </w:pPr>
      <w:r>
        <w:t>40660 MESSANGES</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Olivier Rene Gerard Bonnet,</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instructif au sein du cabinet de Monsieur Pascal Vailles à Muret (31), je dépose aujourd'hui ma candidature avec l'ambition de m'investir au sein de votre cabinet.</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établi depuis plus de dix ans, incarne une structure à taille humaine où la maîtrise du cœur de métier et la proximité avec les clients semblent être des piliers fondamentaux de votre pratique. Cette organisation permet d'assurer un suivi rigoureux des dossiers tout en garantissant une expertise solide, ancrée dans les réalités du territoire. Je suis particulièrement sensible à ce modèle d'exercice qui allie pérennité, savoir-faire technique et réactivité face aux enjeux fonciers variés. Votre ancrage local et la dimension humaine de votre équipe constituent un environnement de travail stimulant pour un futur collaborateur.</w:t>
      </w:r>
    </w:p>
    <w:p>
      <w:pPr>
        <w:spacing w:line="276" w:lineRule="auto" w:before="0" w:after="160"/>
        <w:jc w:val="both"/>
      </w:pPr>
      <w:r>
        <w:t>Mon parcours universitaire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 Je souhaite mettre ma capacité de synthèse au profit de la qualité de vos rendus.</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Olivier Rene Gerard Bonnet,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