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Clément Paul Georges Benoit</w:t>
      </w:r>
    </w:p>
    <w:p>
      <w:pPr>
        <w:spacing w:line="240" w:lineRule="auto" w:before="0" w:after="0"/>
        <w:jc w:val="right"/>
      </w:pPr>
      <w:r>
        <w:t>CABINET BENOIT – SELARL de Géomètres-experts</w:t>
      </w:r>
    </w:p>
    <w:p>
      <w:pPr>
        <w:spacing w:line="240" w:lineRule="auto" w:before="0" w:after="0"/>
        <w:jc w:val="right"/>
      </w:pPr>
      <w:r>
        <w:t>31 Rue de la Chapelle</w:t>
      </w:r>
    </w:p>
    <w:p>
      <w:pPr>
        <w:spacing w:line="240" w:lineRule="auto" w:before="0" w:after="0"/>
        <w:jc w:val="right"/>
      </w:pPr>
      <w:r>
        <w:t>34660 COURNONTERRAL</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Benoit,</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pour mon stage professionnel de deux ans. À l’issue d’un stage d’observation très instructif au sein du cabinet de Monsieur Pascal Vailles à Muret, je dépose aujourd'hui ma candidature avec l'ambition de m'investir pleinement au sein d'un cabinet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Benoit, en tant que structure récente, témoigne d'une volonté de bâtir une expertise solide tout en garantissant une approche de proximité. Cette dynamique de création offre l'opportunité de participer au développement d'une pratique structurée, où la qualité de service et la maîtrise du cœur du métier constituent les piliers de l'accompagnement des usagers.</w:t>
      </w:r>
    </w:p>
    <w:p>
      <w:pPr>
        <w:spacing w:line="276" w:lineRule="auto" w:before="0" w:after="160"/>
        <w:jc w:val="both"/>
      </w:pPr>
      <w:r>
        <w:t>En m'adressant au Cabinet Benoit, je recherche une structure au sein de laquelle je pourrai m'engager durablement pour préparer mon diplôme. Mon parcours m'a doté d'une forte culture de la donnée spatiale (topographie, modélisation, SIG)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permettant de sécuriser la propriété et l'aménagement du territoire.</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J'y ai mesuré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Benoit,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