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A.G.T.</w:t>
      </w:r>
    </w:p>
    <w:p>
      <w:pPr>
        <w:spacing w:line="240" w:lineRule="auto" w:before="0" w:after="0"/>
        <w:jc w:val="right"/>
      </w:pPr>
      <w:r>
        <w:t>1 rue des Verdiers</w:t>
      </w:r>
    </w:p>
    <w:p>
      <w:pPr>
        <w:spacing w:line="240" w:lineRule="auto" w:before="0" w:after="0"/>
        <w:jc w:val="right"/>
      </w:pPr>
      <w:r>
        <w:t>66700 ARGELES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avancée, plaçant l’imagerie et la modélisation au cœur de vos prestations. Votre maîtrise des outils de captation par drone, de la photogrammétrie et du scan 3D permet de donner une lisibilité concrète et une valeur ajoutée aux projets d'aménagement. Par ailleurs, votre présence sur plusieurs territoires et votre engagement pour le respect du vivant témoignent d'une volonté d'accompagner des projets complexes avec une vision globale, alliant innovation technique et responsabilité environnementale.</w:t>
      </w:r>
    </w:p>
    <w:p>
      <w:pPr>
        <w:spacing w:line="276" w:lineRule="auto" w:before="0" w:after="160"/>
        <w:jc w:val="both"/>
      </w:pPr>
      <w:r>
        <w:t>Mon parcours d'universitaire de recherche m'a doté d'une forte culture de la donnée spatiale et d'une solide capacité d'analyse face aux problématiques complexes. Je maîtrise les outils SIG, les relevés LiDAR et la programmation Python pour le traitement de données, des compétences que je souhaite mettre au service de vos opérations de modélisation. Mon objectif est d'appuyer vos missions d'expertise par cette rigueur méthodologique, tout en m'appuyant sur ma capacité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